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0F342E">
        <w:rPr>
          <w:rFonts w:eastAsia="Calibri"/>
          <w:b/>
          <w:i/>
          <w:iCs/>
          <w:color w:val="000000"/>
          <w:sz w:val="28"/>
          <w:szCs w:val="28"/>
          <w:u w:val="single"/>
          <w:lang w:eastAsia="en-US"/>
        </w:rPr>
        <w:t>Regulaminu udzielania zamówień w Polskiej Grupie Górniczej S.A</w:t>
      </w:r>
      <w:r w:rsidRPr="000F342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2CB0046"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2895849"/>
      <w:r w:rsidR="00624924" w:rsidRPr="00624924">
        <w:rPr>
          <w:rFonts w:eastAsia="Calibri"/>
          <w:b/>
          <w:color w:val="000000"/>
          <w:sz w:val="28"/>
          <w:szCs w:val="28"/>
          <w:lang w:eastAsia="en-US"/>
        </w:rPr>
        <w:t xml:space="preserve">Modernizacja centrali telefonicznej </w:t>
      </w:r>
      <w:proofErr w:type="spellStart"/>
      <w:r w:rsidR="00624924" w:rsidRPr="00624924">
        <w:rPr>
          <w:rFonts w:eastAsia="Calibri"/>
          <w:b/>
          <w:color w:val="000000"/>
          <w:sz w:val="28"/>
          <w:szCs w:val="28"/>
          <w:lang w:eastAsia="en-US"/>
        </w:rPr>
        <w:t>HiPath</w:t>
      </w:r>
      <w:proofErr w:type="spellEnd"/>
      <w:r w:rsidR="00624924" w:rsidRPr="00624924">
        <w:rPr>
          <w:rFonts w:eastAsia="Calibri"/>
          <w:b/>
          <w:color w:val="000000"/>
          <w:sz w:val="28"/>
          <w:szCs w:val="28"/>
          <w:lang w:eastAsia="en-US"/>
        </w:rPr>
        <w:t xml:space="preserve"> v5 w PGG S.A. Oddział KWK ROW Ruch Rydułtowy</w:t>
      </w:r>
      <w:bookmarkEnd w:id="0"/>
    </w:p>
    <w:p w14:paraId="3DE14426" w14:textId="07D261C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624924">
        <w:rPr>
          <w:rFonts w:eastAsia="Calibri"/>
          <w:b/>
          <w:color w:val="000000"/>
          <w:sz w:val="28"/>
          <w:szCs w:val="28"/>
          <w:lang w:eastAsia="en-US"/>
        </w:rPr>
        <w:t>502501448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2FD54401" w14:textId="31251B00" w:rsidR="00833A3A"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4819825" w:history="1">
            <w:r w:rsidR="00833A3A" w:rsidRPr="00591258">
              <w:rPr>
                <w:rStyle w:val="Hipercze"/>
                <w:noProof/>
              </w:rPr>
              <w:t>Część I. Zamawiający:</w:t>
            </w:r>
            <w:r w:rsidR="00833A3A">
              <w:rPr>
                <w:noProof/>
                <w:webHidden/>
              </w:rPr>
              <w:tab/>
            </w:r>
            <w:r w:rsidR="00833A3A">
              <w:rPr>
                <w:noProof/>
                <w:webHidden/>
              </w:rPr>
              <w:fldChar w:fldCharType="begin"/>
            </w:r>
            <w:r w:rsidR="00833A3A">
              <w:rPr>
                <w:noProof/>
                <w:webHidden/>
              </w:rPr>
              <w:instrText xml:space="preserve"> PAGEREF _Toc224819825 \h </w:instrText>
            </w:r>
            <w:r w:rsidR="00833A3A">
              <w:rPr>
                <w:noProof/>
                <w:webHidden/>
              </w:rPr>
            </w:r>
            <w:r w:rsidR="00833A3A">
              <w:rPr>
                <w:noProof/>
                <w:webHidden/>
              </w:rPr>
              <w:fldChar w:fldCharType="separate"/>
            </w:r>
            <w:r w:rsidR="00833A3A">
              <w:rPr>
                <w:noProof/>
                <w:webHidden/>
              </w:rPr>
              <w:t>3</w:t>
            </w:r>
            <w:r w:rsidR="00833A3A">
              <w:rPr>
                <w:noProof/>
                <w:webHidden/>
              </w:rPr>
              <w:fldChar w:fldCharType="end"/>
            </w:r>
          </w:hyperlink>
        </w:p>
        <w:p w14:paraId="239EB82D" w14:textId="776CAE48"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26" w:history="1">
            <w:r w:rsidRPr="00591258">
              <w:rPr>
                <w:rStyle w:val="Hipercze"/>
                <w:noProof/>
              </w:rPr>
              <w:t>Część II. Postępowanie</w:t>
            </w:r>
            <w:r>
              <w:rPr>
                <w:noProof/>
                <w:webHidden/>
              </w:rPr>
              <w:tab/>
            </w:r>
            <w:r>
              <w:rPr>
                <w:noProof/>
                <w:webHidden/>
              </w:rPr>
              <w:fldChar w:fldCharType="begin"/>
            </w:r>
            <w:r>
              <w:rPr>
                <w:noProof/>
                <w:webHidden/>
              </w:rPr>
              <w:instrText xml:space="preserve"> PAGEREF _Toc224819826 \h </w:instrText>
            </w:r>
            <w:r>
              <w:rPr>
                <w:noProof/>
                <w:webHidden/>
              </w:rPr>
            </w:r>
            <w:r>
              <w:rPr>
                <w:noProof/>
                <w:webHidden/>
              </w:rPr>
              <w:fldChar w:fldCharType="separate"/>
            </w:r>
            <w:r>
              <w:rPr>
                <w:noProof/>
                <w:webHidden/>
              </w:rPr>
              <w:t>3</w:t>
            </w:r>
            <w:r>
              <w:rPr>
                <w:noProof/>
                <w:webHidden/>
              </w:rPr>
              <w:fldChar w:fldCharType="end"/>
            </w:r>
          </w:hyperlink>
        </w:p>
        <w:p w14:paraId="1B0C59B6" w14:textId="4E09D538"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27" w:history="1">
            <w:r w:rsidRPr="00591258">
              <w:rPr>
                <w:rStyle w:val="Hipercze"/>
                <w:noProof/>
              </w:rPr>
              <w:t>Część III. Przedmiot zamówienia. Termin wykonania.</w:t>
            </w:r>
            <w:r>
              <w:rPr>
                <w:noProof/>
                <w:webHidden/>
              </w:rPr>
              <w:tab/>
            </w:r>
            <w:r>
              <w:rPr>
                <w:noProof/>
                <w:webHidden/>
              </w:rPr>
              <w:fldChar w:fldCharType="begin"/>
            </w:r>
            <w:r>
              <w:rPr>
                <w:noProof/>
                <w:webHidden/>
              </w:rPr>
              <w:instrText xml:space="preserve"> PAGEREF _Toc224819827 \h </w:instrText>
            </w:r>
            <w:r>
              <w:rPr>
                <w:noProof/>
                <w:webHidden/>
              </w:rPr>
            </w:r>
            <w:r>
              <w:rPr>
                <w:noProof/>
                <w:webHidden/>
              </w:rPr>
              <w:fldChar w:fldCharType="separate"/>
            </w:r>
            <w:r>
              <w:rPr>
                <w:noProof/>
                <w:webHidden/>
              </w:rPr>
              <w:t>3</w:t>
            </w:r>
            <w:r>
              <w:rPr>
                <w:noProof/>
                <w:webHidden/>
              </w:rPr>
              <w:fldChar w:fldCharType="end"/>
            </w:r>
          </w:hyperlink>
        </w:p>
        <w:p w14:paraId="43DA59E8" w14:textId="0D48F09E"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28" w:history="1">
            <w:r w:rsidRPr="00591258">
              <w:rPr>
                <w:rStyle w:val="Hipercze"/>
                <w:noProof/>
              </w:rPr>
              <w:t>Część IV. Oferty częściowe</w:t>
            </w:r>
            <w:r>
              <w:rPr>
                <w:noProof/>
                <w:webHidden/>
              </w:rPr>
              <w:tab/>
            </w:r>
            <w:r>
              <w:rPr>
                <w:noProof/>
                <w:webHidden/>
              </w:rPr>
              <w:fldChar w:fldCharType="begin"/>
            </w:r>
            <w:r>
              <w:rPr>
                <w:noProof/>
                <w:webHidden/>
              </w:rPr>
              <w:instrText xml:space="preserve"> PAGEREF _Toc224819828 \h </w:instrText>
            </w:r>
            <w:r>
              <w:rPr>
                <w:noProof/>
                <w:webHidden/>
              </w:rPr>
            </w:r>
            <w:r>
              <w:rPr>
                <w:noProof/>
                <w:webHidden/>
              </w:rPr>
              <w:fldChar w:fldCharType="separate"/>
            </w:r>
            <w:r>
              <w:rPr>
                <w:noProof/>
                <w:webHidden/>
              </w:rPr>
              <w:t>3</w:t>
            </w:r>
            <w:r>
              <w:rPr>
                <w:noProof/>
                <w:webHidden/>
              </w:rPr>
              <w:fldChar w:fldCharType="end"/>
            </w:r>
          </w:hyperlink>
        </w:p>
        <w:p w14:paraId="2AB7FB5D" w14:textId="3783B73E"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29" w:history="1">
            <w:r w:rsidRPr="00591258">
              <w:rPr>
                <w:rStyle w:val="Hipercze"/>
                <w:noProof/>
              </w:rPr>
              <w:t>Część V. Kwalifikacja podmiotowa Wykonawców</w:t>
            </w:r>
            <w:r>
              <w:rPr>
                <w:noProof/>
                <w:webHidden/>
              </w:rPr>
              <w:tab/>
            </w:r>
            <w:r>
              <w:rPr>
                <w:noProof/>
                <w:webHidden/>
              </w:rPr>
              <w:fldChar w:fldCharType="begin"/>
            </w:r>
            <w:r>
              <w:rPr>
                <w:noProof/>
                <w:webHidden/>
              </w:rPr>
              <w:instrText xml:space="preserve"> PAGEREF _Toc224819829 \h </w:instrText>
            </w:r>
            <w:r>
              <w:rPr>
                <w:noProof/>
                <w:webHidden/>
              </w:rPr>
            </w:r>
            <w:r>
              <w:rPr>
                <w:noProof/>
                <w:webHidden/>
              </w:rPr>
              <w:fldChar w:fldCharType="separate"/>
            </w:r>
            <w:r>
              <w:rPr>
                <w:noProof/>
                <w:webHidden/>
              </w:rPr>
              <w:t>4</w:t>
            </w:r>
            <w:r>
              <w:rPr>
                <w:noProof/>
                <w:webHidden/>
              </w:rPr>
              <w:fldChar w:fldCharType="end"/>
            </w:r>
          </w:hyperlink>
        </w:p>
        <w:p w14:paraId="6F32EFB5" w14:textId="18656B93"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0" w:history="1">
            <w:r w:rsidRPr="0059125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_Toc224819830 \h </w:instrText>
            </w:r>
            <w:r>
              <w:rPr>
                <w:noProof/>
                <w:webHidden/>
              </w:rPr>
            </w:r>
            <w:r>
              <w:rPr>
                <w:noProof/>
                <w:webHidden/>
              </w:rPr>
              <w:fldChar w:fldCharType="separate"/>
            </w:r>
            <w:r>
              <w:rPr>
                <w:noProof/>
                <w:webHidden/>
              </w:rPr>
              <w:t>6</w:t>
            </w:r>
            <w:r>
              <w:rPr>
                <w:noProof/>
                <w:webHidden/>
              </w:rPr>
              <w:fldChar w:fldCharType="end"/>
            </w:r>
          </w:hyperlink>
        </w:p>
        <w:p w14:paraId="1022D331" w14:textId="7A6FC543"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1" w:history="1">
            <w:r w:rsidRPr="00591258">
              <w:rPr>
                <w:rStyle w:val="Hipercze"/>
                <w:noProof/>
              </w:rPr>
              <w:t>Część VII. Udostępnienie zasobów</w:t>
            </w:r>
            <w:r>
              <w:rPr>
                <w:noProof/>
                <w:webHidden/>
              </w:rPr>
              <w:tab/>
            </w:r>
            <w:r>
              <w:rPr>
                <w:noProof/>
                <w:webHidden/>
              </w:rPr>
              <w:fldChar w:fldCharType="begin"/>
            </w:r>
            <w:r>
              <w:rPr>
                <w:noProof/>
                <w:webHidden/>
              </w:rPr>
              <w:instrText xml:space="preserve"> PAGEREF _Toc224819831 \h </w:instrText>
            </w:r>
            <w:r>
              <w:rPr>
                <w:noProof/>
                <w:webHidden/>
              </w:rPr>
            </w:r>
            <w:r>
              <w:rPr>
                <w:noProof/>
                <w:webHidden/>
              </w:rPr>
              <w:fldChar w:fldCharType="separate"/>
            </w:r>
            <w:r>
              <w:rPr>
                <w:noProof/>
                <w:webHidden/>
              </w:rPr>
              <w:t>7</w:t>
            </w:r>
            <w:r>
              <w:rPr>
                <w:noProof/>
                <w:webHidden/>
              </w:rPr>
              <w:fldChar w:fldCharType="end"/>
            </w:r>
          </w:hyperlink>
        </w:p>
        <w:p w14:paraId="230CA996" w14:textId="7D5A6A3F"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2" w:history="1">
            <w:r w:rsidRPr="00591258">
              <w:rPr>
                <w:rStyle w:val="Hipercze"/>
                <w:noProof/>
              </w:rPr>
              <w:t>Część VIII. Podmiotowe środki dowodowe.</w:t>
            </w:r>
            <w:r>
              <w:rPr>
                <w:noProof/>
                <w:webHidden/>
              </w:rPr>
              <w:tab/>
            </w:r>
            <w:r>
              <w:rPr>
                <w:noProof/>
                <w:webHidden/>
              </w:rPr>
              <w:fldChar w:fldCharType="begin"/>
            </w:r>
            <w:r>
              <w:rPr>
                <w:noProof/>
                <w:webHidden/>
              </w:rPr>
              <w:instrText xml:space="preserve"> PAGEREF _Toc224819832 \h </w:instrText>
            </w:r>
            <w:r>
              <w:rPr>
                <w:noProof/>
                <w:webHidden/>
              </w:rPr>
            </w:r>
            <w:r>
              <w:rPr>
                <w:noProof/>
                <w:webHidden/>
              </w:rPr>
              <w:fldChar w:fldCharType="separate"/>
            </w:r>
            <w:r>
              <w:rPr>
                <w:noProof/>
                <w:webHidden/>
              </w:rPr>
              <w:t>7</w:t>
            </w:r>
            <w:r>
              <w:rPr>
                <w:noProof/>
                <w:webHidden/>
              </w:rPr>
              <w:fldChar w:fldCharType="end"/>
            </w:r>
          </w:hyperlink>
        </w:p>
        <w:p w14:paraId="37D2AE78" w14:textId="0659CC6B"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3" w:history="1">
            <w:r w:rsidRPr="0059125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_Toc224819833 \h </w:instrText>
            </w:r>
            <w:r>
              <w:rPr>
                <w:noProof/>
                <w:webHidden/>
              </w:rPr>
            </w:r>
            <w:r>
              <w:rPr>
                <w:noProof/>
                <w:webHidden/>
              </w:rPr>
              <w:fldChar w:fldCharType="separate"/>
            </w:r>
            <w:r>
              <w:rPr>
                <w:noProof/>
                <w:webHidden/>
              </w:rPr>
              <w:t>10</w:t>
            </w:r>
            <w:r>
              <w:rPr>
                <w:noProof/>
                <w:webHidden/>
              </w:rPr>
              <w:fldChar w:fldCharType="end"/>
            </w:r>
          </w:hyperlink>
        </w:p>
        <w:p w14:paraId="287BF64E" w14:textId="345342B9"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4" w:history="1">
            <w:r w:rsidRPr="00591258">
              <w:rPr>
                <w:rStyle w:val="Hipercze"/>
                <w:noProof/>
              </w:rPr>
              <w:t>Część X. Podwykonawstwo</w:t>
            </w:r>
            <w:r>
              <w:rPr>
                <w:noProof/>
                <w:webHidden/>
              </w:rPr>
              <w:tab/>
            </w:r>
            <w:r>
              <w:rPr>
                <w:noProof/>
                <w:webHidden/>
              </w:rPr>
              <w:fldChar w:fldCharType="begin"/>
            </w:r>
            <w:r>
              <w:rPr>
                <w:noProof/>
                <w:webHidden/>
              </w:rPr>
              <w:instrText xml:space="preserve"> PAGEREF _Toc224819834 \h </w:instrText>
            </w:r>
            <w:r>
              <w:rPr>
                <w:noProof/>
                <w:webHidden/>
              </w:rPr>
            </w:r>
            <w:r>
              <w:rPr>
                <w:noProof/>
                <w:webHidden/>
              </w:rPr>
              <w:fldChar w:fldCharType="separate"/>
            </w:r>
            <w:r>
              <w:rPr>
                <w:noProof/>
                <w:webHidden/>
              </w:rPr>
              <w:t>11</w:t>
            </w:r>
            <w:r>
              <w:rPr>
                <w:noProof/>
                <w:webHidden/>
              </w:rPr>
              <w:fldChar w:fldCharType="end"/>
            </w:r>
          </w:hyperlink>
        </w:p>
        <w:p w14:paraId="36A4D778" w14:textId="455E6915"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5" w:history="1">
            <w:r w:rsidRPr="00591258">
              <w:rPr>
                <w:rStyle w:val="Hipercze"/>
                <w:noProof/>
              </w:rPr>
              <w:t>Część XI. Wadium</w:t>
            </w:r>
            <w:r>
              <w:rPr>
                <w:noProof/>
                <w:webHidden/>
              </w:rPr>
              <w:tab/>
            </w:r>
            <w:r>
              <w:rPr>
                <w:noProof/>
                <w:webHidden/>
              </w:rPr>
              <w:fldChar w:fldCharType="begin"/>
            </w:r>
            <w:r>
              <w:rPr>
                <w:noProof/>
                <w:webHidden/>
              </w:rPr>
              <w:instrText xml:space="preserve"> PAGEREF _Toc224819835 \h </w:instrText>
            </w:r>
            <w:r>
              <w:rPr>
                <w:noProof/>
                <w:webHidden/>
              </w:rPr>
            </w:r>
            <w:r>
              <w:rPr>
                <w:noProof/>
                <w:webHidden/>
              </w:rPr>
              <w:fldChar w:fldCharType="separate"/>
            </w:r>
            <w:r>
              <w:rPr>
                <w:noProof/>
                <w:webHidden/>
              </w:rPr>
              <w:t>11</w:t>
            </w:r>
            <w:r>
              <w:rPr>
                <w:noProof/>
                <w:webHidden/>
              </w:rPr>
              <w:fldChar w:fldCharType="end"/>
            </w:r>
          </w:hyperlink>
        </w:p>
        <w:p w14:paraId="6CEAD4DB" w14:textId="4EE9FE3C"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6" w:history="1">
            <w:r w:rsidRPr="00591258">
              <w:rPr>
                <w:rStyle w:val="Hipercze"/>
                <w:noProof/>
              </w:rPr>
              <w:t>Część XII. Opis sposobu przygotowania oferty</w:t>
            </w:r>
            <w:r>
              <w:rPr>
                <w:noProof/>
                <w:webHidden/>
              </w:rPr>
              <w:tab/>
            </w:r>
            <w:r>
              <w:rPr>
                <w:noProof/>
                <w:webHidden/>
              </w:rPr>
              <w:fldChar w:fldCharType="begin"/>
            </w:r>
            <w:r>
              <w:rPr>
                <w:noProof/>
                <w:webHidden/>
              </w:rPr>
              <w:instrText xml:space="preserve"> PAGEREF _Toc224819836 \h </w:instrText>
            </w:r>
            <w:r>
              <w:rPr>
                <w:noProof/>
                <w:webHidden/>
              </w:rPr>
            </w:r>
            <w:r>
              <w:rPr>
                <w:noProof/>
                <w:webHidden/>
              </w:rPr>
              <w:fldChar w:fldCharType="separate"/>
            </w:r>
            <w:r>
              <w:rPr>
                <w:noProof/>
                <w:webHidden/>
              </w:rPr>
              <w:t>11</w:t>
            </w:r>
            <w:r>
              <w:rPr>
                <w:noProof/>
                <w:webHidden/>
              </w:rPr>
              <w:fldChar w:fldCharType="end"/>
            </w:r>
          </w:hyperlink>
        </w:p>
        <w:p w14:paraId="07F4D397" w14:textId="68878486"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7" w:history="1">
            <w:r w:rsidRPr="0059125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_Toc224819837 \h </w:instrText>
            </w:r>
            <w:r>
              <w:rPr>
                <w:noProof/>
                <w:webHidden/>
              </w:rPr>
            </w:r>
            <w:r>
              <w:rPr>
                <w:noProof/>
                <w:webHidden/>
              </w:rPr>
              <w:fldChar w:fldCharType="separate"/>
            </w:r>
            <w:r>
              <w:rPr>
                <w:noProof/>
                <w:webHidden/>
              </w:rPr>
              <w:t>13</w:t>
            </w:r>
            <w:r>
              <w:rPr>
                <w:noProof/>
                <w:webHidden/>
              </w:rPr>
              <w:fldChar w:fldCharType="end"/>
            </w:r>
          </w:hyperlink>
        </w:p>
        <w:p w14:paraId="56660F69" w14:textId="7565640E"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8" w:history="1">
            <w:r w:rsidRPr="0059125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_Toc224819838 \h </w:instrText>
            </w:r>
            <w:r>
              <w:rPr>
                <w:noProof/>
                <w:webHidden/>
              </w:rPr>
            </w:r>
            <w:r>
              <w:rPr>
                <w:noProof/>
                <w:webHidden/>
              </w:rPr>
              <w:fldChar w:fldCharType="separate"/>
            </w:r>
            <w:r>
              <w:rPr>
                <w:noProof/>
                <w:webHidden/>
              </w:rPr>
              <w:t>13</w:t>
            </w:r>
            <w:r>
              <w:rPr>
                <w:noProof/>
                <w:webHidden/>
              </w:rPr>
              <w:fldChar w:fldCharType="end"/>
            </w:r>
          </w:hyperlink>
        </w:p>
        <w:p w14:paraId="246A1AE5" w14:textId="50C7E0E8"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39" w:history="1">
            <w:r w:rsidRPr="00591258">
              <w:rPr>
                <w:rStyle w:val="Hipercze"/>
                <w:noProof/>
              </w:rPr>
              <w:t>Część XV. Opis sposobu obliczenia ceny</w:t>
            </w:r>
            <w:r>
              <w:rPr>
                <w:noProof/>
                <w:webHidden/>
              </w:rPr>
              <w:tab/>
            </w:r>
            <w:r>
              <w:rPr>
                <w:noProof/>
                <w:webHidden/>
              </w:rPr>
              <w:fldChar w:fldCharType="begin"/>
            </w:r>
            <w:r>
              <w:rPr>
                <w:noProof/>
                <w:webHidden/>
              </w:rPr>
              <w:instrText xml:space="preserve"> PAGEREF _Toc224819839 \h </w:instrText>
            </w:r>
            <w:r>
              <w:rPr>
                <w:noProof/>
                <w:webHidden/>
              </w:rPr>
            </w:r>
            <w:r>
              <w:rPr>
                <w:noProof/>
                <w:webHidden/>
              </w:rPr>
              <w:fldChar w:fldCharType="separate"/>
            </w:r>
            <w:r>
              <w:rPr>
                <w:noProof/>
                <w:webHidden/>
              </w:rPr>
              <w:t>13</w:t>
            </w:r>
            <w:r>
              <w:rPr>
                <w:noProof/>
                <w:webHidden/>
              </w:rPr>
              <w:fldChar w:fldCharType="end"/>
            </w:r>
          </w:hyperlink>
        </w:p>
        <w:p w14:paraId="15967E50" w14:textId="2CB8BF10"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0" w:history="1">
            <w:r w:rsidRPr="00591258">
              <w:rPr>
                <w:rStyle w:val="Hipercze"/>
                <w:noProof/>
              </w:rPr>
              <w:t>Część XVI. Kryteria oceny ofert</w:t>
            </w:r>
            <w:r>
              <w:rPr>
                <w:noProof/>
                <w:webHidden/>
              </w:rPr>
              <w:tab/>
            </w:r>
            <w:r>
              <w:rPr>
                <w:noProof/>
                <w:webHidden/>
              </w:rPr>
              <w:fldChar w:fldCharType="begin"/>
            </w:r>
            <w:r>
              <w:rPr>
                <w:noProof/>
                <w:webHidden/>
              </w:rPr>
              <w:instrText xml:space="preserve"> PAGEREF _Toc224819840 \h </w:instrText>
            </w:r>
            <w:r>
              <w:rPr>
                <w:noProof/>
                <w:webHidden/>
              </w:rPr>
            </w:r>
            <w:r>
              <w:rPr>
                <w:noProof/>
                <w:webHidden/>
              </w:rPr>
              <w:fldChar w:fldCharType="separate"/>
            </w:r>
            <w:r>
              <w:rPr>
                <w:noProof/>
                <w:webHidden/>
              </w:rPr>
              <w:t>14</w:t>
            </w:r>
            <w:r>
              <w:rPr>
                <w:noProof/>
                <w:webHidden/>
              </w:rPr>
              <w:fldChar w:fldCharType="end"/>
            </w:r>
          </w:hyperlink>
        </w:p>
        <w:p w14:paraId="4978829A" w14:textId="315AC90C"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1" w:history="1">
            <w:r w:rsidRPr="00591258">
              <w:rPr>
                <w:rStyle w:val="Hipercze"/>
                <w:noProof/>
              </w:rPr>
              <w:t>Część XVII. Aukcja elektroniczna</w:t>
            </w:r>
            <w:r>
              <w:rPr>
                <w:noProof/>
                <w:webHidden/>
              </w:rPr>
              <w:tab/>
            </w:r>
            <w:r>
              <w:rPr>
                <w:noProof/>
                <w:webHidden/>
              </w:rPr>
              <w:fldChar w:fldCharType="begin"/>
            </w:r>
            <w:r>
              <w:rPr>
                <w:noProof/>
                <w:webHidden/>
              </w:rPr>
              <w:instrText xml:space="preserve"> PAGEREF _Toc224819841 \h </w:instrText>
            </w:r>
            <w:r>
              <w:rPr>
                <w:noProof/>
                <w:webHidden/>
              </w:rPr>
            </w:r>
            <w:r>
              <w:rPr>
                <w:noProof/>
                <w:webHidden/>
              </w:rPr>
              <w:fldChar w:fldCharType="separate"/>
            </w:r>
            <w:r>
              <w:rPr>
                <w:noProof/>
                <w:webHidden/>
              </w:rPr>
              <w:t>14</w:t>
            </w:r>
            <w:r>
              <w:rPr>
                <w:noProof/>
                <w:webHidden/>
              </w:rPr>
              <w:fldChar w:fldCharType="end"/>
            </w:r>
          </w:hyperlink>
        </w:p>
        <w:p w14:paraId="2F3728FC" w14:textId="566D5B17"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2" w:history="1">
            <w:r w:rsidRPr="0059125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_Toc224819842 \h </w:instrText>
            </w:r>
            <w:r>
              <w:rPr>
                <w:noProof/>
                <w:webHidden/>
              </w:rPr>
            </w:r>
            <w:r>
              <w:rPr>
                <w:noProof/>
                <w:webHidden/>
              </w:rPr>
              <w:fldChar w:fldCharType="separate"/>
            </w:r>
            <w:r>
              <w:rPr>
                <w:noProof/>
                <w:webHidden/>
              </w:rPr>
              <w:t>17</w:t>
            </w:r>
            <w:r>
              <w:rPr>
                <w:noProof/>
                <w:webHidden/>
              </w:rPr>
              <w:fldChar w:fldCharType="end"/>
            </w:r>
          </w:hyperlink>
        </w:p>
        <w:p w14:paraId="722C199F" w14:textId="5AFCB730"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3" w:history="1">
            <w:r w:rsidRPr="0059125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_Toc224819843 \h </w:instrText>
            </w:r>
            <w:r>
              <w:rPr>
                <w:noProof/>
                <w:webHidden/>
              </w:rPr>
            </w:r>
            <w:r>
              <w:rPr>
                <w:noProof/>
                <w:webHidden/>
              </w:rPr>
              <w:fldChar w:fldCharType="separate"/>
            </w:r>
            <w:r>
              <w:rPr>
                <w:noProof/>
                <w:webHidden/>
              </w:rPr>
              <w:t>17</w:t>
            </w:r>
            <w:r>
              <w:rPr>
                <w:noProof/>
                <w:webHidden/>
              </w:rPr>
              <w:fldChar w:fldCharType="end"/>
            </w:r>
          </w:hyperlink>
        </w:p>
        <w:p w14:paraId="20DFCCF1" w14:textId="79375010"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4" w:history="1">
            <w:r w:rsidRPr="00591258">
              <w:rPr>
                <w:rStyle w:val="Hipercze"/>
                <w:noProof/>
              </w:rPr>
              <w:t>Część XX. Istotne postanowienia umowy</w:t>
            </w:r>
            <w:r>
              <w:rPr>
                <w:noProof/>
                <w:webHidden/>
              </w:rPr>
              <w:tab/>
            </w:r>
            <w:r>
              <w:rPr>
                <w:noProof/>
                <w:webHidden/>
              </w:rPr>
              <w:fldChar w:fldCharType="begin"/>
            </w:r>
            <w:r>
              <w:rPr>
                <w:noProof/>
                <w:webHidden/>
              </w:rPr>
              <w:instrText xml:space="preserve"> PAGEREF _Toc224819844 \h </w:instrText>
            </w:r>
            <w:r>
              <w:rPr>
                <w:noProof/>
                <w:webHidden/>
              </w:rPr>
            </w:r>
            <w:r>
              <w:rPr>
                <w:noProof/>
                <w:webHidden/>
              </w:rPr>
              <w:fldChar w:fldCharType="separate"/>
            </w:r>
            <w:r>
              <w:rPr>
                <w:noProof/>
                <w:webHidden/>
              </w:rPr>
              <w:t>17</w:t>
            </w:r>
            <w:r>
              <w:rPr>
                <w:noProof/>
                <w:webHidden/>
              </w:rPr>
              <w:fldChar w:fldCharType="end"/>
            </w:r>
          </w:hyperlink>
        </w:p>
        <w:p w14:paraId="44C60DD8" w14:textId="6A8F5179"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5" w:history="1">
            <w:r w:rsidRPr="0059125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_Toc224819845 \h </w:instrText>
            </w:r>
            <w:r>
              <w:rPr>
                <w:noProof/>
                <w:webHidden/>
              </w:rPr>
            </w:r>
            <w:r>
              <w:rPr>
                <w:noProof/>
                <w:webHidden/>
              </w:rPr>
              <w:fldChar w:fldCharType="separate"/>
            </w:r>
            <w:r>
              <w:rPr>
                <w:noProof/>
                <w:webHidden/>
              </w:rPr>
              <w:t>17</w:t>
            </w:r>
            <w:r>
              <w:rPr>
                <w:noProof/>
                <w:webHidden/>
              </w:rPr>
              <w:fldChar w:fldCharType="end"/>
            </w:r>
          </w:hyperlink>
        </w:p>
        <w:p w14:paraId="7D0DFE91" w14:textId="7D040697"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6" w:history="1">
            <w:r w:rsidRPr="00591258">
              <w:rPr>
                <w:rStyle w:val="Hipercze"/>
                <w:noProof/>
              </w:rPr>
              <w:t>Część XXII. Pouczenie o środkach ochrony prawnej.</w:t>
            </w:r>
            <w:r>
              <w:rPr>
                <w:noProof/>
                <w:webHidden/>
              </w:rPr>
              <w:tab/>
            </w:r>
            <w:r>
              <w:rPr>
                <w:noProof/>
                <w:webHidden/>
              </w:rPr>
              <w:fldChar w:fldCharType="begin"/>
            </w:r>
            <w:r>
              <w:rPr>
                <w:noProof/>
                <w:webHidden/>
              </w:rPr>
              <w:instrText xml:space="preserve"> PAGEREF _Toc224819846 \h </w:instrText>
            </w:r>
            <w:r>
              <w:rPr>
                <w:noProof/>
                <w:webHidden/>
              </w:rPr>
            </w:r>
            <w:r>
              <w:rPr>
                <w:noProof/>
                <w:webHidden/>
              </w:rPr>
              <w:fldChar w:fldCharType="separate"/>
            </w:r>
            <w:r>
              <w:rPr>
                <w:noProof/>
                <w:webHidden/>
              </w:rPr>
              <w:t>17</w:t>
            </w:r>
            <w:r>
              <w:rPr>
                <w:noProof/>
                <w:webHidden/>
              </w:rPr>
              <w:fldChar w:fldCharType="end"/>
            </w:r>
          </w:hyperlink>
        </w:p>
        <w:p w14:paraId="1CEBFE7C" w14:textId="58B74410"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7" w:history="1">
            <w:r w:rsidRPr="00591258">
              <w:rPr>
                <w:rStyle w:val="Hipercze"/>
                <w:noProof/>
              </w:rPr>
              <w:t>Wykaz załączników</w:t>
            </w:r>
            <w:r>
              <w:rPr>
                <w:noProof/>
                <w:webHidden/>
              </w:rPr>
              <w:tab/>
            </w:r>
            <w:r>
              <w:rPr>
                <w:noProof/>
                <w:webHidden/>
              </w:rPr>
              <w:fldChar w:fldCharType="begin"/>
            </w:r>
            <w:r>
              <w:rPr>
                <w:noProof/>
                <w:webHidden/>
              </w:rPr>
              <w:instrText xml:space="preserve"> PAGEREF _Toc224819847 \h </w:instrText>
            </w:r>
            <w:r>
              <w:rPr>
                <w:noProof/>
                <w:webHidden/>
              </w:rPr>
            </w:r>
            <w:r>
              <w:rPr>
                <w:noProof/>
                <w:webHidden/>
              </w:rPr>
              <w:fldChar w:fldCharType="separate"/>
            </w:r>
            <w:r>
              <w:rPr>
                <w:noProof/>
                <w:webHidden/>
              </w:rPr>
              <w:t>17</w:t>
            </w:r>
            <w:r>
              <w:rPr>
                <w:noProof/>
                <w:webHidden/>
              </w:rPr>
              <w:fldChar w:fldCharType="end"/>
            </w:r>
          </w:hyperlink>
        </w:p>
        <w:p w14:paraId="248E8DA0" w14:textId="67219CCF" w:rsidR="00833A3A" w:rsidRDefault="00833A3A">
          <w:pPr>
            <w:pStyle w:val="Spistreci1"/>
            <w:rPr>
              <w:rFonts w:asciiTheme="minorHAnsi" w:eastAsiaTheme="minorEastAsia" w:hAnsiTheme="minorHAnsi" w:cstheme="minorBidi"/>
              <w:noProof/>
              <w:kern w:val="2"/>
              <w:sz w:val="24"/>
              <w:szCs w:val="24"/>
              <w14:ligatures w14:val="standardContextual"/>
            </w:rPr>
          </w:pPr>
          <w:hyperlink w:anchor="_Toc224819848" w:history="1">
            <w:r w:rsidRPr="00591258">
              <w:rPr>
                <w:rStyle w:val="Hipercze"/>
                <w:rFonts w:ascii="Arial" w:hAnsi="Arial" w:cs="Arial"/>
                <w:b/>
                <w:noProof/>
              </w:rPr>
              <w:t>Protokół odbioru</w:t>
            </w:r>
            <w:r>
              <w:rPr>
                <w:noProof/>
                <w:webHidden/>
              </w:rPr>
              <w:tab/>
            </w:r>
            <w:r>
              <w:rPr>
                <w:noProof/>
                <w:webHidden/>
              </w:rPr>
              <w:fldChar w:fldCharType="begin"/>
            </w:r>
            <w:r>
              <w:rPr>
                <w:noProof/>
                <w:webHidden/>
              </w:rPr>
              <w:instrText xml:space="preserve"> PAGEREF _Toc224819848 \h </w:instrText>
            </w:r>
            <w:r>
              <w:rPr>
                <w:noProof/>
                <w:webHidden/>
              </w:rPr>
            </w:r>
            <w:r>
              <w:rPr>
                <w:noProof/>
                <w:webHidden/>
              </w:rPr>
              <w:fldChar w:fldCharType="separate"/>
            </w:r>
            <w:r>
              <w:rPr>
                <w:noProof/>
                <w:webHidden/>
              </w:rPr>
              <w:t>61</w:t>
            </w:r>
            <w:r>
              <w:rPr>
                <w:noProof/>
                <w:webHidden/>
              </w:rPr>
              <w:fldChar w:fldCharType="end"/>
            </w:r>
          </w:hyperlink>
        </w:p>
        <w:p w14:paraId="0F395070" w14:textId="0BDBFDE8"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975AA2">
      <w:pPr>
        <w:pStyle w:val="Nagwek1"/>
        <w:shd w:val="clear" w:color="auto" w:fill="E7E6E6" w:themeFill="background2"/>
        <w:spacing w:before="0"/>
        <w:rPr>
          <w:rFonts w:ascii="Times New Roman" w:hAnsi="Times New Roman" w:cs="Times New Roman"/>
          <w:color w:val="auto"/>
          <w:sz w:val="24"/>
          <w:szCs w:val="24"/>
        </w:rPr>
      </w:pPr>
      <w:bookmarkStart w:id="1" w:name="_Toc106095837"/>
      <w:bookmarkStart w:id="2" w:name="_Toc106096381"/>
      <w:bookmarkStart w:id="3" w:name="_Toc22481982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975AA2">
      <w:pPr>
        <w:rPr>
          <w:b/>
          <w:bCs/>
          <w:sz w:val="24"/>
          <w:szCs w:val="24"/>
        </w:rPr>
      </w:pPr>
      <w:r w:rsidRPr="00057162">
        <w:rPr>
          <w:b/>
          <w:bCs/>
          <w:sz w:val="24"/>
          <w:szCs w:val="24"/>
        </w:rPr>
        <w:t>Polska Grupa Górnicza S.A.</w:t>
      </w:r>
    </w:p>
    <w:p w14:paraId="287041E1" w14:textId="17788186" w:rsidR="00F13DFD" w:rsidRPr="00057162" w:rsidRDefault="00F13DFD" w:rsidP="00975AA2">
      <w:pPr>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975AA2">
      <w:pPr>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975AA2">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975AA2">
      <w:pPr>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975AA2">
      <w:pPr>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51B39BA8" w:rsidR="00F13DFD" w:rsidRPr="00057162" w:rsidRDefault="00F13DFD" w:rsidP="00975AA2">
      <w:pPr>
        <w:rPr>
          <w:sz w:val="24"/>
          <w:szCs w:val="24"/>
          <w:vertAlign w:val="superscript"/>
        </w:rPr>
      </w:pPr>
      <w:r w:rsidRPr="00057162">
        <w:rPr>
          <w:sz w:val="24"/>
          <w:szCs w:val="24"/>
        </w:rPr>
        <w:t>Godziny pracy: od poniedziałku do piątku od 6</w:t>
      </w:r>
      <w:r w:rsidR="00624924">
        <w:rPr>
          <w:sz w:val="24"/>
          <w:szCs w:val="24"/>
          <w:vertAlign w:val="superscript"/>
        </w:rPr>
        <w:t>0</w:t>
      </w:r>
      <w:r w:rsidRPr="00057162">
        <w:rPr>
          <w:sz w:val="24"/>
          <w:szCs w:val="24"/>
          <w:vertAlign w:val="superscript"/>
        </w:rPr>
        <w:t>0</w:t>
      </w:r>
      <w:r w:rsidRPr="00057162">
        <w:rPr>
          <w:sz w:val="24"/>
          <w:szCs w:val="24"/>
        </w:rPr>
        <w:t xml:space="preserve"> do 14</w:t>
      </w:r>
      <w:r w:rsidR="00624924">
        <w:rPr>
          <w:sz w:val="24"/>
          <w:szCs w:val="24"/>
          <w:vertAlign w:val="superscript"/>
        </w:rPr>
        <w:t>0</w:t>
      </w:r>
      <w:r w:rsidRPr="00057162">
        <w:rPr>
          <w:sz w:val="24"/>
          <w:szCs w:val="24"/>
          <w:vertAlign w:val="superscript"/>
        </w:rPr>
        <w:t>0</w:t>
      </w:r>
    </w:p>
    <w:p w14:paraId="1844EAC2" w14:textId="77777777" w:rsidR="00624924" w:rsidRPr="00624924" w:rsidRDefault="00624924" w:rsidP="00975AA2">
      <w:pPr>
        <w:rPr>
          <w:bCs/>
          <w:iCs/>
          <w:sz w:val="24"/>
          <w:szCs w:val="24"/>
        </w:rPr>
      </w:pPr>
      <w:r w:rsidRPr="00624924">
        <w:rPr>
          <w:bCs/>
          <w:iCs/>
          <w:sz w:val="24"/>
          <w:szCs w:val="24"/>
        </w:rPr>
        <w:t xml:space="preserve">Oddział KWK ROW  </w:t>
      </w:r>
    </w:p>
    <w:p w14:paraId="26EECE9F" w14:textId="77777777" w:rsidR="00624924" w:rsidRPr="00624924" w:rsidRDefault="00624924" w:rsidP="00975AA2">
      <w:pPr>
        <w:rPr>
          <w:bCs/>
          <w:iCs/>
          <w:sz w:val="24"/>
          <w:szCs w:val="24"/>
        </w:rPr>
      </w:pPr>
      <w:r w:rsidRPr="00624924">
        <w:rPr>
          <w:bCs/>
          <w:iCs/>
          <w:sz w:val="24"/>
          <w:szCs w:val="24"/>
        </w:rPr>
        <w:t>44-253  Rybnik, ul. Jastrzębska 10</w:t>
      </w:r>
    </w:p>
    <w:p w14:paraId="327981CE" w14:textId="77777777" w:rsidR="00624924" w:rsidRPr="00624924" w:rsidRDefault="00624924" w:rsidP="00975AA2">
      <w:pPr>
        <w:rPr>
          <w:bCs/>
          <w:iCs/>
          <w:sz w:val="24"/>
          <w:szCs w:val="24"/>
        </w:rPr>
      </w:pPr>
      <w:r w:rsidRPr="00624924">
        <w:rPr>
          <w:bCs/>
          <w:iCs/>
          <w:sz w:val="24"/>
          <w:szCs w:val="24"/>
        </w:rPr>
        <w:t>tel. +48 /32/ 71 60 113</w:t>
      </w:r>
    </w:p>
    <w:p w14:paraId="7A757FB8" w14:textId="77777777" w:rsidR="00624924" w:rsidRPr="00624924" w:rsidRDefault="00624924" w:rsidP="00975AA2">
      <w:pPr>
        <w:rPr>
          <w:bCs/>
          <w:iCs/>
          <w:sz w:val="24"/>
          <w:szCs w:val="24"/>
        </w:rPr>
      </w:pPr>
      <w:r w:rsidRPr="00624924">
        <w:rPr>
          <w:bCs/>
          <w:iCs/>
          <w:sz w:val="24"/>
          <w:szCs w:val="24"/>
        </w:rPr>
        <w:t>fax +48 /32/ 71 60 580</w:t>
      </w:r>
    </w:p>
    <w:p w14:paraId="3D2E9B9E" w14:textId="77777777" w:rsidR="00624924" w:rsidRDefault="00624924" w:rsidP="00975AA2">
      <w:pPr>
        <w:rPr>
          <w:bCs/>
          <w:iCs/>
          <w:sz w:val="24"/>
          <w:szCs w:val="24"/>
        </w:rPr>
      </w:pPr>
      <w:r w:rsidRPr="00624924">
        <w:rPr>
          <w:bCs/>
          <w:iCs/>
          <w:sz w:val="24"/>
          <w:szCs w:val="24"/>
        </w:rPr>
        <w:t>NIP 634 283 47 28</w:t>
      </w:r>
      <w:bookmarkStart w:id="5" w:name="_Toc106095838"/>
      <w:bookmarkStart w:id="6" w:name="_Toc106096382"/>
    </w:p>
    <w:p w14:paraId="1008138C" w14:textId="19BB3009" w:rsidR="00F13DFD" w:rsidRPr="00F30EC3" w:rsidRDefault="0056144A" w:rsidP="00F30EC3">
      <w:pPr>
        <w:pStyle w:val="Nagwek1"/>
        <w:shd w:val="clear" w:color="auto" w:fill="E7E6E6" w:themeFill="background2"/>
        <w:spacing w:before="0"/>
        <w:rPr>
          <w:rFonts w:ascii="Times New Roman" w:hAnsi="Times New Roman" w:cs="Times New Roman"/>
          <w:color w:val="auto"/>
          <w:sz w:val="24"/>
          <w:szCs w:val="24"/>
        </w:rPr>
      </w:pPr>
      <w:bookmarkStart w:id="7" w:name="_Toc224819826"/>
      <w:r w:rsidRPr="00F30EC3">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2A025A">
      <w:pPr>
        <w:pStyle w:val="Akapitzlist"/>
        <w:numPr>
          <w:ilvl w:val="0"/>
          <w:numId w:val="6"/>
        </w:numPr>
        <w:ind w:left="284" w:hanging="284"/>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7CD1EE6" w14:textId="64D4536B" w:rsidR="00975AA2" w:rsidRPr="00077C78" w:rsidRDefault="00CA0422" w:rsidP="002A025A">
      <w:pPr>
        <w:pStyle w:val="Akapitzlist"/>
        <w:numPr>
          <w:ilvl w:val="0"/>
          <w:numId w:val="6"/>
        </w:numPr>
        <w:ind w:left="284" w:hanging="284"/>
        <w:contextualSpacing w:val="0"/>
        <w:jc w:val="both"/>
      </w:pPr>
      <w:r w:rsidRPr="00077C78">
        <w:t>Postępowanie jest prowadzone w języku polskim</w:t>
      </w:r>
      <w:r w:rsidR="000C22F4" w:rsidRPr="00077C78">
        <w:t>.</w:t>
      </w:r>
    </w:p>
    <w:p w14:paraId="280C9AE3" w14:textId="412DBB0E" w:rsidR="00D50111" w:rsidRPr="002A025A" w:rsidRDefault="006B0420" w:rsidP="002A025A">
      <w:pPr>
        <w:pStyle w:val="Akapitzlist"/>
        <w:numPr>
          <w:ilvl w:val="0"/>
          <w:numId w:val="6"/>
        </w:numPr>
        <w:ind w:left="284" w:hanging="284"/>
        <w:contextualSpacing w:val="0"/>
        <w:jc w:val="both"/>
      </w:pPr>
      <w:r w:rsidRPr="002A025A">
        <w:t>Zamawiający</w:t>
      </w:r>
      <w:r w:rsidR="00D50111" w:rsidRPr="002A025A">
        <w:t xml:space="preserve"> odrzuci ofertę, w której udział produktów pochodzących z państw członkowskich Unii Europejskiej, państw, z którymi Unia Europejska zawarła umowy </w:t>
      </w:r>
      <w:r w:rsidR="00DB4D9E" w:rsidRPr="002A025A">
        <w:br/>
      </w:r>
      <w:r w:rsidR="00D50111" w:rsidRPr="002A025A">
        <w:t>o równym traktowaniu przedsiębiorców lub państw, wobec których na mocy decyzji Rady stosuje się przepisy dyrektywy 2014/25/UE, nie przekracza 50%.</w:t>
      </w:r>
    </w:p>
    <w:p w14:paraId="187C2D8F" w14:textId="43835167" w:rsidR="007838AB" w:rsidRPr="00057162" w:rsidRDefault="007838AB" w:rsidP="002A025A">
      <w:pPr>
        <w:pStyle w:val="Akapitzlist"/>
        <w:numPr>
          <w:ilvl w:val="0"/>
          <w:numId w:val="6"/>
        </w:numPr>
        <w:ind w:left="284" w:hanging="284"/>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D45974">
        <w:t> </w:t>
      </w:r>
      <w:r w:rsidRPr="00E457D4">
        <w:t xml:space="preserve">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2A025A">
      <w:pPr>
        <w:pStyle w:val="Akapitzlist"/>
        <w:numPr>
          <w:ilvl w:val="0"/>
          <w:numId w:val="6"/>
        </w:numPr>
        <w:ind w:left="284" w:hanging="284"/>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2A025A">
      <w:pPr>
        <w:pStyle w:val="Akapitzlist"/>
        <w:numPr>
          <w:ilvl w:val="0"/>
          <w:numId w:val="6"/>
        </w:numPr>
        <w:ind w:left="284" w:hanging="284"/>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Default="00B6788B" w:rsidP="002A025A">
      <w:pPr>
        <w:pStyle w:val="Akapitzlist"/>
        <w:numPr>
          <w:ilvl w:val="0"/>
          <w:numId w:val="6"/>
        </w:numPr>
        <w:ind w:left="284" w:hanging="284"/>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21F0963" w14:textId="77777777" w:rsidR="00F30EC3" w:rsidRPr="00057162" w:rsidRDefault="00F30EC3" w:rsidP="00F30EC3">
      <w:pPr>
        <w:pStyle w:val="Akapitzlist"/>
        <w:ind w:left="284"/>
        <w:contextualSpacing w:val="0"/>
        <w:jc w:val="both"/>
      </w:pPr>
    </w:p>
    <w:p w14:paraId="2E53D40E" w14:textId="77777777" w:rsidR="00F13DFD" w:rsidRPr="008616AB" w:rsidRDefault="00F13DFD" w:rsidP="00D45974">
      <w:pPr>
        <w:jc w:val="both"/>
        <w:rPr>
          <w:bCs/>
          <w:sz w:val="2"/>
          <w:szCs w:val="2"/>
        </w:rPr>
      </w:pPr>
    </w:p>
    <w:p w14:paraId="6229FE7B" w14:textId="67246394" w:rsidR="00F13DFD" w:rsidRPr="00057162" w:rsidRDefault="00CA0422" w:rsidP="00D45974">
      <w:pPr>
        <w:pStyle w:val="Nagwek1"/>
        <w:shd w:val="clear" w:color="auto" w:fill="E7E6E6" w:themeFill="background2"/>
        <w:spacing w:before="0"/>
        <w:jc w:val="both"/>
        <w:rPr>
          <w:rFonts w:ascii="Times New Roman" w:hAnsi="Times New Roman" w:cs="Times New Roman"/>
          <w:color w:val="auto"/>
          <w:sz w:val="24"/>
          <w:szCs w:val="24"/>
        </w:rPr>
      </w:pPr>
      <w:bookmarkStart w:id="8" w:name="_Toc106095839"/>
      <w:bookmarkStart w:id="9" w:name="_Toc106096383"/>
      <w:bookmarkStart w:id="10" w:name="_Toc22481982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3D84BBA" w:rsidR="00F13DFD" w:rsidRPr="00057162" w:rsidRDefault="00F13DFD" w:rsidP="002A025A">
      <w:pPr>
        <w:pStyle w:val="Akapitzlist"/>
        <w:numPr>
          <w:ilvl w:val="0"/>
          <w:numId w:val="1"/>
        </w:numPr>
        <w:ind w:left="284" w:hanging="284"/>
        <w:contextualSpacing w:val="0"/>
        <w:jc w:val="both"/>
        <w:rPr>
          <w:bCs/>
        </w:rPr>
      </w:pPr>
      <w:r w:rsidRPr="00057162">
        <w:t xml:space="preserve">Przedmiotem zamówienia jest: </w:t>
      </w:r>
      <w:r w:rsidR="00923EB3" w:rsidRPr="00923EB3">
        <w:t xml:space="preserve">Modernizacja centrali telefonicznej </w:t>
      </w:r>
      <w:proofErr w:type="spellStart"/>
      <w:r w:rsidR="00923EB3" w:rsidRPr="00923EB3">
        <w:t>HiPath</w:t>
      </w:r>
      <w:proofErr w:type="spellEnd"/>
      <w:r w:rsidR="00923EB3" w:rsidRPr="00923EB3">
        <w:t xml:space="preserve"> v5 w PGG S.A. Oddział KWK ROW Ruch Rydułtowy</w:t>
      </w:r>
    </w:p>
    <w:p w14:paraId="0749726F" w14:textId="25181A28" w:rsidR="00D45974" w:rsidRPr="002A025A" w:rsidRDefault="00F13DFD" w:rsidP="002A025A">
      <w:pPr>
        <w:pStyle w:val="Akapitzlist"/>
        <w:numPr>
          <w:ilvl w:val="0"/>
          <w:numId w:val="1"/>
        </w:numPr>
        <w:ind w:left="284" w:hanging="284"/>
        <w:contextualSpacing w:val="0"/>
        <w:jc w:val="both"/>
      </w:pPr>
      <w:r w:rsidRPr="00057162">
        <w:t xml:space="preserve">Szczegółowy opis przedmiotu zamówienia </w:t>
      </w:r>
      <w:r w:rsidR="00CA0422" w:rsidRPr="00057162">
        <w:t>(</w:t>
      </w:r>
      <w:r w:rsidR="00CA0422" w:rsidRPr="008616AB">
        <w:t>dalej SOPZ) zawarty jest</w:t>
      </w:r>
      <w:r w:rsidRPr="008616AB">
        <w:t xml:space="preserve"> w </w:t>
      </w:r>
      <w:r w:rsidRPr="002A025A">
        <w:t>Załączniku nr</w:t>
      </w:r>
      <w:r w:rsidR="002A025A">
        <w:t> </w:t>
      </w:r>
      <w:r w:rsidRPr="002A025A">
        <w:t>1</w:t>
      </w:r>
      <w:r w:rsidR="00CA0422" w:rsidRPr="002A025A">
        <w:t xml:space="preserve"> do S</w:t>
      </w:r>
      <w:r w:rsidRPr="002A025A">
        <w:t>WZ.</w:t>
      </w:r>
    </w:p>
    <w:p w14:paraId="744F00CD" w14:textId="08587DD2" w:rsidR="00182B15" w:rsidRPr="002A025A" w:rsidRDefault="00182B15" w:rsidP="002A025A">
      <w:pPr>
        <w:pStyle w:val="Akapitzlist"/>
        <w:numPr>
          <w:ilvl w:val="0"/>
          <w:numId w:val="1"/>
        </w:numPr>
        <w:ind w:left="284" w:hanging="284"/>
        <w:contextualSpacing w:val="0"/>
        <w:jc w:val="both"/>
      </w:pPr>
      <w:r w:rsidRPr="008616AB">
        <w:t>Kody CPV:</w:t>
      </w:r>
      <w:r w:rsidR="00923EB3" w:rsidRPr="00923EB3">
        <w:t xml:space="preserve"> 32550000-3</w:t>
      </w:r>
    </w:p>
    <w:p w14:paraId="62FA2AAA" w14:textId="45D132E2" w:rsidR="00A02094" w:rsidRPr="002A025A" w:rsidRDefault="00A02094" w:rsidP="002A025A">
      <w:pPr>
        <w:pStyle w:val="Akapitzlist"/>
        <w:numPr>
          <w:ilvl w:val="0"/>
          <w:numId w:val="1"/>
        </w:numPr>
        <w:ind w:left="284" w:hanging="284"/>
        <w:contextualSpacing w:val="0"/>
        <w:jc w:val="both"/>
      </w:pPr>
      <w:r w:rsidRPr="002A025A">
        <w:t>Termin wykonania zamówienia</w:t>
      </w:r>
      <w:r w:rsidR="00F625E4" w:rsidRPr="002A025A">
        <w:t xml:space="preserve"> został określony w </w:t>
      </w:r>
      <w:r w:rsidR="00FB5D59" w:rsidRPr="002A025A">
        <w:t xml:space="preserve">§5 </w:t>
      </w:r>
      <w:r w:rsidR="00AA5DFD" w:rsidRPr="002A025A">
        <w:t>Istotnych postanowień umowy (IPU)</w:t>
      </w:r>
      <w:r w:rsidR="002578F8" w:rsidRPr="002A025A">
        <w:t xml:space="preserve"> </w:t>
      </w:r>
      <w:r w:rsidR="00AA5DFD" w:rsidRPr="002A025A">
        <w:t>-</w:t>
      </w:r>
      <w:r w:rsidR="002578F8" w:rsidRPr="002A025A">
        <w:t xml:space="preserve"> </w:t>
      </w:r>
      <w:r w:rsidR="00AA5DFD" w:rsidRPr="002A025A">
        <w:t>Załącznik nr 5 do SWZ.</w:t>
      </w:r>
    </w:p>
    <w:p w14:paraId="0D4B5A6F" w14:textId="77777777" w:rsidR="00D45974" w:rsidRPr="008616AB" w:rsidRDefault="00D45974" w:rsidP="00D45974">
      <w:pPr>
        <w:pStyle w:val="Akapitzlist"/>
        <w:ind w:left="0"/>
        <w:contextualSpacing w:val="0"/>
        <w:jc w:val="both"/>
        <w:rPr>
          <w:bCs/>
        </w:rPr>
      </w:pPr>
    </w:p>
    <w:p w14:paraId="4E4173DB" w14:textId="3CB44DA2" w:rsidR="00F13DFD" w:rsidRPr="008616AB" w:rsidRDefault="00CA0422" w:rsidP="00D45974">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40"/>
      <w:bookmarkStart w:id="12" w:name="_Toc106096384"/>
      <w:bookmarkStart w:id="13" w:name="_Toc22481982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FFB2897" w14:textId="4B7DE52A" w:rsidR="00E020B1" w:rsidRDefault="006B0420" w:rsidP="00D45974">
      <w:pPr>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7F312B95" w14:textId="77777777" w:rsidR="00D45974" w:rsidRPr="00DD199C" w:rsidRDefault="00D45974" w:rsidP="00D45974">
      <w:pPr>
        <w:jc w:val="both"/>
        <w:rPr>
          <w:bCs/>
          <w:sz w:val="24"/>
          <w:szCs w:val="24"/>
        </w:rPr>
      </w:pPr>
    </w:p>
    <w:p w14:paraId="25C1C592" w14:textId="1B175652" w:rsidR="00965D01" w:rsidRPr="00057162" w:rsidRDefault="00965D01" w:rsidP="00975AA2">
      <w:pPr>
        <w:pStyle w:val="Nagwek1"/>
        <w:shd w:val="clear" w:color="auto" w:fill="E7E6E6" w:themeFill="background2"/>
        <w:spacing w:before="0"/>
        <w:rPr>
          <w:rFonts w:ascii="Times New Roman" w:hAnsi="Times New Roman" w:cs="Times New Roman"/>
          <w:color w:val="auto"/>
          <w:sz w:val="24"/>
          <w:szCs w:val="24"/>
        </w:rPr>
      </w:pPr>
      <w:bookmarkStart w:id="14" w:name="_Toc106095841"/>
      <w:bookmarkStart w:id="15" w:name="_Toc106096385"/>
      <w:bookmarkStart w:id="16" w:name="_Toc22481982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2A025A">
      <w:pPr>
        <w:pStyle w:val="Akapitzlist"/>
        <w:numPr>
          <w:ilvl w:val="0"/>
          <w:numId w:val="2"/>
        </w:numPr>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2A025A">
      <w:pPr>
        <w:pStyle w:val="Akapitzlist"/>
        <w:numPr>
          <w:ilvl w:val="0"/>
          <w:numId w:val="2"/>
        </w:numPr>
        <w:tabs>
          <w:tab w:val="left" w:pos="284"/>
        </w:tabs>
        <w:ind w:left="0" w:firstLine="0"/>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1E042E2" w:rsidR="000D5BA1" w:rsidRPr="00B01E2C" w:rsidRDefault="009F7D68" w:rsidP="002A025A">
      <w:pPr>
        <w:pStyle w:val="Akapitzlist"/>
        <w:numPr>
          <w:ilvl w:val="1"/>
          <w:numId w:val="2"/>
        </w:numPr>
        <w:ind w:left="567" w:hanging="283"/>
        <w:contextualSpacing w:val="0"/>
        <w:jc w:val="both"/>
      </w:pPr>
      <w:r w:rsidRPr="00B01E2C">
        <w:t>w stosunku do którego otwarto likwidację, sąd zarządził likwidację majątku w</w:t>
      </w:r>
      <w:r w:rsidR="002A025A">
        <w:t> </w:t>
      </w:r>
      <w:r w:rsidRPr="00B01E2C">
        <w:t xml:space="preserve">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w:t>
      </w:r>
      <w:r w:rsidR="002A025A">
        <w:t xml:space="preserve"> </w:t>
      </w:r>
      <w:r w:rsidRPr="00B01E2C">
        <w:t xml:space="preserve">z </w:t>
      </w:r>
      <w:r w:rsidR="002A025A">
        <w:t> </w:t>
      </w:r>
      <w:r w:rsidRPr="00B01E2C">
        <w:t xml:space="preserve">procedury przewidzianej przepisami miejsca wszczęcia tej procedury, </w:t>
      </w:r>
    </w:p>
    <w:p w14:paraId="5F873CDF" w14:textId="77777777" w:rsidR="000D5BA1" w:rsidRPr="00B01E2C" w:rsidRDefault="000D5BA1" w:rsidP="002A025A">
      <w:pPr>
        <w:pStyle w:val="Akapitzlist"/>
        <w:numPr>
          <w:ilvl w:val="1"/>
          <w:numId w:val="2"/>
        </w:numPr>
        <w:ind w:left="567" w:hanging="283"/>
        <w:contextualSpacing w:val="0"/>
        <w:jc w:val="both"/>
      </w:pPr>
      <w:r w:rsidRPr="00B01E2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B01E2C" w:rsidRDefault="000D5BA1" w:rsidP="002A025A">
      <w:pPr>
        <w:pStyle w:val="Akapitzlist"/>
        <w:numPr>
          <w:ilvl w:val="1"/>
          <w:numId w:val="2"/>
        </w:numPr>
        <w:ind w:left="567" w:hanging="283"/>
        <w:contextualSpacing w:val="0"/>
        <w:jc w:val="both"/>
      </w:pPr>
      <w:r w:rsidRPr="00B01E2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01E2C" w:rsidRDefault="000D5BA1" w:rsidP="002A025A">
      <w:pPr>
        <w:pStyle w:val="Akapitzlist"/>
        <w:numPr>
          <w:ilvl w:val="1"/>
          <w:numId w:val="2"/>
        </w:numPr>
        <w:ind w:left="567" w:hanging="283"/>
        <w:contextualSpacing w:val="0"/>
        <w:jc w:val="both"/>
      </w:pPr>
      <w:r w:rsidRPr="00B01E2C">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B01E2C" w:rsidRDefault="000D5BA1" w:rsidP="002A025A">
      <w:pPr>
        <w:pStyle w:val="Akapitzlist"/>
        <w:numPr>
          <w:ilvl w:val="1"/>
          <w:numId w:val="2"/>
        </w:numPr>
        <w:ind w:left="567" w:hanging="283"/>
        <w:contextualSpacing w:val="0"/>
        <w:jc w:val="both"/>
      </w:pPr>
      <w:r w:rsidRPr="00B01E2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01E2C" w:rsidRDefault="000D5BA1" w:rsidP="002A025A">
      <w:pPr>
        <w:pStyle w:val="Akapitzlist"/>
        <w:numPr>
          <w:ilvl w:val="1"/>
          <w:numId w:val="2"/>
        </w:numPr>
        <w:ind w:left="567" w:hanging="283"/>
        <w:contextualSpacing w:val="0"/>
        <w:jc w:val="both"/>
      </w:pPr>
      <w:r w:rsidRPr="00B01E2C">
        <w:t xml:space="preserve">który przedstawił informacje wprowadzające w błąd, co mogło mieć wpływ na decyzje podejmowane przez Zamawiającego w postępowaniu o udzielenie zamówienia; </w:t>
      </w:r>
    </w:p>
    <w:p w14:paraId="61E48B6F" w14:textId="07B907B8" w:rsidR="000D5BA1" w:rsidRPr="00B01E2C" w:rsidRDefault="000D5BA1" w:rsidP="002A025A">
      <w:pPr>
        <w:pStyle w:val="Akapitzlist"/>
        <w:numPr>
          <w:ilvl w:val="1"/>
          <w:numId w:val="2"/>
        </w:numPr>
        <w:ind w:left="567" w:hanging="283"/>
        <w:contextualSpacing w:val="0"/>
        <w:jc w:val="both"/>
      </w:pPr>
      <w:r w:rsidRPr="00B01E2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30EC3">
        <w:t xml:space="preserve">oraz w rozporządzeniu (UE) 2022/576, </w:t>
      </w:r>
      <w:proofErr w:type="spellStart"/>
      <w:r w:rsidRPr="00F30EC3">
        <w:t>tj</w:t>
      </w:r>
      <w:proofErr w:type="spellEnd"/>
      <w:r w:rsidRPr="00F30EC3">
        <w:t xml:space="preserve">: </w:t>
      </w:r>
    </w:p>
    <w:p w14:paraId="6AE61035" w14:textId="685E7D40" w:rsidR="000D5BA1" w:rsidRPr="00B01E2C" w:rsidRDefault="000D5BA1" w:rsidP="002A025A">
      <w:pPr>
        <w:pStyle w:val="Akapitzlist"/>
        <w:numPr>
          <w:ilvl w:val="2"/>
          <w:numId w:val="2"/>
        </w:numPr>
        <w:tabs>
          <w:tab w:val="left" w:pos="851"/>
        </w:tabs>
        <w:ind w:left="851" w:hanging="284"/>
        <w:contextualSpacing w:val="0"/>
        <w:jc w:val="both"/>
      </w:pPr>
      <w:r w:rsidRPr="00B01E2C">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01E2C">
        <w:t>Dz.Urz</w:t>
      </w:r>
      <w:proofErr w:type="spellEnd"/>
      <w:r w:rsidRPr="00B01E2C">
        <w:t xml:space="preserve">. UE L 134 z 20.05.2006, str. 1 z </w:t>
      </w:r>
      <w:proofErr w:type="spellStart"/>
      <w:r w:rsidRPr="00B01E2C">
        <w:t>późn</w:t>
      </w:r>
      <w:proofErr w:type="spellEnd"/>
      <w:r w:rsidRPr="00B01E2C">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01E2C">
        <w:t>Dz.Urz</w:t>
      </w:r>
      <w:proofErr w:type="spellEnd"/>
      <w:r w:rsidRPr="00B01E2C">
        <w:t xml:space="preserve">. UE L 78 z 17.03.2014, str. 6, z </w:t>
      </w:r>
      <w:proofErr w:type="spellStart"/>
      <w:r w:rsidRPr="00B01E2C">
        <w:t>późn</w:t>
      </w:r>
      <w:proofErr w:type="spellEnd"/>
      <w:r w:rsidRPr="00B01E2C">
        <w:t xml:space="preserve">. zm.) zwanym dalej ,,rozporządzeniem 269/2014” albo wpisani na listę na podstawie decyzji w sprawie </w:t>
      </w:r>
      <w:r w:rsidRPr="00B01E2C">
        <w:lastRenderedPageBreak/>
        <w:t xml:space="preserve">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F30EC3" w:rsidRDefault="000D5BA1" w:rsidP="002A025A">
      <w:pPr>
        <w:numPr>
          <w:ilvl w:val="2"/>
          <w:numId w:val="2"/>
        </w:numPr>
        <w:tabs>
          <w:tab w:val="left" w:pos="993"/>
        </w:tabs>
        <w:autoSpaceDE w:val="0"/>
        <w:autoSpaceDN w:val="0"/>
        <w:adjustRightInd w:val="0"/>
        <w:ind w:left="993" w:hanging="284"/>
        <w:jc w:val="both"/>
        <w:rPr>
          <w:sz w:val="24"/>
          <w:szCs w:val="24"/>
        </w:rPr>
      </w:pPr>
      <w:r w:rsidRPr="00F30EC3">
        <w:rPr>
          <w:sz w:val="24"/>
          <w:szCs w:val="24"/>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8F2E37E" w:rsidR="000D5BA1" w:rsidRPr="00F30EC3" w:rsidRDefault="000D5BA1">
      <w:pPr>
        <w:pStyle w:val="Akapitzlist"/>
        <w:numPr>
          <w:ilvl w:val="0"/>
          <w:numId w:val="74"/>
        </w:numPr>
        <w:ind w:left="993" w:hanging="284"/>
        <w:jc w:val="both"/>
      </w:pPr>
      <w:r w:rsidRPr="00F30EC3">
        <w:t xml:space="preserve">Wykonawcy, których jednostką dominującą w rozumieniu art. 3 ust. 1 pkt 37 ustawy z dnia 29 września 1994 r. o rachunkowości (Dz. U. z 2023 r. poz. 120, 295 z </w:t>
      </w:r>
      <w:proofErr w:type="spellStart"/>
      <w:r w:rsidRPr="00F30EC3">
        <w:t>późn</w:t>
      </w:r>
      <w:proofErr w:type="spellEnd"/>
      <w:r w:rsidRPr="00F30EC3">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5CBFB226" w:rsidR="00544141" w:rsidRPr="00F30EC3" w:rsidRDefault="000D5BA1">
      <w:pPr>
        <w:pStyle w:val="Akapitzlist"/>
        <w:numPr>
          <w:ilvl w:val="0"/>
          <w:numId w:val="74"/>
        </w:numPr>
        <w:tabs>
          <w:tab w:val="left" w:pos="993"/>
        </w:tabs>
        <w:ind w:left="851" w:hanging="142"/>
        <w:jc w:val="both"/>
      </w:pPr>
      <w:r w:rsidRPr="00F30EC3">
        <w:t>Wykonawcy, którzy realizują zamówienie na rzecz lub z udziałem:</w:t>
      </w:r>
    </w:p>
    <w:p w14:paraId="747BDB54" w14:textId="288DFE63" w:rsidR="00544141" w:rsidRPr="00F30EC3" w:rsidRDefault="00FB0255" w:rsidP="002A025A">
      <w:pPr>
        <w:pStyle w:val="Akapitzlist"/>
        <w:ind w:left="1418" w:hanging="284"/>
        <w:contextualSpacing w:val="0"/>
        <w:jc w:val="both"/>
      </w:pPr>
      <w:r>
        <w:t>-</w:t>
      </w:r>
      <w:r>
        <w:tab/>
      </w:r>
      <w:r w:rsidR="00544141" w:rsidRPr="00F30EC3">
        <w:t xml:space="preserve">obywateli rosyjskich lub osób fizycznych lub prawnych, podmiotów lub organów z siedzibą w Rosji; </w:t>
      </w:r>
    </w:p>
    <w:p w14:paraId="6A3D678C" w14:textId="77777777" w:rsidR="00544141" w:rsidRPr="00F30EC3" w:rsidRDefault="00544141">
      <w:pPr>
        <w:pStyle w:val="Akapitzlist"/>
        <w:numPr>
          <w:ilvl w:val="0"/>
          <w:numId w:val="68"/>
        </w:numPr>
        <w:autoSpaceDE w:val="0"/>
        <w:autoSpaceDN w:val="0"/>
        <w:adjustRightInd w:val="0"/>
        <w:ind w:left="1418" w:hanging="284"/>
        <w:jc w:val="both"/>
      </w:pPr>
      <w:r w:rsidRPr="00F30EC3">
        <w:t xml:space="preserve">osób prawnych, podmiotów lub organów, do których prawa własności bezpośrednio lub pośrednio w ponad 50 % należą do podmiotu, o którym mowa w </w:t>
      </w:r>
      <w:proofErr w:type="spellStart"/>
      <w:r w:rsidRPr="00F30EC3">
        <w:t>tirecie</w:t>
      </w:r>
      <w:proofErr w:type="spellEnd"/>
      <w:r w:rsidRPr="00F30EC3">
        <w:t xml:space="preserve"> 1); lub </w:t>
      </w:r>
    </w:p>
    <w:p w14:paraId="71F84EA7" w14:textId="171A6265" w:rsidR="00544141" w:rsidRPr="00F30EC3" w:rsidRDefault="00544141">
      <w:pPr>
        <w:pStyle w:val="Akapitzlist"/>
        <w:numPr>
          <w:ilvl w:val="0"/>
          <w:numId w:val="68"/>
        </w:numPr>
        <w:autoSpaceDE w:val="0"/>
        <w:autoSpaceDN w:val="0"/>
        <w:adjustRightInd w:val="0"/>
        <w:ind w:left="1418" w:hanging="284"/>
        <w:jc w:val="both"/>
      </w:pPr>
      <w:r w:rsidRPr="00F30EC3">
        <w:t xml:space="preserve">osób fizycznych lub prawnych, podmiotów lub organów działających w imieniu lub pod kierunkiem podmiotu, o którym mowa w tir. 1) lub 2), </w:t>
      </w:r>
    </w:p>
    <w:p w14:paraId="20216A34" w14:textId="5226D870" w:rsidR="000D5BA1" w:rsidRPr="00F30EC3" w:rsidRDefault="00544141">
      <w:pPr>
        <w:numPr>
          <w:ilvl w:val="2"/>
          <w:numId w:val="67"/>
        </w:numPr>
        <w:autoSpaceDE w:val="0"/>
        <w:autoSpaceDN w:val="0"/>
        <w:adjustRightInd w:val="0"/>
        <w:ind w:left="1418" w:hanging="284"/>
        <w:jc w:val="both"/>
        <w:rPr>
          <w:sz w:val="24"/>
          <w:szCs w:val="24"/>
        </w:rPr>
      </w:pPr>
      <w:r w:rsidRPr="00F30EC3">
        <w:rPr>
          <w:sz w:val="24"/>
          <w:szCs w:val="24"/>
        </w:rPr>
        <w:t>w tym podwykonawców, dostawców lub podmiotów, na których zdolności polega się w rozumieniu dyrektywy w sprawie zamówień publicznych, w przypadku gdy przypada na nich ponad 10 % wartości zamówienia.</w:t>
      </w:r>
    </w:p>
    <w:p w14:paraId="33B1C47F" w14:textId="0614CF41" w:rsidR="00544141" w:rsidRPr="00B01E2C" w:rsidRDefault="00544141" w:rsidP="002A025A">
      <w:pPr>
        <w:pStyle w:val="Akapitzlist"/>
        <w:numPr>
          <w:ilvl w:val="1"/>
          <w:numId w:val="2"/>
        </w:numPr>
        <w:jc w:val="both"/>
      </w:pPr>
      <w:r w:rsidRPr="00F30EC3">
        <w:t xml:space="preserve">wobec którego są podejmowane inne prawem przewidziane środki o charakterze sankcyjnym. </w:t>
      </w:r>
    </w:p>
    <w:p w14:paraId="08E0928C" w14:textId="77777777" w:rsidR="00544141" w:rsidRPr="00B01E2C" w:rsidRDefault="00544141" w:rsidP="002A025A">
      <w:pPr>
        <w:pStyle w:val="Akapitzlist"/>
        <w:numPr>
          <w:ilvl w:val="1"/>
          <w:numId w:val="2"/>
        </w:numPr>
        <w:jc w:val="both"/>
      </w:pPr>
      <w:r w:rsidRPr="00F30EC3">
        <w:t xml:space="preserve">który w okresie 3 miesięcy (licząc od daty rozstrzygnięcia postępowania), w postępowaniach, złożył najkorzystniejszą ofertę i: </w:t>
      </w:r>
    </w:p>
    <w:p w14:paraId="6833B5D3" w14:textId="1D09B7D0" w:rsidR="00544141" w:rsidRPr="00B01E2C" w:rsidRDefault="00544141" w:rsidP="002A025A">
      <w:pPr>
        <w:pStyle w:val="Akapitzlist"/>
        <w:numPr>
          <w:ilvl w:val="2"/>
          <w:numId w:val="2"/>
        </w:numPr>
        <w:jc w:val="both"/>
      </w:pPr>
      <w:r w:rsidRPr="00F30EC3">
        <w:t xml:space="preserve">odmówił zawarcia umowy, lub </w:t>
      </w:r>
    </w:p>
    <w:p w14:paraId="377F70E1" w14:textId="00846E8D" w:rsidR="00544141" w:rsidRPr="00B01E2C" w:rsidRDefault="00544141" w:rsidP="002A025A">
      <w:pPr>
        <w:pStyle w:val="Akapitzlist"/>
        <w:numPr>
          <w:ilvl w:val="2"/>
          <w:numId w:val="2"/>
        </w:numPr>
        <w:jc w:val="both"/>
      </w:pPr>
      <w:r w:rsidRPr="00F30EC3">
        <w:t xml:space="preserve">wycofał ofertę, lub </w:t>
      </w:r>
    </w:p>
    <w:p w14:paraId="39974A80" w14:textId="74612B7C" w:rsidR="00544141" w:rsidRPr="00B01E2C" w:rsidRDefault="00544141" w:rsidP="002A025A">
      <w:pPr>
        <w:pStyle w:val="Akapitzlist"/>
        <w:numPr>
          <w:ilvl w:val="2"/>
          <w:numId w:val="2"/>
        </w:numPr>
        <w:jc w:val="both"/>
      </w:pPr>
      <w:r w:rsidRPr="00F30EC3">
        <w:t xml:space="preserve">nie uzupełnił oświadczeń i dokumentów na wezwanie, o którym mowa w § 39 ust. 6 Regulaminu. </w:t>
      </w:r>
    </w:p>
    <w:p w14:paraId="76D07A46" w14:textId="04B70ABF" w:rsidR="00544141" w:rsidRPr="00B01E2C" w:rsidRDefault="00544141" w:rsidP="002A025A">
      <w:pPr>
        <w:pStyle w:val="Akapitzlist"/>
        <w:numPr>
          <w:ilvl w:val="1"/>
          <w:numId w:val="2"/>
        </w:numPr>
        <w:ind w:left="567" w:hanging="283"/>
        <w:contextualSpacing w:val="0"/>
        <w:jc w:val="both"/>
      </w:pPr>
      <w:r w:rsidRPr="00F30EC3">
        <w:t xml:space="preserve">który, w przypadku zamówień, o których mowa w § 30 ust. </w:t>
      </w:r>
      <w:r w:rsidR="00FF12A5" w:rsidRPr="00F30EC3">
        <w:t>5</w:t>
      </w:r>
      <w:r w:rsidRPr="00F30EC3">
        <w:t xml:space="preserve"> Regulaminu oraz innych uzasadnionych interesem Spółki przypadkach: </w:t>
      </w:r>
    </w:p>
    <w:p w14:paraId="135D05C2" w14:textId="294A7683" w:rsidR="00544141" w:rsidRPr="00B01E2C" w:rsidRDefault="00544141">
      <w:pPr>
        <w:pStyle w:val="Akapitzlist"/>
        <w:numPr>
          <w:ilvl w:val="2"/>
          <w:numId w:val="69"/>
        </w:numPr>
        <w:tabs>
          <w:tab w:val="left" w:pos="993"/>
        </w:tabs>
        <w:ind w:left="851" w:hanging="284"/>
        <w:jc w:val="both"/>
      </w:pPr>
      <w:r w:rsidRPr="00B01E2C">
        <w:t xml:space="preserve">z przyczyn leżących po jego stronie nie wykonał lub nienależycie wykonał umowę zawartą z Zamawiającym, co doprowadziło do: </w:t>
      </w:r>
    </w:p>
    <w:p w14:paraId="0ECA787C" w14:textId="77777777" w:rsidR="00544141" w:rsidRPr="00B01E2C" w:rsidRDefault="00544141">
      <w:pPr>
        <w:pStyle w:val="Akapitzlist"/>
        <w:numPr>
          <w:ilvl w:val="0"/>
          <w:numId w:val="70"/>
        </w:numPr>
        <w:ind w:left="0" w:firstLine="851"/>
        <w:jc w:val="both"/>
      </w:pPr>
      <w:r w:rsidRPr="00B01E2C">
        <w:t xml:space="preserve">wypowiedzenia lub odstąpienia od umowy, lub </w:t>
      </w:r>
    </w:p>
    <w:p w14:paraId="5AC0FBB7" w14:textId="77777777" w:rsidR="00544141" w:rsidRPr="00B01E2C" w:rsidRDefault="00544141">
      <w:pPr>
        <w:pStyle w:val="Akapitzlist"/>
        <w:numPr>
          <w:ilvl w:val="0"/>
          <w:numId w:val="70"/>
        </w:numPr>
        <w:ind w:left="0" w:firstLine="851"/>
        <w:jc w:val="both"/>
      </w:pPr>
      <w:r w:rsidRPr="00B01E2C">
        <w:t xml:space="preserve">dokonania zakupu zastępczego przez Zamawiającego, lub </w:t>
      </w:r>
    </w:p>
    <w:p w14:paraId="77C7CC94" w14:textId="505151EE" w:rsidR="00544141" w:rsidRPr="00B01E2C" w:rsidRDefault="00544141">
      <w:pPr>
        <w:pStyle w:val="Akapitzlist"/>
        <w:numPr>
          <w:ilvl w:val="0"/>
          <w:numId w:val="70"/>
        </w:numPr>
        <w:ind w:left="1418" w:hanging="567"/>
        <w:jc w:val="both"/>
      </w:pPr>
      <w:r w:rsidRPr="00B01E2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B01E2C" w:rsidRDefault="00544141">
      <w:pPr>
        <w:pStyle w:val="Akapitzlist"/>
        <w:numPr>
          <w:ilvl w:val="2"/>
          <w:numId w:val="69"/>
        </w:numPr>
        <w:ind w:left="993" w:hanging="284"/>
        <w:jc w:val="both"/>
      </w:pPr>
      <w:r w:rsidRPr="00B01E2C">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B01E2C" w:rsidRDefault="00544141" w:rsidP="000138F4">
      <w:pPr>
        <w:pStyle w:val="Akapitzlist"/>
        <w:numPr>
          <w:ilvl w:val="1"/>
          <w:numId w:val="2"/>
        </w:numPr>
        <w:ind w:left="851" w:hanging="425"/>
        <w:contextualSpacing w:val="0"/>
        <w:jc w:val="both"/>
      </w:pPr>
      <w:r w:rsidRPr="00F30EC3">
        <w:t xml:space="preserve">w przypadkach, o których mowa w ust. 2 pkt </w:t>
      </w:r>
      <w:r w:rsidR="00FF12A5" w:rsidRPr="00F30EC3">
        <w:t>10</w:t>
      </w:r>
      <w:r w:rsidRPr="00F30EC3">
        <w:t>) Wykonawca podlega wykluczeniu na okres 3 lat od dnia wystąpienia zdarzenia będącego podstawą wykluczenia. Zamawiający może nie wykluczyć Wykonawcy, jeżeli wykluczenie byłoby w sposób oczywisty nieproporcjonalne, w</w:t>
      </w:r>
      <w:r w:rsidRPr="00B01E2C">
        <w:rPr>
          <w:rFonts w:eastAsiaTheme="minorHAnsi"/>
          <w:color w:val="000000"/>
          <w:sz w:val="23"/>
          <w:szCs w:val="23"/>
          <w:lang w:eastAsia="en-US"/>
        </w:rPr>
        <w:t xml:space="preserve"> szczególności kwota przeznaczona na zakup zastępczy stanowiłaby niewielki udział w wartości poprawnie zrealizowanej umowy. </w:t>
      </w:r>
    </w:p>
    <w:p w14:paraId="6162CEC8" w14:textId="261D57D3" w:rsidR="00D42FFB" w:rsidRPr="00057162" w:rsidRDefault="006B0420" w:rsidP="000138F4">
      <w:pPr>
        <w:pStyle w:val="Akapitzlist"/>
        <w:numPr>
          <w:ilvl w:val="0"/>
          <w:numId w:val="2"/>
        </w:numPr>
        <w:ind w:left="284" w:firstLine="0"/>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690DB6" w:rsidRDefault="002E0AA3" w:rsidP="00923168">
      <w:pPr>
        <w:pStyle w:val="Akapitzlist"/>
        <w:numPr>
          <w:ilvl w:val="1"/>
          <w:numId w:val="2"/>
        </w:numPr>
        <w:tabs>
          <w:tab w:val="left" w:pos="993"/>
        </w:tabs>
        <w:ind w:left="993" w:hanging="284"/>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rsidRPr="00690DB6">
        <w:t>Wykonawca</w:t>
      </w:r>
      <w:r w:rsidRPr="00690DB6">
        <w:t xml:space="preserve"> ma siedzibę</w:t>
      </w:r>
      <w:r w:rsidR="001622EB" w:rsidRPr="00690DB6">
        <w:t>,</w:t>
      </w:r>
    </w:p>
    <w:p w14:paraId="26EA52D3" w14:textId="1637691A" w:rsidR="00804500" w:rsidRPr="00690DB6" w:rsidRDefault="00AE5C7A" w:rsidP="000138F4">
      <w:pPr>
        <w:pStyle w:val="Akapitzlist"/>
        <w:numPr>
          <w:ilvl w:val="2"/>
          <w:numId w:val="2"/>
        </w:numPr>
        <w:contextualSpacing w:val="0"/>
        <w:jc w:val="both"/>
      </w:pPr>
      <w:r w:rsidRPr="00690DB6">
        <w:t xml:space="preserve">w okresie ostatnich 3 lat przed terminem składania ofert (a jeśli okres prowadzenia działalności jest krótszy to w tym okresie) wykonał co najmniej 2 usługi polegające na </w:t>
      </w:r>
      <w:r w:rsidR="00C8399B" w:rsidRPr="00690DB6">
        <w:t xml:space="preserve">dostawie lub remoncie lub </w:t>
      </w:r>
      <w:r w:rsidRPr="00690DB6">
        <w:t>modernizacji urządzeń centrali systemu ogólnozakładowej łączności i/lub systemów telekomunikacyjnych w zakładach górniczych na wartość łączną nie niższą niż 50 000,00 PL</w:t>
      </w:r>
      <w:r w:rsidR="00294517" w:rsidRPr="00690DB6">
        <w:t>.</w:t>
      </w:r>
    </w:p>
    <w:p w14:paraId="192271EE" w14:textId="6FB8F3C7" w:rsidR="00182B15" w:rsidRPr="00690DB6" w:rsidRDefault="00804500" w:rsidP="000138F4">
      <w:pPr>
        <w:pStyle w:val="Akapitzlist"/>
        <w:numPr>
          <w:ilvl w:val="2"/>
          <w:numId w:val="2"/>
        </w:numPr>
        <w:contextualSpacing w:val="0"/>
        <w:jc w:val="both"/>
      </w:pPr>
      <w:r w:rsidRPr="00690DB6">
        <w:t>skie</w:t>
      </w:r>
      <w:r w:rsidR="00182B15" w:rsidRPr="00690DB6">
        <w:t>ruje do wykonania zamówienia osoby o następujących kwalifikacjach:</w:t>
      </w:r>
    </w:p>
    <w:p w14:paraId="2F342DC8" w14:textId="561B9402" w:rsidR="00AB366D" w:rsidRPr="00294517" w:rsidRDefault="00AE5C7A" w:rsidP="000138F4">
      <w:pPr>
        <w:pStyle w:val="Akapitzlist"/>
        <w:ind w:left="1134"/>
        <w:contextualSpacing w:val="0"/>
        <w:jc w:val="both"/>
      </w:pPr>
      <w:r w:rsidRPr="00690DB6">
        <w:t>co najmniej jedna osoba posiadająca kwalifikacje i uprawnienia pozwalające na sprawowanie funkcji służby BHP o których mowa w art. 23711 § 1. Kodeksu Pracy.</w:t>
      </w:r>
    </w:p>
    <w:p w14:paraId="349C11F1" w14:textId="21791CBE" w:rsidR="00F13DFD" w:rsidRPr="00057162" w:rsidRDefault="00D42FFB" w:rsidP="002A025A">
      <w:pPr>
        <w:pStyle w:val="Nagwek1"/>
        <w:shd w:val="clear" w:color="auto" w:fill="E7E6E6" w:themeFill="background2"/>
        <w:spacing w:before="0"/>
        <w:jc w:val="both"/>
        <w:rPr>
          <w:rFonts w:ascii="Times New Roman" w:hAnsi="Times New Roman" w:cs="Times New Roman"/>
          <w:color w:val="auto"/>
          <w:sz w:val="24"/>
          <w:szCs w:val="24"/>
        </w:rPr>
      </w:pPr>
      <w:bookmarkStart w:id="18" w:name="_Toc106095842"/>
      <w:bookmarkStart w:id="19" w:name="_Toc106096386"/>
      <w:bookmarkStart w:id="20" w:name="_Toc22481983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23168">
      <w:pPr>
        <w:pStyle w:val="Akapitzlist"/>
        <w:numPr>
          <w:ilvl w:val="0"/>
          <w:numId w:val="3"/>
        </w:numPr>
        <w:tabs>
          <w:tab w:val="left" w:pos="426"/>
          <w:tab w:val="left" w:pos="567"/>
        </w:tabs>
        <w:ind w:left="284" w:firstLine="0"/>
        <w:contextualSpacing w:val="0"/>
        <w:jc w:val="both"/>
      </w:pPr>
      <w:r>
        <w:t>Wykonawcy</w:t>
      </w:r>
      <w:r w:rsidR="00F13DFD" w:rsidRPr="00057162">
        <w:t xml:space="preserve"> mogą wspólnie ubiegać się o udzielenie zamówienia.</w:t>
      </w:r>
    </w:p>
    <w:p w14:paraId="7538D26C" w14:textId="591B4140" w:rsidR="00F13DFD" w:rsidRPr="00057162" w:rsidRDefault="00DB4D9E" w:rsidP="00923168">
      <w:pPr>
        <w:pStyle w:val="Akapitzlist"/>
        <w:numPr>
          <w:ilvl w:val="0"/>
          <w:numId w:val="3"/>
        </w:numPr>
        <w:tabs>
          <w:tab w:val="left" w:pos="709"/>
        </w:tabs>
        <w:ind w:left="567" w:hanging="283"/>
        <w:contextualSpacing w:val="0"/>
        <w:jc w:val="both"/>
      </w:pPr>
      <w:r>
        <w:t>Wykonawcy</w:t>
      </w:r>
      <w:r w:rsidR="00182B15" w:rsidRPr="00057162">
        <w:t xml:space="preserve"> występujący wspólnie ustanawiają </w:t>
      </w:r>
      <w:r w:rsidR="00FD0133">
        <w:t>P</w:t>
      </w:r>
      <w:r w:rsidR="00F13DFD" w:rsidRPr="00057162">
        <w:t>ełnomocnika do reprezentowania ich w postępowaniu o udzielenie zamówienia albo reprezentowania ich w postępowaniu i</w:t>
      </w:r>
      <w:r w:rsidR="005926BE">
        <w:t> </w:t>
      </w:r>
      <w:r w:rsidR="00F13DFD" w:rsidRPr="00057162">
        <w:t>zawarcia umowy w sprawie zamówienia</w:t>
      </w:r>
      <w:r w:rsidR="006267E2">
        <w:t>.</w:t>
      </w:r>
    </w:p>
    <w:p w14:paraId="723947F3" w14:textId="7871D905" w:rsidR="00F13DFD" w:rsidRPr="00057162" w:rsidRDefault="00F13DFD" w:rsidP="00923168">
      <w:pPr>
        <w:pStyle w:val="Akapitzlist"/>
        <w:numPr>
          <w:ilvl w:val="0"/>
          <w:numId w:val="3"/>
        </w:numPr>
        <w:tabs>
          <w:tab w:val="left" w:pos="709"/>
        </w:tabs>
        <w:ind w:left="567" w:hanging="283"/>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23168">
      <w:pPr>
        <w:pStyle w:val="Akapitzlist"/>
        <w:numPr>
          <w:ilvl w:val="0"/>
          <w:numId w:val="3"/>
        </w:numPr>
        <w:tabs>
          <w:tab w:val="left" w:pos="709"/>
        </w:tabs>
        <w:ind w:left="567" w:hanging="283"/>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23168">
      <w:pPr>
        <w:pStyle w:val="Akapitzlist"/>
        <w:numPr>
          <w:ilvl w:val="0"/>
          <w:numId w:val="3"/>
        </w:numPr>
        <w:tabs>
          <w:tab w:val="left" w:pos="709"/>
        </w:tabs>
        <w:ind w:left="567" w:hanging="283"/>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sidRPr="000138F4">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923168">
      <w:pPr>
        <w:pStyle w:val="Akapitzlist"/>
        <w:numPr>
          <w:ilvl w:val="0"/>
          <w:numId w:val="3"/>
        </w:numPr>
        <w:tabs>
          <w:tab w:val="left" w:pos="709"/>
        </w:tabs>
        <w:ind w:left="567" w:hanging="283"/>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923168">
      <w:pPr>
        <w:pStyle w:val="Akapitzlist"/>
        <w:numPr>
          <w:ilvl w:val="0"/>
          <w:numId w:val="3"/>
        </w:numPr>
        <w:tabs>
          <w:tab w:val="left" w:pos="709"/>
        </w:tabs>
        <w:ind w:left="567" w:hanging="283"/>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923168">
      <w:pPr>
        <w:pStyle w:val="Akapitzlist"/>
        <w:numPr>
          <w:ilvl w:val="0"/>
          <w:numId w:val="3"/>
        </w:numPr>
        <w:tabs>
          <w:tab w:val="left" w:pos="709"/>
        </w:tabs>
        <w:ind w:left="567" w:hanging="283"/>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2A025A">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3"/>
      <w:bookmarkStart w:id="22" w:name="_Toc106096387"/>
      <w:bookmarkStart w:id="23" w:name="_Toc224819831"/>
      <w:r w:rsidRPr="00057162">
        <w:rPr>
          <w:rFonts w:ascii="Times New Roman" w:hAnsi="Times New Roman" w:cs="Times New Roman"/>
          <w:color w:val="auto"/>
          <w:sz w:val="24"/>
          <w:szCs w:val="24"/>
        </w:rPr>
        <w:lastRenderedPageBreak/>
        <w:t>Część VII. Udostępnienie zasobów</w:t>
      </w:r>
      <w:bookmarkEnd w:id="21"/>
      <w:bookmarkEnd w:id="22"/>
      <w:bookmarkEnd w:id="23"/>
    </w:p>
    <w:p w14:paraId="5320DBBB" w14:textId="1E9C4555" w:rsidR="00F13DFD" w:rsidRPr="00057162" w:rsidRDefault="008616AB" w:rsidP="00923168">
      <w:pPr>
        <w:pStyle w:val="Akapitzlist"/>
        <w:numPr>
          <w:ilvl w:val="0"/>
          <w:numId w:val="4"/>
        </w:numPr>
        <w:ind w:left="567" w:hanging="283"/>
        <w:contextualSpacing w:val="0"/>
        <w:jc w:val="both"/>
      </w:pPr>
      <w:r>
        <w:t>Wykonawca</w:t>
      </w:r>
      <w:r w:rsidR="00F13DFD" w:rsidRPr="00057162">
        <w:t xml:space="preserve"> może w celu potwierdzenia spełniania warunków udziału w postępowaniu, 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23168">
      <w:pPr>
        <w:pStyle w:val="Akapitzlist"/>
        <w:numPr>
          <w:ilvl w:val="0"/>
          <w:numId w:val="4"/>
        </w:numPr>
        <w:ind w:left="567" w:hanging="283"/>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3B4E5792" w:rsidR="008E2EB5" w:rsidRPr="00A846ED" w:rsidRDefault="004E3A28" w:rsidP="00923168">
      <w:pPr>
        <w:pStyle w:val="Akapitzlist"/>
        <w:numPr>
          <w:ilvl w:val="1"/>
          <w:numId w:val="4"/>
        </w:numPr>
        <w:tabs>
          <w:tab w:val="left" w:pos="851"/>
        </w:tabs>
        <w:ind w:hanging="153"/>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23594D54" w:rsidR="00955D5C" w:rsidRPr="00923168" w:rsidRDefault="006B41E1" w:rsidP="00923168">
      <w:pPr>
        <w:pStyle w:val="Akapitzlist"/>
        <w:numPr>
          <w:ilvl w:val="1"/>
          <w:numId w:val="4"/>
        </w:numPr>
        <w:tabs>
          <w:tab w:val="left" w:pos="851"/>
        </w:tabs>
        <w:ind w:left="851" w:hanging="284"/>
        <w:contextualSpacing w:val="0"/>
        <w:jc w:val="both"/>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B0EC37C" w:rsidR="00EB1AE4" w:rsidRPr="00295BF5" w:rsidRDefault="001D08D4" w:rsidP="00923168">
      <w:pPr>
        <w:pStyle w:val="Akapitzlist"/>
        <w:numPr>
          <w:ilvl w:val="1"/>
          <w:numId w:val="4"/>
        </w:numPr>
        <w:tabs>
          <w:tab w:val="left" w:pos="851"/>
        </w:tabs>
        <w:ind w:left="851" w:hanging="284"/>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4517">
        <w:t>.</w:t>
      </w:r>
    </w:p>
    <w:p w14:paraId="2E82FDBB" w14:textId="693A335C" w:rsidR="00880181" w:rsidRPr="00057162" w:rsidRDefault="00880181" w:rsidP="00923168">
      <w:pPr>
        <w:pStyle w:val="Akapitzlist"/>
        <w:numPr>
          <w:ilvl w:val="0"/>
          <w:numId w:val="4"/>
        </w:numPr>
        <w:ind w:left="567" w:hanging="283"/>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23168">
      <w:pPr>
        <w:pStyle w:val="Akapitzlist"/>
        <w:numPr>
          <w:ilvl w:val="0"/>
          <w:numId w:val="4"/>
        </w:numPr>
        <w:ind w:left="567" w:hanging="283"/>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5213E85" w14:textId="77777777" w:rsidR="00CB026A" w:rsidRPr="00057162" w:rsidRDefault="00CB026A" w:rsidP="00CB026A">
      <w:pPr>
        <w:pStyle w:val="Akapitzlist"/>
        <w:ind w:left="567"/>
        <w:contextualSpacing w:val="0"/>
        <w:jc w:val="both"/>
      </w:pPr>
    </w:p>
    <w:p w14:paraId="725BF166" w14:textId="57F558D1" w:rsidR="00F13DFD" w:rsidRPr="00057162" w:rsidRDefault="000C22F4"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4" w:name="_Toc106095844"/>
      <w:bookmarkStart w:id="25" w:name="_Toc106096388"/>
      <w:bookmarkStart w:id="26" w:name="_Toc22481983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316F6882" w:rsidR="000A6014" w:rsidRPr="00E33B91" w:rsidRDefault="006B0420" w:rsidP="00E33B91">
      <w:pPr>
        <w:pStyle w:val="Akapitzlist"/>
        <w:numPr>
          <w:ilvl w:val="0"/>
          <w:numId w:val="7"/>
        </w:numPr>
        <w:ind w:left="426" w:hanging="284"/>
        <w:contextualSpacing w:val="0"/>
        <w:jc w:val="both"/>
      </w:pPr>
      <w:r w:rsidRPr="00E33B91">
        <w:t>Zamawiający</w:t>
      </w:r>
      <w:r w:rsidR="000C22F4" w:rsidRPr="00E33B91">
        <w:t xml:space="preserve"> wymaga </w:t>
      </w:r>
      <w:r w:rsidR="000A6014" w:rsidRPr="00E33B91">
        <w:t>złożenia</w:t>
      </w:r>
      <w:r w:rsidR="00986F42" w:rsidRPr="00E33B91">
        <w:t xml:space="preserve"> oświadczenia o niepodleganiu wykluczeniu i spełnieniu warunków udziału w postępowaniu oraz</w:t>
      </w:r>
      <w:r w:rsidR="000A6014" w:rsidRPr="00E33B91">
        <w:t xml:space="preserve"> podmiotowych środków dowodowych wskazanych w </w:t>
      </w:r>
      <w:r w:rsidR="009A5DE7" w:rsidRPr="00E33B91">
        <w:t>ust. 2</w:t>
      </w:r>
      <w:r w:rsidR="000A6014" w:rsidRPr="00E33B91">
        <w:t xml:space="preserve"> poniżej przez:</w:t>
      </w:r>
    </w:p>
    <w:p w14:paraId="37640EA0" w14:textId="68F7B2B7" w:rsidR="000A6014" w:rsidRPr="00057162" w:rsidRDefault="008616AB" w:rsidP="00E33B91">
      <w:pPr>
        <w:pStyle w:val="Akapitzlist"/>
        <w:numPr>
          <w:ilvl w:val="1"/>
          <w:numId w:val="7"/>
        </w:numPr>
        <w:ind w:left="567" w:hanging="141"/>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E33B91">
      <w:pPr>
        <w:pStyle w:val="Akapitzlist"/>
        <w:numPr>
          <w:ilvl w:val="1"/>
          <w:numId w:val="7"/>
        </w:numPr>
        <w:tabs>
          <w:tab w:val="left" w:pos="567"/>
        </w:tabs>
        <w:ind w:left="709" w:hanging="283"/>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E33B91">
      <w:pPr>
        <w:pStyle w:val="Akapitzlist"/>
        <w:numPr>
          <w:ilvl w:val="1"/>
          <w:numId w:val="7"/>
        </w:numPr>
        <w:ind w:left="709" w:hanging="283"/>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923168">
      <w:pPr>
        <w:pStyle w:val="Akapitzlist"/>
        <w:numPr>
          <w:ilvl w:val="0"/>
          <w:numId w:val="7"/>
        </w:numPr>
        <w:tabs>
          <w:tab w:val="left" w:pos="426"/>
        </w:tabs>
        <w:ind w:left="0" w:firstLine="142"/>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0138F4" w:rsidRDefault="00986F42" w:rsidP="00923168">
      <w:pPr>
        <w:pStyle w:val="Akapitzlist"/>
        <w:numPr>
          <w:ilvl w:val="1"/>
          <w:numId w:val="7"/>
        </w:numPr>
        <w:tabs>
          <w:tab w:val="left" w:pos="709"/>
        </w:tabs>
        <w:ind w:left="1134" w:hanging="425"/>
        <w:contextualSpacing w:val="0"/>
        <w:jc w:val="both"/>
        <w:rPr>
          <w:bCs/>
          <w:iCs/>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0138F4">
        <w:rPr>
          <w:bCs/>
          <w:iCs/>
        </w:rPr>
        <w:t>F</w:t>
      </w:r>
      <w:r w:rsidRPr="000138F4">
        <w:rPr>
          <w:bCs/>
          <w:iCs/>
        </w:rPr>
        <w:t xml:space="preserve">ormularza </w:t>
      </w:r>
      <w:r w:rsidR="00EB1AE4" w:rsidRPr="000138F4">
        <w:rPr>
          <w:bCs/>
          <w:iCs/>
        </w:rPr>
        <w:t>O</w:t>
      </w:r>
      <w:r w:rsidRPr="000138F4">
        <w:rPr>
          <w:bCs/>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0138F4">
        <w:rPr>
          <w:bCs/>
          <w:iCs/>
        </w:rPr>
        <w:t xml:space="preserve">Załącznik nr </w:t>
      </w:r>
      <w:r w:rsidR="00054C51" w:rsidRPr="000138F4">
        <w:rPr>
          <w:bCs/>
          <w:iCs/>
        </w:rPr>
        <w:t>4</w:t>
      </w:r>
      <w:r w:rsidRPr="000138F4">
        <w:rPr>
          <w:bCs/>
          <w:iCs/>
        </w:rPr>
        <w:t>.1. do SWZ.</w:t>
      </w:r>
    </w:p>
    <w:p w14:paraId="19857ABE" w14:textId="7BB1AB9F" w:rsidR="00B9184D" w:rsidRPr="00E33B91" w:rsidRDefault="00B9184D" w:rsidP="00E33B91">
      <w:pPr>
        <w:pStyle w:val="Akapitzlist"/>
        <w:numPr>
          <w:ilvl w:val="1"/>
          <w:numId w:val="7"/>
        </w:numPr>
        <w:tabs>
          <w:tab w:val="left" w:pos="993"/>
        </w:tabs>
        <w:ind w:left="993" w:hanging="284"/>
        <w:contextualSpacing w:val="0"/>
        <w:jc w:val="both"/>
        <w:rPr>
          <w:bCs/>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0138F4">
        <w:rPr>
          <w:bCs/>
          <w:iCs/>
        </w:rPr>
        <w:t xml:space="preserve">Załącznik nr </w:t>
      </w:r>
      <w:r w:rsidR="00054C51" w:rsidRPr="000138F4">
        <w:rPr>
          <w:bCs/>
          <w:iCs/>
        </w:rPr>
        <w:t>4</w:t>
      </w:r>
      <w:r w:rsidR="0078720F" w:rsidRPr="000138F4">
        <w:rPr>
          <w:bCs/>
          <w:iCs/>
        </w:rPr>
        <w:t>.2</w:t>
      </w:r>
      <w:r w:rsidR="00FB0388" w:rsidRPr="000138F4">
        <w:rPr>
          <w:bCs/>
          <w:iCs/>
        </w:rPr>
        <w:t xml:space="preserve"> do SWZ</w:t>
      </w:r>
      <w:r w:rsidR="00FB0388" w:rsidRPr="00E33B91">
        <w:rPr>
          <w:bCs/>
          <w:iCs/>
        </w:rPr>
        <w:t>;</w:t>
      </w:r>
    </w:p>
    <w:p w14:paraId="7B4482B2" w14:textId="3F794CB9" w:rsidR="0014085E" w:rsidRPr="00057162" w:rsidRDefault="0014085E" w:rsidP="00E33B91">
      <w:pPr>
        <w:pStyle w:val="Akapitzlist"/>
        <w:numPr>
          <w:ilvl w:val="1"/>
          <w:numId w:val="7"/>
        </w:numPr>
        <w:tabs>
          <w:tab w:val="left" w:pos="993"/>
        </w:tabs>
        <w:ind w:left="993" w:hanging="284"/>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w:t>
      </w:r>
      <w:r w:rsidR="00332BC8" w:rsidRPr="00406B75">
        <w:rPr>
          <w:bCs/>
          <w:iCs/>
        </w:rPr>
        <w:lastRenderedPageBreak/>
        <w:t xml:space="preserve">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02E9030A" w:rsidR="0014085E" w:rsidRPr="00E96B76" w:rsidRDefault="0014085E" w:rsidP="00E33B91">
      <w:pPr>
        <w:pStyle w:val="Akapitzlist"/>
        <w:numPr>
          <w:ilvl w:val="1"/>
          <w:numId w:val="7"/>
        </w:numPr>
        <w:tabs>
          <w:tab w:val="left" w:pos="993"/>
        </w:tabs>
        <w:ind w:left="993" w:hanging="284"/>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w:t>
      </w:r>
      <w:r w:rsidR="00E33B91">
        <w:rPr>
          <w:bCs/>
          <w:iCs/>
        </w:rPr>
        <w:t>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0138F4" w:rsidRDefault="002652AD" w:rsidP="00E33B91">
      <w:pPr>
        <w:pStyle w:val="Akapitzlist"/>
        <w:numPr>
          <w:ilvl w:val="1"/>
          <w:numId w:val="7"/>
        </w:numPr>
        <w:tabs>
          <w:tab w:val="left" w:pos="993"/>
        </w:tabs>
        <w:ind w:left="993" w:hanging="284"/>
        <w:contextualSpacing w:val="0"/>
        <w:jc w:val="both"/>
        <w:rPr>
          <w:bCs/>
          <w:iCs/>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E33B91" w:rsidRDefault="00014CC7" w:rsidP="00E33B91">
      <w:pPr>
        <w:pStyle w:val="Akapitzlist"/>
        <w:numPr>
          <w:ilvl w:val="1"/>
          <w:numId w:val="7"/>
        </w:numPr>
        <w:tabs>
          <w:tab w:val="left" w:pos="993"/>
        </w:tabs>
        <w:ind w:left="993" w:hanging="284"/>
        <w:contextualSpacing w:val="0"/>
        <w:jc w:val="both"/>
        <w:rPr>
          <w:bCs/>
          <w:iCs/>
        </w:rPr>
      </w:pPr>
      <w:r w:rsidRPr="000138F4">
        <w:rPr>
          <w:bCs/>
          <w:iCs/>
        </w:rPr>
        <w:t>oświadczenia w zakresie niepodlegania wykluczeniu z postępowania na podstawie przesłanek</w:t>
      </w:r>
      <w:r w:rsidRPr="00E33B91">
        <w:rPr>
          <w:bCs/>
          <w:iCs/>
        </w:rPr>
        <w:t xml:space="preserve"> wskazanych w części V, </w:t>
      </w:r>
      <w:r w:rsidR="005926BE" w:rsidRPr="00E33B91">
        <w:rPr>
          <w:bCs/>
          <w:iCs/>
        </w:rPr>
        <w:t>ust. 2 pkt 1 SWZ,</w:t>
      </w:r>
      <w:r w:rsidRPr="00E33B91">
        <w:rPr>
          <w:bCs/>
          <w:iCs/>
        </w:rPr>
        <w:t xml:space="preserve"> zgodnie z Załącznikiem nr </w:t>
      </w:r>
      <w:r w:rsidR="0059217D" w:rsidRPr="00E33B91">
        <w:rPr>
          <w:bCs/>
          <w:iCs/>
        </w:rPr>
        <w:t xml:space="preserve">4.10 </w:t>
      </w:r>
      <w:r w:rsidRPr="00E33B91">
        <w:rPr>
          <w:bCs/>
          <w:iCs/>
        </w:rPr>
        <w:t>do SWZ.</w:t>
      </w:r>
      <w:r w:rsidRPr="00B6788B">
        <w:rPr>
          <w:bCs/>
          <w:iCs/>
        </w:rPr>
        <w:t xml:space="preserve"> </w:t>
      </w:r>
    </w:p>
    <w:p w14:paraId="25DC8284" w14:textId="77777777" w:rsidR="00955D5C" w:rsidRPr="00DE4595" w:rsidRDefault="00955D5C" w:rsidP="002A025A">
      <w:pPr>
        <w:pStyle w:val="Akapitzlist"/>
        <w:ind w:left="0"/>
        <w:contextualSpacing w:val="0"/>
        <w:jc w:val="both"/>
        <w:rPr>
          <w:bCs/>
          <w:iCs/>
          <w:strike/>
          <w:sz w:val="2"/>
          <w:szCs w:val="2"/>
        </w:rPr>
      </w:pPr>
    </w:p>
    <w:p w14:paraId="5040832C" w14:textId="707DC173" w:rsidR="00DD0BC1" w:rsidRPr="00DE4595" w:rsidRDefault="00DD0BC1" w:rsidP="00E33B91">
      <w:pPr>
        <w:pStyle w:val="Akapitzlist"/>
        <w:numPr>
          <w:ilvl w:val="0"/>
          <w:numId w:val="7"/>
        </w:numPr>
        <w:ind w:left="426" w:hanging="426"/>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2A025A">
      <w:pPr>
        <w:pStyle w:val="Akapitzlist"/>
        <w:ind w:left="0"/>
        <w:jc w:val="both"/>
        <w:rPr>
          <w:sz w:val="4"/>
          <w:szCs w:val="4"/>
        </w:rPr>
      </w:pPr>
    </w:p>
    <w:p w14:paraId="71BB1CCA" w14:textId="77777777" w:rsidR="00DE4595" w:rsidRPr="00DE4595" w:rsidRDefault="00DE4595" w:rsidP="002A025A">
      <w:pPr>
        <w:pStyle w:val="Akapitzlist"/>
        <w:ind w:left="0"/>
        <w:jc w:val="both"/>
        <w:rPr>
          <w:b/>
          <w:iCs/>
          <w:sz w:val="4"/>
          <w:szCs w:val="4"/>
        </w:rPr>
      </w:pPr>
    </w:p>
    <w:p w14:paraId="55F512F0" w14:textId="18F8E014" w:rsidR="00DD0BC1" w:rsidRPr="00E33B91" w:rsidRDefault="006B0420" w:rsidP="00E33B91">
      <w:pPr>
        <w:pStyle w:val="Akapitzlist"/>
        <w:numPr>
          <w:ilvl w:val="0"/>
          <w:numId w:val="7"/>
        </w:numPr>
        <w:ind w:left="426" w:hanging="426"/>
        <w:jc w:val="both"/>
        <w:rPr>
          <w:iCs/>
        </w:rPr>
      </w:pPr>
      <w:bookmarkStart w:id="28" w:name="_Hlk102549026"/>
      <w:r w:rsidRPr="00E33B91">
        <w:rPr>
          <w:iCs/>
        </w:rPr>
        <w:t>Zamawiający</w:t>
      </w:r>
      <w:r w:rsidR="00DD0BC1" w:rsidRPr="00E33B91">
        <w:rPr>
          <w:iCs/>
        </w:rPr>
        <w:t xml:space="preserve"> zastrzega sobie prawo weryfikacji braku podstaw do wykluczenia w oparciu o art. 7 ust</w:t>
      </w:r>
      <w:r w:rsidR="008F0E1B" w:rsidRPr="00E33B91">
        <w:rPr>
          <w:iCs/>
        </w:rPr>
        <w:t>.</w:t>
      </w:r>
      <w:r w:rsidR="00DD0BC1" w:rsidRPr="00E33B91">
        <w:rPr>
          <w:iCs/>
        </w:rPr>
        <w:t xml:space="preserve"> 1 ustawy z dnia 13 kwietnia 2022 r.</w:t>
      </w:r>
      <w:bookmarkEnd w:id="28"/>
      <w:r w:rsidR="00DD0BC1" w:rsidRPr="00E33B91">
        <w:rPr>
          <w:iCs/>
        </w:rPr>
        <w:t xml:space="preserve"> o szczególnych rozwiązaniach w zakresie przeciwdziałania wspieraniu agresji na Ukrainę oraz służących ochronie bezpieczeństwa narodowego oraz rozporządzeni</w:t>
      </w:r>
      <w:r w:rsidR="00CC29EB" w:rsidRPr="00E33B91">
        <w:rPr>
          <w:iCs/>
        </w:rPr>
        <w:t>e</w:t>
      </w:r>
      <w:r w:rsidR="00DD0BC1" w:rsidRPr="00E33B91">
        <w:rPr>
          <w:iCs/>
        </w:rPr>
        <w:t xml:space="preserve"> (UE) 2022/576 w dostępnych rejestrach.</w:t>
      </w:r>
    </w:p>
    <w:p w14:paraId="1EDAB227" w14:textId="08D82821" w:rsidR="00F436E2" w:rsidRPr="00E33B91" w:rsidRDefault="00F436E2" w:rsidP="00E33B91">
      <w:pPr>
        <w:pStyle w:val="Akapitzlist"/>
        <w:numPr>
          <w:ilvl w:val="0"/>
          <w:numId w:val="7"/>
        </w:numPr>
        <w:ind w:left="426" w:hanging="426"/>
        <w:jc w:val="both"/>
        <w:rPr>
          <w:iCs/>
        </w:rPr>
      </w:pPr>
      <w:r w:rsidRPr="00E33B91">
        <w:rPr>
          <w:iCs/>
        </w:rPr>
        <w:t xml:space="preserve">Jeżeli </w:t>
      </w:r>
      <w:r w:rsidR="008616AB" w:rsidRPr="00E33B91">
        <w:rPr>
          <w:iCs/>
        </w:rPr>
        <w:t>Wykonawca</w:t>
      </w:r>
      <w:r w:rsidRPr="00E33B91">
        <w:rPr>
          <w:iCs/>
        </w:rPr>
        <w:t xml:space="preserve"> ma siedzibę lub miejsce zamieszkania poza gran</w:t>
      </w:r>
      <w:r w:rsidR="002442FA" w:rsidRPr="00E33B91">
        <w:rPr>
          <w:iCs/>
        </w:rPr>
        <w:t>icami Rzeczypospolitej Polskiej</w:t>
      </w:r>
      <w:r w:rsidRPr="00E33B91">
        <w:rPr>
          <w:iCs/>
        </w:rPr>
        <w:t>:</w:t>
      </w:r>
    </w:p>
    <w:p w14:paraId="59DC05A2" w14:textId="40D2EB3C" w:rsidR="00D64A93" w:rsidRPr="00057162" w:rsidRDefault="002442FA" w:rsidP="00E33B91">
      <w:pPr>
        <w:pStyle w:val="Akapitzlist"/>
        <w:numPr>
          <w:ilvl w:val="1"/>
          <w:numId w:val="7"/>
        </w:numPr>
        <w:ind w:left="709" w:hanging="283"/>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E33B91">
      <w:pPr>
        <w:pStyle w:val="Akapitzlist"/>
        <w:numPr>
          <w:ilvl w:val="2"/>
          <w:numId w:val="7"/>
        </w:numPr>
        <w:ind w:left="993" w:hanging="284"/>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E33B91">
      <w:pPr>
        <w:pStyle w:val="Akapitzlist"/>
        <w:numPr>
          <w:ilvl w:val="2"/>
          <w:numId w:val="7"/>
        </w:numPr>
        <w:tabs>
          <w:tab w:val="left" w:pos="993"/>
        </w:tabs>
        <w:ind w:left="993" w:hanging="284"/>
        <w:contextualSpacing w:val="0"/>
        <w:jc w:val="both"/>
        <w:rPr>
          <w:bCs/>
          <w:iCs/>
        </w:rPr>
      </w:pPr>
      <w:r w:rsidRPr="00057162">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564AF4ED" w:rsidR="00813229" w:rsidRDefault="00D64A93" w:rsidP="00923168">
      <w:pPr>
        <w:pStyle w:val="Akapitzlist"/>
        <w:numPr>
          <w:ilvl w:val="1"/>
          <w:numId w:val="7"/>
        </w:numPr>
        <w:ind w:left="993" w:hanging="284"/>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Pr="00481489">
        <w:rPr>
          <w:bCs/>
          <w:iCs/>
        </w:rPr>
        <w:t xml:space="preserve"> miesiące przed ich złożeniem.</w:t>
      </w:r>
    </w:p>
    <w:p w14:paraId="2F2B6840" w14:textId="77777777" w:rsidR="001C6EEF" w:rsidRPr="00493B25" w:rsidRDefault="001C6EEF" w:rsidP="00923168">
      <w:pPr>
        <w:pStyle w:val="Akapitzlist"/>
        <w:numPr>
          <w:ilvl w:val="1"/>
          <w:numId w:val="7"/>
        </w:numPr>
        <w:tabs>
          <w:tab w:val="left" w:pos="993"/>
        </w:tabs>
        <w:ind w:left="993" w:hanging="284"/>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3FCD711C" w14:textId="3B8410C3" w:rsidR="00B40469" w:rsidRPr="00294517" w:rsidRDefault="003526E0" w:rsidP="002A025A">
      <w:pPr>
        <w:pStyle w:val="Akapitzlist"/>
        <w:numPr>
          <w:ilvl w:val="0"/>
          <w:numId w:val="7"/>
        </w:numPr>
        <w:ind w:left="0"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4025F9AE" w:rsidR="00B40469" w:rsidRPr="00B6788B" w:rsidRDefault="00B40469">
      <w:pPr>
        <w:pStyle w:val="Akapitzlist"/>
        <w:numPr>
          <w:ilvl w:val="1"/>
          <w:numId w:val="15"/>
        </w:numPr>
        <w:ind w:left="284" w:hanging="284"/>
        <w:contextualSpacing w:val="0"/>
        <w:jc w:val="both"/>
        <w:rPr>
          <w:b/>
          <w:iCs/>
        </w:rPr>
      </w:pPr>
      <w:r w:rsidRPr="00057162">
        <w:rPr>
          <w:bCs/>
          <w:iCs/>
        </w:rPr>
        <w:t>wykazu wykonanych</w:t>
      </w:r>
      <w:r w:rsidR="00493B25">
        <w:rPr>
          <w:bCs/>
          <w:iCs/>
        </w:rPr>
        <w:t xml:space="preserve"> usług</w:t>
      </w:r>
      <w:r w:rsidRPr="00057162">
        <w:rPr>
          <w:bCs/>
          <w:iCs/>
        </w:rPr>
        <w:t xml:space="preserve">, a </w:t>
      </w:r>
      <w:r w:rsidRPr="002E2883">
        <w:rPr>
          <w:bCs/>
          <w:iCs/>
        </w:rPr>
        <w:t xml:space="preserve">w przypadku świadczeń powtarzających się lub ciągłych również wykonywanych, w okresie ostatnich </w:t>
      </w:r>
      <w:r w:rsidR="00966996" w:rsidRPr="002E2883">
        <w:rPr>
          <w:bCs/>
          <w:iCs/>
        </w:rPr>
        <w:t>3 lat</w:t>
      </w:r>
      <w:r w:rsidRPr="002E2883">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pPr>
        <w:pStyle w:val="Akapitzlist"/>
        <w:numPr>
          <w:ilvl w:val="1"/>
          <w:numId w:val="15"/>
        </w:numPr>
        <w:ind w:left="426" w:hanging="42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0BFBF66" w:rsidR="008D3F97" w:rsidRPr="008D3F97" w:rsidRDefault="00463EF4">
      <w:pPr>
        <w:pStyle w:val="Akapitzlist"/>
        <w:numPr>
          <w:ilvl w:val="1"/>
          <w:numId w:val="15"/>
        </w:numPr>
        <w:ind w:left="426" w:hanging="426"/>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47061C" w:rsidRPr="0047061C">
        <w:rPr>
          <w:b/>
          <w:iCs/>
        </w:rPr>
        <w:t xml:space="preserve"> (nie dotyczy)</w:t>
      </w:r>
    </w:p>
    <w:p w14:paraId="240BE466" w14:textId="77777777" w:rsidR="00446FF7" w:rsidRPr="001B6C57" w:rsidRDefault="00446FF7" w:rsidP="002A025A">
      <w:pPr>
        <w:pStyle w:val="Akapitzlist"/>
        <w:ind w:left="0"/>
        <w:jc w:val="both"/>
        <w:rPr>
          <w:color w:val="FF0000"/>
          <w:sz w:val="10"/>
          <w:szCs w:val="10"/>
        </w:rPr>
      </w:pPr>
    </w:p>
    <w:p w14:paraId="7743C59A" w14:textId="19DAB105" w:rsidR="00AB5FA1" w:rsidRPr="00E96B76" w:rsidRDefault="007C6B00" w:rsidP="002A025A">
      <w:pPr>
        <w:pStyle w:val="Akapitzlist"/>
        <w:numPr>
          <w:ilvl w:val="0"/>
          <w:numId w:val="7"/>
        </w:numPr>
        <w:ind w:left="0"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EA57B9">
      <w:pPr>
        <w:pStyle w:val="Akapitzlist"/>
        <w:numPr>
          <w:ilvl w:val="1"/>
          <w:numId w:val="7"/>
        </w:numPr>
        <w:tabs>
          <w:tab w:val="left" w:pos="426"/>
        </w:tabs>
        <w:ind w:left="284" w:hanging="142"/>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EA57B9">
      <w:pPr>
        <w:pStyle w:val="Akapitzlist"/>
        <w:numPr>
          <w:ilvl w:val="1"/>
          <w:numId w:val="7"/>
        </w:numPr>
        <w:tabs>
          <w:tab w:val="left" w:pos="426"/>
        </w:tabs>
        <w:ind w:left="284" w:hanging="142"/>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EA57B9">
      <w:pPr>
        <w:pStyle w:val="Akapitzlist"/>
        <w:numPr>
          <w:ilvl w:val="1"/>
          <w:numId w:val="7"/>
        </w:numPr>
        <w:ind w:left="567" w:hanging="283"/>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EA57B9">
      <w:pPr>
        <w:pStyle w:val="Akapitzlist"/>
        <w:numPr>
          <w:ilvl w:val="1"/>
          <w:numId w:val="7"/>
        </w:numPr>
        <w:ind w:left="567" w:hanging="283"/>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E33B91">
        <w:rPr>
          <w:bCs/>
          <w:iCs/>
        </w:rPr>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E33B91">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E33B91">
      <w:pPr>
        <w:pStyle w:val="Akapitzlist"/>
        <w:numPr>
          <w:ilvl w:val="0"/>
          <w:numId w:val="7"/>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E33B91">
      <w:pPr>
        <w:pStyle w:val="Akapitzlist"/>
        <w:numPr>
          <w:ilvl w:val="0"/>
          <w:numId w:val="7"/>
        </w:numPr>
        <w:tabs>
          <w:tab w:val="left" w:pos="426"/>
        </w:tabs>
        <w:ind w:left="284" w:hanging="284"/>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E33B91">
      <w:pPr>
        <w:pStyle w:val="Akapitzlist"/>
        <w:numPr>
          <w:ilvl w:val="0"/>
          <w:numId w:val="7"/>
        </w:numPr>
        <w:tabs>
          <w:tab w:val="left" w:pos="426"/>
        </w:tabs>
        <w:ind w:left="284" w:hanging="284"/>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2481983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031A03EE" w:rsidR="001B12E6" w:rsidRPr="0047061C" w:rsidRDefault="001B12E6">
      <w:pPr>
        <w:pStyle w:val="Akapitzlist"/>
        <w:numPr>
          <w:ilvl w:val="0"/>
          <w:numId w:val="8"/>
        </w:numPr>
        <w:tabs>
          <w:tab w:val="left" w:pos="709"/>
        </w:tabs>
        <w:ind w:left="426" w:hanging="426"/>
        <w:contextualSpacing w:val="0"/>
        <w:jc w:val="both"/>
        <w:rPr>
          <w:bCs/>
          <w:strike/>
        </w:rPr>
      </w:pPr>
      <w:r>
        <w:rPr>
          <w:bCs/>
        </w:rPr>
        <w:t xml:space="preserve">W celu potwierdzenia spełnienia wymagań odnoszących się do </w:t>
      </w:r>
      <w:r w:rsidRPr="00690DB6">
        <w:rPr>
          <w:bCs/>
        </w:rPr>
        <w:t xml:space="preserve">przedmiotu zamówienia </w:t>
      </w:r>
      <w:r w:rsidR="006B0420" w:rsidRPr="00690DB6">
        <w:rPr>
          <w:bCs/>
        </w:rPr>
        <w:t>Zamawiający</w:t>
      </w:r>
      <w:r w:rsidRPr="00690DB6">
        <w:rPr>
          <w:bCs/>
        </w:rPr>
        <w:t xml:space="preserve"> wymaga złożenia</w:t>
      </w:r>
      <w:r w:rsidR="006D7842" w:rsidRPr="00690DB6">
        <w:rPr>
          <w:bCs/>
        </w:rPr>
        <w:t xml:space="preserve"> p</w:t>
      </w:r>
      <w:r w:rsidRPr="00690DB6">
        <w:rPr>
          <w:bCs/>
        </w:rPr>
        <w:t xml:space="preserve">rzedmiotowych środków dowodowych: </w:t>
      </w:r>
      <w:r w:rsidR="00294517" w:rsidRPr="00690DB6">
        <w:rPr>
          <w:bCs/>
          <w:i/>
          <w:iCs/>
        </w:rPr>
        <w:t>nie dotyczy</w:t>
      </w:r>
    </w:p>
    <w:p w14:paraId="17A799FF" w14:textId="260E1B95" w:rsidR="001B12E6" w:rsidRPr="003D785B" w:rsidRDefault="001B12E6">
      <w:pPr>
        <w:pStyle w:val="Akapitzlist"/>
        <w:numPr>
          <w:ilvl w:val="0"/>
          <w:numId w:val="8"/>
        </w:numPr>
        <w:tabs>
          <w:tab w:val="left" w:pos="709"/>
        </w:tabs>
        <w:ind w:left="426" w:hanging="426"/>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ind w:left="709" w:hanging="283"/>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EA57B9" w:rsidRDefault="001B12E6">
      <w:pPr>
        <w:pStyle w:val="Akapitzlist"/>
        <w:numPr>
          <w:ilvl w:val="1"/>
          <w:numId w:val="8"/>
        </w:numPr>
        <w:ind w:left="709" w:hanging="283"/>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EA57B9">
        <w:rPr>
          <w:b/>
        </w:rPr>
        <w:t xml:space="preserve">Załącznikiem </w:t>
      </w:r>
      <w:r w:rsidR="008616AB" w:rsidRPr="00EA57B9">
        <w:rPr>
          <w:b/>
        </w:rPr>
        <w:br/>
      </w:r>
      <w:r w:rsidRPr="00EA57B9">
        <w:rPr>
          <w:b/>
        </w:rPr>
        <w:t xml:space="preserve">nr </w:t>
      </w:r>
      <w:r w:rsidR="00054C51" w:rsidRPr="00EA57B9">
        <w:rPr>
          <w:b/>
        </w:rPr>
        <w:t>4</w:t>
      </w:r>
      <w:r w:rsidRPr="00EA57B9">
        <w:rPr>
          <w:b/>
        </w:rPr>
        <w:t>.7 do SWZ</w:t>
      </w:r>
      <w:r w:rsidR="0022543C" w:rsidRPr="00EA57B9">
        <w:rPr>
          <w:b/>
        </w:rPr>
        <w:t>;</w:t>
      </w:r>
    </w:p>
    <w:p w14:paraId="43E51766" w14:textId="664EB835" w:rsidR="001B12E6" w:rsidRPr="008877C7" w:rsidRDefault="001B12E6">
      <w:pPr>
        <w:pStyle w:val="Akapitzlist"/>
        <w:numPr>
          <w:ilvl w:val="1"/>
          <w:numId w:val="8"/>
        </w:numPr>
        <w:ind w:left="709" w:hanging="283"/>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EA57B9">
        <w:rPr>
          <w:b/>
        </w:rPr>
        <w:t xml:space="preserve">Załącznikiem nr </w:t>
      </w:r>
      <w:r w:rsidR="00054C51" w:rsidRPr="00EA57B9">
        <w:rPr>
          <w:b/>
        </w:rPr>
        <w:t>4</w:t>
      </w:r>
      <w:r w:rsidRPr="00EA57B9">
        <w:rPr>
          <w:b/>
        </w:rPr>
        <w:t>.8 do SWZ</w:t>
      </w:r>
      <w:r w:rsidR="0022543C" w:rsidRPr="00E33B91">
        <w:rPr>
          <w:bCs/>
        </w:rPr>
        <w:t>;</w:t>
      </w:r>
    </w:p>
    <w:p w14:paraId="46BF75E1" w14:textId="6707A4D1" w:rsidR="001B12E6" w:rsidRPr="00EA57B9" w:rsidRDefault="001B12E6">
      <w:pPr>
        <w:pStyle w:val="Akapitzlist"/>
        <w:numPr>
          <w:ilvl w:val="1"/>
          <w:numId w:val="8"/>
        </w:numPr>
        <w:ind w:left="709" w:hanging="283"/>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EA57B9">
        <w:rPr>
          <w:b/>
        </w:rPr>
        <w:t xml:space="preserve">Załącznik nr </w:t>
      </w:r>
      <w:r w:rsidR="00054C51" w:rsidRPr="00EA57B9">
        <w:rPr>
          <w:b/>
        </w:rPr>
        <w:t>4</w:t>
      </w:r>
      <w:r w:rsidRPr="00EA57B9">
        <w:rPr>
          <w:b/>
        </w:rPr>
        <w:t>.9 do SWZ</w:t>
      </w:r>
      <w:r w:rsidR="008877C7" w:rsidRPr="00EA57B9">
        <w:rPr>
          <w:b/>
        </w:rPr>
        <w:t>.</w:t>
      </w:r>
    </w:p>
    <w:p w14:paraId="3A1A10B4" w14:textId="55CA095F" w:rsidR="001B12E6" w:rsidRPr="00F47803" w:rsidRDefault="001B12E6">
      <w:pPr>
        <w:pStyle w:val="Akapitzlist"/>
        <w:numPr>
          <w:ilvl w:val="0"/>
          <w:numId w:val="8"/>
        </w:numPr>
        <w:tabs>
          <w:tab w:val="left" w:pos="709"/>
        </w:tabs>
        <w:ind w:left="426" w:hanging="426"/>
        <w:contextualSpacing w:val="0"/>
        <w:jc w:val="both"/>
        <w:rPr>
          <w:bCs/>
        </w:rPr>
      </w:pPr>
      <w:r w:rsidRPr="00FE6881">
        <w:rPr>
          <w:bCs/>
        </w:rPr>
        <w:t>Zobowiązanie podmiotu udostępniającego lub przedmiotowe środki dowodowe</w:t>
      </w:r>
      <w:r w:rsidRPr="00F47803">
        <w:rPr>
          <w:bCs/>
        </w:rPr>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ind w:left="709" w:hanging="283"/>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ind w:left="709" w:hanging="283"/>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ind w:left="709" w:hanging="283"/>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ind w:left="709" w:hanging="283"/>
        <w:contextualSpacing w:val="0"/>
        <w:jc w:val="both"/>
        <w:rPr>
          <w:bCs/>
        </w:rPr>
      </w:pPr>
      <w:r w:rsidRPr="00057162">
        <w:rPr>
          <w:bCs/>
        </w:rPr>
        <w:t>Jeżeli dokument został wystawiony przez inny podmiot (np.</w:t>
      </w:r>
      <w:r w:rsidRPr="00F47803">
        <w:rPr>
          <w:bCs/>
        </w:rPr>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tabs>
          <w:tab w:val="left" w:pos="709"/>
        </w:tabs>
        <w:ind w:left="426" w:hanging="426"/>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tabs>
          <w:tab w:val="left" w:pos="709"/>
        </w:tabs>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3" w:name="_Toc106095846"/>
      <w:bookmarkStart w:id="34" w:name="_Toc106096390"/>
      <w:bookmarkStart w:id="35" w:name="_Toc22481983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F47803">
      <w:pPr>
        <w:pStyle w:val="Akapitzlist"/>
        <w:numPr>
          <w:ilvl w:val="0"/>
          <w:numId w:val="5"/>
        </w:numPr>
        <w:ind w:left="284" w:hanging="284"/>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8E5D3E">
      <w:pPr>
        <w:pStyle w:val="Akapitzlist"/>
        <w:numPr>
          <w:ilvl w:val="0"/>
          <w:numId w:val="5"/>
        </w:numPr>
        <w:tabs>
          <w:tab w:val="left" w:pos="0"/>
        </w:tabs>
        <w:ind w:left="284" w:hanging="284"/>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F47803">
        <w:rPr>
          <w:bCs/>
        </w:rPr>
        <w:t xml:space="preserve">Załącznik </w:t>
      </w:r>
      <w:r w:rsidR="008616AB" w:rsidRPr="00F47803">
        <w:rPr>
          <w:bCs/>
        </w:rPr>
        <w:br/>
      </w:r>
      <w:r w:rsidR="00BB64DC" w:rsidRPr="00F47803">
        <w:rPr>
          <w:bCs/>
        </w:rPr>
        <w:t xml:space="preserve">nr </w:t>
      </w:r>
      <w:r w:rsidR="00054C51" w:rsidRPr="00F47803">
        <w:rPr>
          <w:bCs/>
        </w:rPr>
        <w:t>4</w:t>
      </w:r>
      <w:r w:rsidR="0078720F" w:rsidRPr="00F47803">
        <w:rPr>
          <w:bCs/>
        </w:rPr>
        <w:t>.</w:t>
      </w:r>
      <w:r w:rsidR="00287D2F" w:rsidRPr="00F47803">
        <w:rPr>
          <w:bCs/>
        </w:rPr>
        <w:t>8</w:t>
      </w:r>
      <w:r w:rsidR="00FB0388" w:rsidRPr="00F47803">
        <w:rPr>
          <w:bCs/>
        </w:rPr>
        <w:t xml:space="preserve"> do SWZ</w:t>
      </w:r>
      <w:r w:rsidR="008877C7" w:rsidRPr="00F47803">
        <w:rPr>
          <w:bCs/>
        </w:rPr>
        <w:t>.</w:t>
      </w:r>
    </w:p>
    <w:p w14:paraId="06582117" w14:textId="77777777" w:rsidR="002F2F73" w:rsidRPr="001B6C57" w:rsidRDefault="002F2F73" w:rsidP="002A025A">
      <w:pPr>
        <w:jc w:val="both"/>
        <w:rPr>
          <w:bCs/>
          <w:sz w:val="2"/>
          <w:szCs w:val="2"/>
        </w:rPr>
      </w:pPr>
    </w:p>
    <w:p w14:paraId="10C03432" w14:textId="6F01D7FE" w:rsidR="00F13DFD" w:rsidRPr="00057162" w:rsidRDefault="000D2865"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6" w:name="_Toc106095847"/>
      <w:bookmarkStart w:id="37" w:name="_Toc106096391"/>
      <w:bookmarkStart w:id="38" w:name="_Toc22481983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414FCE38" w14:textId="0A441AEB" w:rsidR="00DF163F" w:rsidRPr="008E5D3E" w:rsidRDefault="00E37406" w:rsidP="008E5D3E">
      <w:pPr>
        <w:jc w:val="both"/>
        <w:rPr>
          <w:bCs/>
          <w:sz w:val="24"/>
          <w:szCs w:val="24"/>
        </w:rPr>
      </w:pPr>
      <w:r w:rsidRPr="008E5D3E">
        <w:rPr>
          <w:bCs/>
          <w:sz w:val="24"/>
          <w:szCs w:val="24"/>
        </w:rPr>
        <w:t>Zamawiający odstępuje od żądania wniesienia wadium.</w:t>
      </w:r>
    </w:p>
    <w:p w14:paraId="34EDDB36" w14:textId="0CFF5754" w:rsidR="00F13DFD" w:rsidRPr="00057162" w:rsidRDefault="00127C46"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9" w:name="_Toc106095848"/>
      <w:bookmarkStart w:id="40" w:name="_Toc106096392"/>
      <w:bookmarkStart w:id="41" w:name="_Toc22481983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2A025A">
      <w:pPr>
        <w:jc w:val="both"/>
        <w:rPr>
          <w:b/>
          <w:sz w:val="24"/>
          <w:szCs w:val="24"/>
        </w:rPr>
      </w:pPr>
      <w:r w:rsidRPr="00057162">
        <w:rPr>
          <w:b/>
          <w:sz w:val="24"/>
          <w:szCs w:val="24"/>
        </w:rPr>
        <w:t>Wymagania ogólne</w:t>
      </w:r>
    </w:p>
    <w:p w14:paraId="1E771D20" w14:textId="2E5765AE" w:rsidR="00EF20B7" w:rsidRDefault="008E5D3E" w:rsidP="008E5D3E">
      <w:pPr>
        <w:pStyle w:val="Akapitzlist"/>
        <w:ind w:left="-142" w:firstLine="142"/>
        <w:contextualSpacing w:val="0"/>
        <w:jc w:val="both"/>
        <w:rPr>
          <w:bCs/>
        </w:rPr>
      </w:pPr>
      <w:r>
        <w:rPr>
          <w:bCs/>
        </w:rPr>
        <w:t>1.</w:t>
      </w:r>
      <w:r w:rsidR="008616AB">
        <w:rPr>
          <w:bCs/>
        </w:rPr>
        <w:t>Wykonawca</w:t>
      </w:r>
      <w:r w:rsidR="00EF20B7" w:rsidRPr="00057162">
        <w:rPr>
          <w:bCs/>
        </w:rPr>
        <w:t xml:space="preserve"> może złożyć jedną ofertę. </w:t>
      </w:r>
    </w:p>
    <w:p w14:paraId="5AA509E6" w14:textId="387AB7E7" w:rsidR="00EF20B7" w:rsidRDefault="00EF20B7">
      <w:pPr>
        <w:pStyle w:val="Akapitzlist"/>
        <w:numPr>
          <w:ilvl w:val="0"/>
          <w:numId w:val="75"/>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0"/>
          <w:numId w:val="75"/>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0"/>
          <w:numId w:val="75"/>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0"/>
          <w:numId w:val="75"/>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2A025A">
      <w:pPr>
        <w:jc w:val="both"/>
        <w:rPr>
          <w:bCs/>
          <w:sz w:val="2"/>
          <w:szCs w:val="2"/>
        </w:rPr>
      </w:pPr>
    </w:p>
    <w:p w14:paraId="7F78CCD4" w14:textId="77777777" w:rsidR="00EF20B7" w:rsidRPr="008616AB" w:rsidRDefault="00EF20B7" w:rsidP="002A025A">
      <w:pPr>
        <w:jc w:val="both"/>
        <w:rPr>
          <w:bCs/>
          <w:sz w:val="2"/>
          <w:szCs w:val="2"/>
        </w:rPr>
      </w:pPr>
    </w:p>
    <w:p w14:paraId="13E09233" w14:textId="16D1821C" w:rsidR="00C85F61" w:rsidRPr="00057162" w:rsidRDefault="00C85F61" w:rsidP="002A025A">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ind w:left="357" w:hanging="357"/>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ind w:left="709" w:hanging="283"/>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ind w:left="709" w:hanging="283"/>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ind w:left="709" w:hanging="283"/>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ind w:left="709" w:hanging="283"/>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pPr>
        <w:pStyle w:val="Akapitzlist"/>
        <w:numPr>
          <w:ilvl w:val="0"/>
          <w:numId w:val="8"/>
        </w:numPr>
        <w:ind w:left="0" w:firstLine="0"/>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ind w:left="709" w:hanging="283"/>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ind w:left="709" w:hanging="283"/>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8E5D3E">
      <w:pPr>
        <w:pStyle w:val="Akapitzlist"/>
        <w:ind w:left="709" w:firstLine="142"/>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ind w:left="426"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E5D3E">
      <w:pPr>
        <w:ind w:left="142"/>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ind w:left="426" w:hanging="284"/>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tabs>
          <w:tab w:val="left" w:pos="567"/>
        </w:tabs>
        <w:ind w:left="426" w:hanging="284"/>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tabs>
          <w:tab w:val="left" w:pos="567"/>
        </w:tabs>
        <w:ind w:left="426" w:hanging="284"/>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E5D3E">
        <w:rPr>
          <w:b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3608DA3" w:rsidR="00273EAA" w:rsidRPr="00895B8E" w:rsidRDefault="00273EAA">
      <w:pPr>
        <w:pStyle w:val="Akapitzlist"/>
        <w:numPr>
          <w:ilvl w:val="0"/>
          <w:numId w:val="8"/>
        </w:numPr>
        <w:tabs>
          <w:tab w:val="left" w:pos="567"/>
        </w:tabs>
        <w:ind w:left="426" w:hanging="284"/>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8E5D3E">
        <w:rPr>
          <w:bCs/>
        </w:rPr>
        <w:t> </w:t>
      </w:r>
      <w:r w:rsidRPr="00895B8E">
        <w:rPr>
          <w:bCs/>
        </w:rPr>
        <w:t>e-</w:t>
      </w:r>
      <w:r w:rsidR="008E5D3E">
        <w:rPr>
          <w:bCs/>
        </w:rPr>
        <w:t> </w:t>
      </w:r>
      <w:r w:rsidRPr="00895B8E">
        <w:rPr>
          <w:bCs/>
        </w:rPr>
        <w:t>podpisem – zgodnie z wymaganiami zawartymi w SWZ.</w:t>
      </w:r>
    </w:p>
    <w:p w14:paraId="32E819BF" w14:textId="77777777" w:rsidR="00895B8E" w:rsidRDefault="00273EAA">
      <w:pPr>
        <w:pStyle w:val="Akapitzlist"/>
        <w:numPr>
          <w:ilvl w:val="0"/>
          <w:numId w:val="8"/>
        </w:numPr>
        <w:tabs>
          <w:tab w:val="left" w:pos="567"/>
        </w:tabs>
        <w:ind w:left="426" w:hanging="284"/>
        <w:contextualSpacing w:val="0"/>
        <w:jc w:val="both"/>
        <w:rPr>
          <w:bCs/>
        </w:rPr>
      </w:pPr>
      <w:r w:rsidRPr="00895B8E">
        <w:rPr>
          <w:bCs/>
        </w:rPr>
        <w:t>Ofertę należy złożyć przy użyciu narzędzi dostępnych na Platformie EFO.</w:t>
      </w:r>
    </w:p>
    <w:p w14:paraId="1BE00A3F" w14:textId="7567EC98" w:rsidR="001757A8" w:rsidRPr="00895B8E" w:rsidRDefault="00273EAA">
      <w:pPr>
        <w:pStyle w:val="Akapitzlist"/>
        <w:numPr>
          <w:ilvl w:val="0"/>
          <w:numId w:val="8"/>
        </w:numPr>
        <w:tabs>
          <w:tab w:val="left" w:pos="567"/>
        </w:tabs>
        <w:ind w:left="709" w:hanging="567"/>
        <w:contextualSpacing w:val="0"/>
        <w:jc w:val="both"/>
        <w:rPr>
          <w:bCs/>
        </w:rPr>
      </w:pPr>
      <w:r w:rsidRPr="00895B8E">
        <w:rPr>
          <w:bCs/>
        </w:rPr>
        <w:t>Zmiana lub wycofanie oferty jest możliwa przed terminem składania ofert, przy czym zmiana oferty może być dokonana jedynie jako wycofanie poprzedniej oferty i</w:t>
      </w:r>
      <w:r w:rsidR="008E5D3E">
        <w:rPr>
          <w:bCs/>
        </w:rPr>
        <w:t> </w:t>
      </w:r>
      <w:r w:rsidRPr="00895B8E">
        <w:rPr>
          <w:bCs/>
        </w:rPr>
        <w:t xml:space="preserve"> złożenie nowej (zmienionej).</w:t>
      </w:r>
      <w:bookmarkEnd w:id="43"/>
    </w:p>
    <w:p w14:paraId="18BF519C" w14:textId="77777777" w:rsidR="00D009F4" w:rsidRPr="00435C7C" w:rsidRDefault="00D009F4" w:rsidP="002A025A">
      <w:pPr>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w:t>
      </w:r>
      <w:r w:rsidRPr="00435C7C">
        <w:rPr>
          <w:bCs/>
        </w:rPr>
        <w:lastRenderedPageBreak/>
        <w:t>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ind w:left="426" w:hanging="426"/>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18ADDF3F" w:rsidR="00F94DFE" w:rsidRPr="004D5473" w:rsidRDefault="00D37BB9" w:rsidP="004D5473">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106095849"/>
      <w:bookmarkStart w:id="46" w:name="_Toc106096393"/>
      <w:bookmarkStart w:id="47" w:name="_Toc22481983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p>
    <w:bookmarkEnd w:id="48"/>
    <w:p w14:paraId="664A39EA" w14:textId="44B9AEC8" w:rsidR="005A060C" w:rsidRPr="004D5473" w:rsidRDefault="00F13DFD">
      <w:pPr>
        <w:pStyle w:val="Akapitzlist"/>
        <w:numPr>
          <w:ilvl w:val="6"/>
          <w:numId w:val="8"/>
        </w:numPr>
        <w:ind w:left="426" w:hanging="426"/>
        <w:contextualSpacing w:val="0"/>
        <w:jc w:val="both"/>
        <w:rPr>
          <w:bCs/>
        </w:rPr>
      </w:pPr>
      <w:r w:rsidRPr="008C3210">
        <w:rPr>
          <w:bCs/>
        </w:rPr>
        <w:t xml:space="preserve">Otwarcie ofert </w:t>
      </w:r>
      <w:r w:rsidR="00BD1FDA" w:rsidRPr="008C3210">
        <w:rPr>
          <w:bCs/>
        </w:rPr>
        <w:t>nie jest jawne</w:t>
      </w:r>
      <w:r w:rsidR="00F94DFE">
        <w:rPr>
          <w:bCs/>
        </w:rPr>
        <w:t>.</w:t>
      </w:r>
    </w:p>
    <w:p w14:paraId="078608A6" w14:textId="3C28721A" w:rsidR="007C36FB" w:rsidRPr="004D5473" w:rsidRDefault="007C36FB">
      <w:pPr>
        <w:pStyle w:val="Akapitzlist"/>
        <w:numPr>
          <w:ilvl w:val="0"/>
          <w:numId w:val="76"/>
        </w:numPr>
        <w:contextualSpacing w:val="0"/>
        <w:jc w:val="both"/>
        <w:rPr>
          <w:bCs/>
        </w:rPr>
      </w:pPr>
      <w:r w:rsidRPr="004D5473">
        <w:rPr>
          <w:bCs/>
        </w:rPr>
        <w:t>Składanie i otwarcie ofert następuje</w:t>
      </w:r>
      <w:r w:rsidR="00F94DFE" w:rsidRPr="004D5473">
        <w:rPr>
          <w:bCs/>
        </w:rPr>
        <w:t xml:space="preserve"> w</w:t>
      </w:r>
      <w:r w:rsidRPr="004D5473">
        <w:rPr>
          <w:bCs/>
        </w:rPr>
        <w:t xml:space="preserve"> terminach wskazanych w EFO.</w:t>
      </w:r>
    </w:p>
    <w:p w14:paraId="452A0251" w14:textId="36FF9F10" w:rsidR="00F13DFD" w:rsidRPr="007C36FB" w:rsidRDefault="00FB5DEC">
      <w:pPr>
        <w:pStyle w:val="Akapitzlist"/>
        <w:numPr>
          <w:ilvl w:val="0"/>
          <w:numId w:val="76"/>
        </w:numPr>
        <w:ind w:left="426" w:hanging="426"/>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4D5473" w:rsidRDefault="006E60E3">
      <w:pPr>
        <w:pStyle w:val="Akapitzlist"/>
        <w:numPr>
          <w:ilvl w:val="0"/>
          <w:numId w:val="76"/>
        </w:numPr>
        <w:ind w:left="426" w:hanging="426"/>
        <w:contextualSpacing w:val="0"/>
        <w:jc w:val="both"/>
        <w:rPr>
          <w:bCs/>
        </w:rPr>
      </w:pPr>
      <w:bookmarkStart w:id="49" w:name="_Hlk66272020"/>
      <w:r w:rsidRPr="004D5473">
        <w:rPr>
          <w:bCs/>
        </w:rPr>
        <w:t xml:space="preserve">Aukcja elektroniczna rozpocznie się </w:t>
      </w:r>
      <w:r w:rsidR="00B47581" w:rsidRPr="004D5473">
        <w:rPr>
          <w:bCs/>
        </w:rPr>
        <w:t>w terminie wyznaczonym w zaproszeniu do aukcji, które użytkownik otrzyma niezwłocznie po upływie terminu otwarcia ofert</w:t>
      </w:r>
      <w:r w:rsidR="00657B07" w:rsidRPr="004D5473">
        <w:rPr>
          <w:bCs/>
        </w:rPr>
        <w:t>.</w:t>
      </w:r>
      <w:r w:rsidR="001208F9" w:rsidRPr="004D5473">
        <w:rPr>
          <w:bCs/>
        </w:rPr>
        <w:t xml:space="preserve"> Szczegóły dotyczące aukcji elektronicznej określone zostały w Części XVII SWZ. </w:t>
      </w:r>
    </w:p>
    <w:p w14:paraId="7F9142EB" w14:textId="76AE3678" w:rsidR="004B64BD" w:rsidRPr="000A77EF" w:rsidRDefault="004B64BD">
      <w:pPr>
        <w:pStyle w:val="Ustp"/>
        <w:numPr>
          <w:ilvl w:val="0"/>
          <w:numId w:val="9"/>
        </w:numPr>
        <w:spacing w:before="0" w:line="240"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19C26CC" w14:textId="2B3706B5" w:rsidR="000A77EF" w:rsidRPr="00294517" w:rsidRDefault="000A77EF">
      <w:pPr>
        <w:pStyle w:val="Akapitzlist"/>
        <w:numPr>
          <w:ilvl w:val="0"/>
          <w:numId w:val="9"/>
        </w:numPr>
        <w:tabs>
          <w:tab w:val="left" w:pos="426"/>
        </w:tabs>
        <w:ind w:left="284" w:hanging="284"/>
        <w:contextualSpacing w:val="0"/>
        <w:jc w:val="both"/>
        <w:rPr>
          <w:bCs/>
        </w:rPr>
      </w:pPr>
      <w:r>
        <w:rPr>
          <w:bCs/>
        </w:rPr>
        <w:t>Wykonawca</w:t>
      </w:r>
      <w:r w:rsidRPr="00057162">
        <w:rPr>
          <w:bCs/>
        </w:rPr>
        <w:t xml:space="preserve"> pozostaje związany złożoną ofertą do dnia </w:t>
      </w:r>
      <w:r w:rsidR="00EA71B8">
        <w:rPr>
          <w:b/>
        </w:rPr>
        <w:t>0</w:t>
      </w:r>
      <w:r w:rsidR="001A5FF6">
        <w:rPr>
          <w:b/>
        </w:rPr>
        <w:t>7</w:t>
      </w:r>
      <w:r w:rsidR="00EA71B8">
        <w:rPr>
          <w:b/>
        </w:rPr>
        <w:t>.07</w:t>
      </w:r>
      <w:r w:rsidR="00833A3A" w:rsidRPr="00833A3A">
        <w:rPr>
          <w:b/>
        </w:rPr>
        <w:t>.2026 r</w:t>
      </w:r>
      <w:r w:rsidR="00833A3A">
        <w:rPr>
          <w:bCs/>
        </w:rPr>
        <w:t>.</w:t>
      </w:r>
      <w:r w:rsidRPr="00057162">
        <w:rPr>
          <w:bCs/>
        </w:rPr>
        <w:t xml:space="preserve"> Pierwszym dniem terminu jest dzień, w którym upływa termin składania ofert.</w:t>
      </w:r>
      <w:r>
        <w:rPr>
          <w:bCs/>
        </w:rPr>
        <w:t xml:space="preserve"> </w:t>
      </w:r>
    </w:p>
    <w:p w14:paraId="2387B1E7" w14:textId="506497F5" w:rsidR="00F13DFD" w:rsidRPr="00057162" w:rsidRDefault="006F41A7"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0" w:name="_Toc106095850"/>
      <w:bookmarkStart w:id="51" w:name="_Toc106096394"/>
      <w:bookmarkStart w:id="52" w:name="_Toc22481983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pPr>
        <w:pStyle w:val="Akapitzlist"/>
        <w:numPr>
          <w:ilvl w:val="0"/>
          <w:numId w:val="10"/>
        </w:numPr>
        <w:ind w:left="284" w:hanging="284"/>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tabs>
          <w:tab w:val="left" w:pos="284"/>
          <w:tab w:val="left" w:pos="851"/>
        </w:tabs>
        <w:ind w:left="0" w:firstLine="0"/>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ind w:left="284" w:hanging="284"/>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ind w:left="284" w:hanging="284"/>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3F5E38D5" w14:textId="0EB37018" w:rsidR="006109FF" w:rsidRPr="001A3BA3" w:rsidRDefault="00DB4D9E">
      <w:pPr>
        <w:pStyle w:val="Akapitzlist"/>
        <w:numPr>
          <w:ilvl w:val="0"/>
          <w:numId w:val="10"/>
        </w:numPr>
        <w:ind w:left="284" w:hanging="284"/>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4" w:name="_Toc106095851"/>
      <w:bookmarkStart w:id="55" w:name="_Toc106096395"/>
      <w:bookmarkStart w:id="56" w:name="_Toc22481983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pPr>
        <w:pStyle w:val="Akapitzlist"/>
        <w:numPr>
          <w:ilvl w:val="0"/>
          <w:numId w:val="11"/>
        </w:numPr>
        <w:ind w:left="284" w:hanging="284"/>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tabs>
          <w:tab w:val="left" w:pos="142"/>
        </w:tabs>
        <w:ind w:left="284" w:hanging="284"/>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ind w:left="284" w:hanging="284"/>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ind w:left="284" w:hanging="284"/>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ind w:left="284" w:hanging="284"/>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tabs>
          <w:tab w:val="left" w:pos="851"/>
        </w:tabs>
        <w:ind w:left="851" w:hanging="425"/>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tabs>
          <w:tab w:val="left" w:pos="851"/>
        </w:tabs>
        <w:ind w:left="851" w:hanging="425"/>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tabs>
          <w:tab w:val="left" w:pos="851"/>
        </w:tabs>
        <w:ind w:left="851" w:hanging="425"/>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tabs>
          <w:tab w:val="left" w:pos="851"/>
        </w:tabs>
        <w:ind w:left="851" w:hanging="425"/>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2E00BF">
      <w:pPr>
        <w:ind w:left="284"/>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06095852"/>
      <w:bookmarkStart w:id="58" w:name="_Toc106096396"/>
      <w:bookmarkStart w:id="59" w:name="_Toc22481984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pPr>
        <w:pStyle w:val="Akapitzlist"/>
        <w:numPr>
          <w:ilvl w:val="0"/>
          <w:numId w:val="77"/>
        </w:numPr>
        <w:ind w:hanging="218"/>
        <w:contextualSpacing w:val="0"/>
        <w:jc w:val="both"/>
        <w:rPr>
          <w:bCs/>
        </w:rPr>
      </w:pPr>
      <w:r>
        <w:rPr>
          <w:bCs/>
        </w:rPr>
        <w:t>Zamawiający</w:t>
      </w:r>
      <w:r w:rsidR="008E67A3" w:rsidRPr="00057162">
        <w:rPr>
          <w:bCs/>
        </w:rPr>
        <w:t xml:space="preserve"> oceni oferty z zastosowaniem następujących kryteriów oceny ofert:</w:t>
      </w:r>
    </w:p>
    <w:p w14:paraId="3000F3B3" w14:textId="2D5CE426" w:rsidR="001B6C57" w:rsidRPr="00294517" w:rsidRDefault="003C2C0F">
      <w:pPr>
        <w:pStyle w:val="Akapitzlist"/>
        <w:numPr>
          <w:ilvl w:val="1"/>
          <w:numId w:val="12"/>
        </w:numPr>
        <w:ind w:left="0" w:firstLine="426"/>
        <w:jc w:val="both"/>
        <w:rPr>
          <w:bCs/>
        </w:rPr>
      </w:pPr>
      <w:r w:rsidRPr="003C2C0F">
        <w:rPr>
          <w:bCs/>
        </w:rPr>
        <w:t xml:space="preserve">najniższa cena (C) - waga 100 % </w:t>
      </w:r>
    </w:p>
    <w:p w14:paraId="670BEE71" w14:textId="0820DA08" w:rsidR="003C2C0F" w:rsidRPr="00294517" w:rsidRDefault="003C2C0F">
      <w:pPr>
        <w:pStyle w:val="Akapitzlist"/>
        <w:numPr>
          <w:ilvl w:val="0"/>
          <w:numId w:val="12"/>
        </w:numPr>
        <w:ind w:left="426" w:hanging="284"/>
        <w:jc w:val="both"/>
        <w:rPr>
          <w:bCs/>
        </w:rPr>
      </w:pPr>
      <w:r w:rsidRPr="00294517">
        <w:rPr>
          <w:bCs/>
        </w:rPr>
        <w:t>Za najkorzystniejszą ofertę dla kryterium cena - zostanie uznana oferta Wykonawcy, który zaoferuje najniższą cenę realizacji zadania.</w:t>
      </w:r>
    </w:p>
    <w:p w14:paraId="1CD6292F" w14:textId="77777777" w:rsidR="00951AAB" w:rsidRPr="00951AAB" w:rsidRDefault="00951AAB" w:rsidP="002A025A">
      <w:pPr>
        <w:pStyle w:val="Akapitzlist"/>
        <w:ind w:left="0"/>
        <w:jc w:val="both"/>
        <w:rPr>
          <w:bCs/>
          <w:sz w:val="10"/>
          <w:szCs w:val="10"/>
        </w:rPr>
      </w:pPr>
      <w:bookmarkStart w:id="60" w:name="_Hlk106623427"/>
    </w:p>
    <w:p w14:paraId="1F97078D" w14:textId="7B686075" w:rsidR="00F13DFD" w:rsidRPr="00057162" w:rsidRDefault="00E15A84"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1" w:name="_Toc106095853"/>
      <w:bookmarkStart w:id="62" w:name="_Toc106096397"/>
      <w:bookmarkStart w:id="63" w:name="_Toc22481984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pPr>
        <w:numPr>
          <w:ilvl w:val="1"/>
          <w:numId w:val="17"/>
        </w:numPr>
        <w:ind w:left="426" w:hanging="284"/>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E00BF" w:rsidRDefault="00261307">
      <w:pPr>
        <w:numPr>
          <w:ilvl w:val="1"/>
          <w:numId w:val="17"/>
        </w:numPr>
        <w:ind w:left="426" w:hanging="284"/>
        <w:jc w:val="both"/>
        <w:rPr>
          <w:bCs/>
          <w:sz w:val="24"/>
          <w:szCs w:val="24"/>
        </w:rPr>
      </w:pPr>
      <w:r w:rsidRPr="0029451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94517" w:rsidRDefault="007C36FB">
      <w:pPr>
        <w:numPr>
          <w:ilvl w:val="1"/>
          <w:numId w:val="17"/>
        </w:numPr>
        <w:ind w:left="426" w:hanging="284"/>
        <w:jc w:val="both"/>
        <w:rPr>
          <w:bCs/>
          <w:sz w:val="24"/>
          <w:szCs w:val="24"/>
        </w:rPr>
      </w:pPr>
      <w:r w:rsidRPr="00294517">
        <w:rPr>
          <w:bCs/>
          <w:sz w:val="24"/>
          <w:szCs w:val="24"/>
        </w:rPr>
        <w:t>Zamawiający, w toku aukcji elektronicznej, stosować będzie kryterium zgodnie z zapisami SWZ.</w:t>
      </w:r>
    </w:p>
    <w:p w14:paraId="006E4BB8" w14:textId="02604B5E" w:rsidR="00F7726E" w:rsidRPr="00294517" w:rsidRDefault="005951D1">
      <w:pPr>
        <w:numPr>
          <w:ilvl w:val="1"/>
          <w:numId w:val="17"/>
        </w:numPr>
        <w:ind w:left="426" w:hanging="284"/>
        <w:jc w:val="both"/>
        <w:rPr>
          <w:bCs/>
          <w:sz w:val="24"/>
          <w:szCs w:val="24"/>
        </w:rPr>
      </w:pPr>
      <w:r w:rsidRPr="00294517">
        <w:rPr>
          <w:bCs/>
          <w:sz w:val="24"/>
          <w:szCs w:val="24"/>
        </w:rPr>
        <w:t>Adres</w:t>
      </w:r>
      <w:r w:rsidRPr="002E00BF">
        <w:rPr>
          <w:bCs/>
          <w:sz w:val="24"/>
          <w:szCs w:val="24"/>
        </w:rPr>
        <w:t xml:space="preserve"> strony internetowej, na której będzie prowadzona aukcja elektroniczna </w:t>
      </w:r>
      <w:r w:rsidRPr="00294517">
        <w:rPr>
          <w:bCs/>
          <w:sz w:val="24"/>
          <w:szCs w:val="24"/>
        </w:rPr>
        <w:t>będzie podany w zaproszeniu do aukcji.</w:t>
      </w:r>
    </w:p>
    <w:p w14:paraId="7AF7C3B0" w14:textId="4793C0A9" w:rsidR="00074E6E" w:rsidRPr="00294517" w:rsidRDefault="00074E6E">
      <w:pPr>
        <w:numPr>
          <w:ilvl w:val="1"/>
          <w:numId w:val="17"/>
        </w:numPr>
        <w:ind w:left="426" w:hanging="284"/>
        <w:jc w:val="both"/>
        <w:rPr>
          <w:bCs/>
          <w:sz w:val="24"/>
          <w:szCs w:val="24"/>
        </w:rPr>
      </w:pPr>
      <w:r w:rsidRPr="002E00BF">
        <w:rPr>
          <w:bCs/>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E00BF" w:rsidRDefault="006E60E3">
      <w:pPr>
        <w:numPr>
          <w:ilvl w:val="1"/>
          <w:numId w:val="17"/>
        </w:numPr>
        <w:ind w:left="426" w:hanging="284"/>
        <w:jc w:val="both"/>
        <w:rPr>
          <w:bCs/>
          <w:sz w:val="24"/>
          <w:szCs w:val="24"/>
        </w:rPr>
      </w:pPr>
      <w:r w:rsidRPr="002E00BF">
        <w:rPr>
          <w:bCs/>
          <w:sz w:val="24"/>
          <w:szCs w:val="24"/>
        </w:rPr>
        <w:t>Powiadomienia o rozpoczęciu aukcji otrzymują</w:t>
      </w:r>
      <w:r w:rsidR="004E0ADE" w:rsidRPr="002E00BF">
        <w:rPr>
          <w:bCs/>
          <w:sz w:val="24"/>
          <w:szCs w:val="24"/>
        </w:rPr>
        <w:t>:</w:t>
      </w:r>
    </w:p>
    <w:p w14:paraId="48B36D03" w14:textId="0A32354B" w:rsidR="004E0ADE" w:rsidRPr="000C5BB6" w:rsidRDefault="004E0ADE">
      <w:pPr>
        <w:pStyle w:val="Akapitzlist"/>
        <w:numPr>
          <w:ilvl w:val="6"/>
          <w:numId w:val="17"/>
        </w:numPr>
        <w:ind w:left="709" w:hanging="283"/>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294517" w:rsidRDefault="00755CD0">
      <w:pPr>
        <w:pStyle w:val="Akapitzlist"/>
        <w:numPr>
          <w:ilvl w:val="6"/>
          <w:numId w:val="17"/>
        </w:numPr>
        <w:ind w:left="709" w:hanging="283"/>
        <w:jc w:val="both"/>
      </w:pPr>
      <w:r w:rsidRPr="00294517">
        <w:t xml:space="preserve">w przypadku aukcji japońskiej </w:t>
      </w:r>
      <w:r w:rsidR="007C36FB" w:rsidRPr="00294517">
        <w:t xml:space="preserve">albo holenderskiej </w:t>
      </w:r>
      <w:r w:rsidRPr="00294517">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94517">
        <w:t>i</w:t>
      </w:r>
      <w:r w:rsidRPr="00294517">
        <w:t>e.</w:t>
      </w:r>
    </w:p>
    <w:p w14:paraId="787EC262" w14:textId="418664AB" w:rsidR="004E0ADE" w:rsidRPr="002E00BF" w:rsidRDefault="006E60E3">
      <w:pPr>
        <w:numPr>
          <w:ilvl w:val="1"/>
          <w:numId w:val="17"/>
        </w:numPr>
        <w:ind w:left="426" w:hanging="284"/>
        <w:jc w:val="both"/>
        <w:rPr>
          <w:bCs/>
          <w:sz w:val="24"/>
          <w:szCs w:val="24"/>
        </w:rPr>
      </w:pPr>
      <w:r w:rsidRPr="002E00BF">
        <w:rPr>
          <w:bCs/>
          <w:sz w:val="24"/>
          <w:szCs w:val="24"/>
        </w:rPr>
        <w:t xml:space="preserve">Nie ma konieczności </w:t>
      </w:r>
      <w:r w:rsidR="00C24FED" w:rsidRPr="002E00BF">
        <w:rPr>
          <w:bCs/>
          <w:sz w:val="24"/>
          <w:szCs w:val="24"/>
        </w:rPr>
        <w:t xml:space="preserve">indywidualnego </w:t>
      </w:r>
      <w:r w:rsidRPr="002E00BF">
        <w:rPr>
          <w:bCs/>
          <w:sz w:val="24"/>
          <w:szCs w:val="24"/>
        </w:rPr>
        <w:t>zakładania kont</w:t>
      </w:r>
      <w:r w:rsidR="00C24FED" w:rsidRPr="002E00BF">
        <w:rPr>
          <w:bCs/>
          <w:sz w:val="24"/>
          <w:szCs w:val="24"/>
        </w:rPr>
        <w:t>a użytkownika</w:t>
      </w:r>
      <w:r w:rsidRPr="002E00BF">
        <w:rPr>
          <w:bCs/>
          <w:sz w:val="24"/>
          <w:szCs w:val="24"/>
        </w:rPr>
        <w:t xml:space="preserve"> w systemie aukcyjnym przed rozpoczęciem aukcji</w:t>
      </w:r>
      <w:r w:rsidR="004E0ADE" w:rsidRPr="002E00BF">
        <w:rPr>
          <w:bCs/>
          <w:sz w:val="24"/>
          <w:szCs w:val="24"/>
        </w:rPr>
        <w:t>:</w:t>
      </w:r>
    </w:p>
    <w:p w14:paraId="2DB14789" w14:textId="77777777" w:rsidR="004E0ADE" w:rsidRPr="002C7EB3" w:rsidRDefault="004E0ADE">
      <w:pPr>
        <w:pStyle w:val="Akapitzlist"/>
        <w:numPr>
          <w:ilvl w:val="6"/>
          <w:numId w:val="17"/>
        </w:numPr>
        <w:ind w:left="709" w:hanging="283"/>
        <w:jc w:val="both"/>
      </w:pPr>
      <w:r w:rsidRPr="002C7EB3">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C7EB3">
        <w:noBreakHyphen/>
        <w:t>mail, to konto uczestnika zostanie utworzone tylko jedno i odpowiednio zostanie tylko raz wysłane jedno powiadomienie o utworzeniu konta użytkownika Portalu LAIN3;</w:t>
      </w:r>
    </w:p>
    <w:p w14:paraId="2A693725" w14:textId="2418EE23" w:rsidR="004E0ADE" w:rsidRPr="002C7EB3" w:rsidRDefault="004E0ADE">
      <w:pPr>
        <w:pStyle w:val="Akapitzlist"/>
        <w:numPr>
          <w:ilvl w:val="6"/>
          <w:numId w:val="17"/>
        </w:numPr>
        <w:ind w:left="709" w:hanging="283"/>
        <w:jc w:val="both"/>
      </w:pPr>
      <w:r w:rsidRPr="002C7EB3">
        <w:t xml:space="preserve">w przypadku aukcji japońskiej </w:t>
      </w:r>
      <w:r w:rsidR="007A02F2" w:rsidRPr="002C7EB3">
        <w:t xml:space="preserve">i holenderskiej </w:t>
      </w:r>
      <w:r w:rsidRPr="002C7EB3">
        <w:t>tworzone jest "tymczasowe" konto dedykowane dla aukcji z konkretnego postępowania. Konto jest wysyłane tylko do osób ujętych na liście „Osoby upoważnione do składania ofert w aukcji”.</w:t>
      </w:r>
    </w:p>
    <w:p w14:paraId="27015C80" w14:textId="5FDA6509" w:rsidR="004E0ADE" w:rsidRPr="00294517" w:rsidRDefault="004E0ADE">
      <w:pPr>
        <w:pStyle w:val="Akapitzlist"/>
        <w:numPr>
          <w:ilvl w:val="1"/>
          <w:numId w:val="17"/>
        </w:numPr>
        <w:ind w:left="426" w:hanging="284"/>
        <w:jc w:val="both"/>
      </w:pPr>
      <w:r w:rsidRPr="00294517">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7"/>
        </w:numPr>
        <w:ind w:left="426" w:hanging="284"/>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pStyle w:val="Akapitzlist"/>
        <w:numPr>
          <w:ilvl w:val="1"/>
          <w:numId w:val="17"/>
        </w:numPr>
        <w:ind w:left="426" w:hanging="284"/>
        <w:jc w:val="both"/>
      </w:pPr>
      <w:r w:rsidRPr="000C5BB6">
        <w:t xml:space="preserve">Zwracamy uwagę aby </w:t>
      </w:r>
      <w:r w:rsidR="008616AB" w:rsidRPr="000C5BB6">
        <w:t>Wykonawca</w:t>
      </w:r>
      <w:r w:rsidRPr="000C5BB6">
        <w:t xml:space="preserve"> miał dostęp do skrzynki mailowej wskazanej </w:t>
      </w:r>
      <w:r w:rsidR="00951AAB" w:rsidRPr="000C5BB6">
        <w:br/>
      </w:r>
      <w:r w:rsidRPr="000C5BB6">
        <w:t xml:space="preserve">w </w:t>
      </w:r>
      <w:r w:rsidR="00DD4075" w:rsidRPr="000C5BB6">
        <w:t>F</w:t>
      </w:r>
      <w:r w:rsidRPr="000C5BB6">
        <w:t xml:space="preserve">ormularzu </w:t>
      </w:r>
      <w:r w:rsidR="00DD4075" w:rsidRPr="000C5BB6">
        <w:t>O</w:t>
      </w:r>
      <w:r w:rsidRPr="000C5BB6">
        <w:t>fertowym</w:t>
      </w:r>
      <w:r w:rsidR="00B01AED" w:rsidRPr="000C5BB6">
        <w:t>,</w:t>
      </w:r>
      <w:r w:rsidRPr="000C5BB6">
        <w:t xml:space="preserve"> szczególnie w wyznaczonym dniu do przeprowadzenia aukcji. </w:t>
      </w:r>
    </w:p>
    <w:p w14:paraId="3F14E0EF" w14:textId="41DA4544" w:rsidR="006E60E3" w:rsidRPr="000C5BB6" w:rsidRDefault="006E60E3">
      <w:pPr>
        <w:numPr>
          <w:ilvl w:val="1"/>
          <w:numId w:val="17"/>
        </w:numPr>
        <w:ind w:left="0" w:firstLine="142"/>
        <w:jc w:val="both"/>
        <w:rPr>
          <w:sz w:val="24"/>
          <w:szCs w:val="24"/>
        </w:rPr>
      </w:pPr>
      <w:r w:rsidRPr="000C5BB6">
        <w:rPr>
          <w:sz w:val="24"/>
          <w:szCs w:val="24"/>
        </w:rPr>
        <w:t>Wymagania sprzętowe:</w:t>
      </w:r>
    </w:p>
    <w:p w14:paraId="10FB931F" w14:textId="51197252" w:rsidR="00C24FED" w:rsidRPr="000C5BB6" w:rsidRDefault="00C24FED" w:rsidP="00EA57B9">
      <w:pPr>
        <w:pStyle w:val="Akapitzlist"/>
        <w:autoSpaceDE w:val="0"/>
        <w:autoSpaceDN w:val="0"/>
        <w:adjustRightInd w:val="0"/>
        <w:ind w:left="426"/>
        <w:jc w:val="both"/>
      </w:pPr>
      <w:r w:rsidRPr="000C5BB6">
        <w:t xml:space="preserve">a) korzystanie z szerokopasmowego łącza internetowego, </w:t>
      </w:r>
    </w:p>
    <w:p w14:paraId="1E47D578" w14:textId="77777777" w:rsidR="00C24FED" w:rsidRPr="000C5BB6" w:rsidRDefault="00C24FED" w:rsidP="00EA57B9">
      <w:pPr>
        <w:pStyle w:val="Akapitzlist"/>
        <w:autoSpaceDE w:val="0"/>
        <w:autoSpaceDN w:val="0"/>
        <w:adjustRightInd w:val="0"/>
        <w:ind w:left="709" w:hanging="283"/>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EA57B9">
      <w:pPr>
        <w:pStyle w:val="Akapitzlist"/>
        <w:tabs>
          <w:tab w:val="left" w:pos="709"/>
        </w:tabs>
        <w:autoSpaceDE w:val="0"/>
        <w:autoSpaceDN w:val="0"/>
        <w:adjustRightInd w:val="0"/>
        <w:ind w:left="709" w:hanging="283"/>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EA57B9">
      <w:pPr>
        <w:pStyle w:val="Akapitzlist"/>
        <w:autoSpaceDE w:val="0"/>
        <w:autoSpaceDN w:val="0"/>
        <w:adjustRightInd w:val="0"/>
        <w:ind w:left="426"/>
        <w:jc w:val="both"/>
      </w:pPr>
      <w:r w:rsidRPr="000C5BB6">
        <w:t xml:space="preserve">d) włączenie obsługi JavaScript w wykorzystywanej przeglądarce internetowej, </w:t>
      </w:r>
    </w:p>
    <w:p w14:paraId="6DA00A4E" w14:textId="1734D6A5" w:rsidR="00C24FED" w:rsidRPr="000C5BB6" w:rsidRDefault="00C24FED" w:rsidP="00EA57B9">
      <w:pPr>
        <w:pStyle w:val="Akapitzlist"/>
        <w:autoSpaceDE w:val="0"/>
        <w:autoSpaceDN w:val="0"/>
        <w:adjustRightInd w:val="0"/>
        <w:ind w:left="426"/>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294517" w:rsidRDefault="00FA1F0C">
      <w:pPr>
        <w:numPr>
          <w:ilvl w:val="1"/>
          <w:numId w:val="17"/>
        </w:numPr>
        <w:ind w:left="426" w:hanging="426"/>
        <w:jc w:val="both"/>
        <w:rPr>
          <w:sz w:val="24"/>
          <w:szCs w:val="24"/>
        </w:rPr>
      </w:pPr>
      <w:r w:rsidRPr="0029451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94517" w:rsidRDefault="00FA1F0C">
      <w:pPr>
        <w:pStyle w:val="Akapitzlist"/>
        <w:numPr>
          <w:ilvl w:val="0"/>
          <w:numId w:val="64"/>
        </w:numPr>
        <w:ind w:left="709" w:hanging="283"/>
        <w:jc w:val="both"/>
      </w:pPr>
      <w:r w:rsidRPr="00294517">
        <w:t>wszyscy Wykonawcy potwierdzą cenę proponowaną przez system aukcyjny ( po potwierdzeniu ceny przez ostatniego Wykonawcę), lub</w:t>
      </w:r>
    </w:p>
    <w:p w14:paraId="63B305E1" w14:textId="77777777" w:rsidR="00FA1F0C" w:rsidRPr="00294517" w:rsidRDefault="00FA1F0C">
      <w:pPr>
        <w:pStyle w:val="Akapitzlist"/>
        <w:numPr>
          <w:ilvl w:val="0"/>
          <w:numId w:val="64"/>
        </w:numPr>
        <w:ind w:left="709" w:hanging="283"/>
        <w:jc w:val="both"/>
      </w:pPr>
      <w:r w:rsidRPr="0029451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94517" w:rsidRDefault="00FA1F0C">
      <w:pPr>
        <w:pStyle w:val="Akapitzlist"/>
        <w:numPr>
          <w:ilvl w:val="0"/>
          <w:numId w:val="64"/>
        </w:numPr>
        <w:ind w:left="709" w:hanging="283"/>
        <w:jc w:val="both"/>
      </w:pPr>
      <w:r w:rsidRPr="00294517">
        <w:t>cena wywoławcza osiągnie maksymalny poziom wyznaczony przez system aukcyjny.</w:t>
      </w:r>
    </w:p>
    <w:p w14:paraId="124F33E1" w14:textId="77777777" w:rsidR="00FA1F0C" w:rsidRPr="00EA57B9" w:rsidRDefault="00FA1F0C">
      <w:pPr>
        <w:pStyle w:val="Akapitzlist"/>
        <w:numPr>
          <w:ilvl w:val="0"/>
          <w:numId w:val="64"/>
        </w:numPr>
        <w:ind w:left="709" w:hanging="283"/>
        <w:jc w:val="both"/>
      </w:pPr>
      <w:r w:rsidRPr="00EA57B9">
        <w:t xml:space="preserve">Uczestnik aukcji może zalogować się w dowolnym momencie w czasie trwania aukcji </w:t>
      </w:r>
      <w:r w:rsidRPr="00EA57B9">
        <w:br/>
        <w:t>i zaakceptować aktualnie wyświetloną kwotę oferty</w:t>
      </w:r>
    </w:p>
    <w:p w14:paraId="44E80325" w14:textId="4480BE8A" w:rsidR="00FA1F0C" w:rsidRPr="00EA57B9" w:rsidRDefault="00FA1F0C">
      <w:pPr>
        <w:pStyle w:val="Akapitzlist"/>
        <w:numPr>
          <w:ilvl w:val="0"/>
          <w:numId w:val="64"/>
        </w:numPr>
        <w:ind w:left="709" w:hanging="283"/>
        <w:jc w:val="both"/>
      </w:pPr>
      <w:r w:rsidRPr="00EA57B9">
        <w:t>Aukcja nie zostanie uruchomiona przez system aukcyjny w przypadku, gdy cena oferty jednego z uczestników jest poniżej poziomu określonego przez Zamawiającego. W</w:t>
      </w:r>
      <w:r w:rsidR="00EA57B9">
        <w:t> </w:t>
      </w:r>
      <w:r w:rsidRPr="00EA57B9">
        <w:t xml:space="preserve"> takim przypadku stosowny komunikat pojawi się w Portalu Aukcji Niepublicznych</w:t>
      </w:r>
    </w:p>
    <w:p w14:paraId="57E2A6BC" w14:textId="77777777" w:rsidR="00F07F39" w:rsidRDefault="00F07F39">
      <w:pPr>
        <w:pStyle w:val="Akapitzlist"/>
        <w:numPr>
          <w:ilvl w:val="1"/>
          <w:numId w:val="17"/>
        </w:numPr>
        <w:ind w:left="0" w:firstLine="0"/>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pPr>
        <w:pStyle w:val="Akapitzlist"/>
        <w:numPr>
          <w:ilvl w:val="0"/>
          <w:numId w:val="65"/>
        </w:numPr>
        <w:ind w:left="851"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65"/>
        </w:numPr>
        <w:ind w:left="851" w:hanging="284"/>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5"/>
        </w:numPr>
        <w:ind w:left="851" w:hanging="284"/>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w:t>
      </w:r>
      <w:r>
        <w:rPr>
          <w:bCs/>
        </w:rPr>
        <w:lastRenderedPageBreak/>
        <w:t>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5"/>
        </w:numPr>
        <w:ind w:left="851" w:hanging="284"/>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5"/>
        </w:numPr>
        <w:ind w:left="851" w:hanging="284"/>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5"/>
        </w:numPr>
        <w:ind w:left="851" w:hanging="284"/>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5"/>
        </w:numPr>
        <w:ind w:left="851" w:hanging="284"/>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5"/>
        </w:numPr>
        <w:ind w:left="851" w:hanging="284"/>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294517" w:rsidRDefault="00F07F39">
      <w:pPr>
        <w:pStyle w:val="Akapitzlist"/>
        <w:numPr>
          <w:ilvl w:val="1"/>
          <w:numId w:val="17"/>
        </w:numPr>
        <w:ind w:left="567" w:hanging="567"/>
        <w:jc w:val="both"/>
        <w:rPr>
          <w:bCs/>
        </w:rPr>
      </w:pPr>
      <w:r w:rsidRPr="00294517">
        <w:rPr>
          <w:bCs/>
        </w:rPr>
        <w:t xml:space="preserve">Zamawiający zastrzega sobie prawo do powtórzenia aukcji, zgodnie z zapisami </w:t>
      </w:r>
      <w:r w:rsidRPr="00294517">
        <w:rPr>
          <w:bCs/>
        </w:rPr>
        <w:br/>
      </w:r>
      <w:r w:rsidRPr="00294517">
        <w:rPr>
          <w:bCs/>
          <w:color w:val="000000"/>
        </w:rPr>
        <w:t>§ 37 ust. 8 Regulaminu. O terminie rozpoczęcia nowej aukcji Zamawiający powiadomi w sposób określony w SWZ.</w:t>
      </w:r>
    </w:p>
    <w:p w14:paraId="3C6471DD" w14:textId="4047DEE5" w:rsidR="00F07F39" w:rsidRPr="0001712C" w:rsidRDefault="00F07F39">
      <w:pPr>
        <w:pStyle w:val="Akapitzlist"/>
        <w:numPr>
          <w:ilvl w:val="1"/>
          <w:numId w:val="17"/>
        </w:numPr>
        <w:ind w:left="426" w:hanging="426"/>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6"/>
        </w:numPr>
        <w:ind w:left="709" w:hanging="283"/>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7"/>
        </w:numPr>
        <w:ind w:left="567" w:hanging="567"/>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1BE31972" w:rsidR="00367BB3" w:rsidRPr="003F37C4" w:rsidRDefault="00367BB3">
      <w:pPr>
        <w:pStyle w:val="Akapitzlist"/>
        <w:numPr>
          <w:ilvl w:val="1"/>
          <w:numId w:val="17"/>
        </w:numPr>
        <w:ind w:left="0" w:firstLine="0"/>
        <w:jc w:val="both"/>
        <w:rPr>
          <w:bCs/>
          <w:color w:val="00B050"/>
        </w:rPr>
      </w:pPr>
      <w:r w:rsidRPr="000C5BB6">
        <w:rPr>
          <w:b/>
        </w:rPr>
        <w:t xml:space="preserve">Sposób wyliczenia cen jednostkowych i wartości </w:t>
      </w:r>
      <w:r w:rsidRPr="003F37C4">
        <w:rPr>
          <w:b/>
        </w:rPr>
        <w:t>zamówienia.</w:t>
      </w:r>
    </w:p>
    <w:p w14:paraId="422AA8E2" w14:textId="4D7B2B78" w:rsidR="00367BB3" w:rsidRPr="003379EE" w:rsidRDefault="00367BB3" w:rsidP="00A073E4">
      <w:pPr>
        <w:pStyle w:val="bullet"/>
        <w:spacing w:before="0" w:after="0"/>
        <w:ind w:left="567"/>
        <w:jc w:val="both"/>
      </w:pPr>
      <w:r w:rsidRPr="003379EE">
        <w:t xml:space="preserve">W przypadku gdy wybór najkorzystniejszej oferty zostanie dokonany w wyniku przeprowadzenia aukcji elektronicznej, po zakończeniu aukcji, </w:t>
      </w:r>
      <w:r w:rsidR="006B0420" w:rsidRPr="003379EE">
        <w:t>Zamawiający</w:t>
      </w:r>
      <w:r w:rsidRPr="003379EE">
        <w:t xml:space="preserve"> dokona wyliczenia</w:t>
      </w:r>
      <w:r w:rsidR="000F6F0B" w:rsidRPr="003379EE">
        <w:t xml:space="preserve"> </w:t>
      </w:r>
      <w:r w:rsidR="00907954" w:rsidRPr="003379EE">
        <w:t>cen jednostkowych</w:t>
      </w:r>
      <w:r w:rsidRPr="003379EE">
        <w:t xml:space="preserve"> netto przyjętych do rozliczania umowy oraz wartości zamówienia w</w:t>
      </w:r>
      <w:r w:rsidR="00A23A96" w:rsidRPr="003379EE">
        <w:t> </w:t>
      </w:r>
      <w:r w:rsidRPr="003379EE">
        <w:t>następujący sposób:</w:t>
      </w:r>
    </w:p>
    <w:p w14:paraId="263AD5DB" w14:textId="77777777" w:rsidR="00913B05" w:rsidRPr="003379EE" w:rsidRDefault="00367BB3">
      <w:pPr>
        <w:pStyle w:val="Akapitzlist"/>
        <w:numPr>
          <w:ilvl w:val="8"/>
          <w:numId w:val="17"/>
        </w:numPr>
        <w:ind w:left="993" w:hanging="426"/>
        <w:jc w:val="both"/>
      </w:pPr>
      <w:r w:rsidRPr="003379EE">
        <w:t xml:space="preserve">w pierwszej kolejności wyliczony zostanie procentowy wskaźnik upustu cenowego od wartości oferty pierwotnej (złożonej w odpowiedzi na ogłoszenie), uzyskany </w:t>
      </w:r>
      <w:r w:rsidR="002768F5" w:rsidRPr="003379EE">
        <w:br/>
      </w:r>
      <w:r w:rsidRPr="003379EE">
        <w:t>w wyniku aukcji</w:t>
      </w:r>
      <w:r w:rsidR="00913B05" w:rsidRPr="003379EE">
        <w:t>. Wskaźnik upustu cenowego wyrażony w procentach,</w:t>
      </w:r>
      <w:r w:rsidRPr="003379EE">
        <w:t xml:space="preserve"> zostanie zaokrąglony w górę do dwóch miejsc po przecinku.</w:t>
      </w:r>
    </w:p>
    <w:p w14:paraId="799DD092" w14:textId="6632EF39" w:rsidR="00367BB3" w:rsidRPr="003379EE" w:rsidRDefault="00367BB3" w:rsidP="002A025A">
      <w:pPr>
        <w:ind w:firstLine="425"/>
        <w:jc w:val="both"/>
        <w:rPr>
          <w:sz w:val="22"/>
          <w:szCs w:val="22"/>
        </w:rPr>
      </w:pPr>
      <w:r w:rsidRPr="003379EE">
        <w:rPr>
          <w:sz w:val="22"/>
          <w:szCs w:val="22"/>
        </w:rPr>
        <w:t>Obliczenia zostaną wykonane wg wzoru:</w:t>
      </w:r>
    </w:p>
    <w:p w14:paraId="2A0C0404" w14:textId="77777777" w:rsidR="00DA44BE" w:rsidRPr="003379EE" w:rsidRDefault="00DA44BE" w:rsidP="002A025A">
      <w:pPr>
        <w:ind w:firstLine="425"/>
        <w:jc w:val="both"/>
        <w:rPr>
          <w:sz w:val="22"/>
          <w:szCs w:val="22"/>
        </w:rPr>
      </w:pPr>
    </w:p>
    <w:p w14:paraId="36577583" w14:textId="77777777" w:rsidR="00367BB3" w:rsidRPr="003379EE" w:rsidRDefault="00367BB3" w:rsidP="002C7EB3">
      <w:pPr>
        <w:pStyle w:val="bullet"/>
        <w:spacing w:before="0" w:after="0"/>
        <w:ind w:firstLine="2268"/>
        <w:jc w:val="both"/>
        <w:rPr>
          <w:b/>
          <w:vertAlign w:val="subscript"/>
        </w:rPr>
      </w:pPr>
      <w:r w:rsidRPr="003379EE">
        <w:rPr>
          <w:b/>
        </w:rPr>
        <w:t xml:space="preserve">W </w:t>
      </w:r>
      <w:r w:rsidRPr="003379EE">
        <w:rPr>
          <w:b/>
          <w:vertAlign w:val="subscript"/>
        </w:rPr>
        <w:t>oferty</w:t>
      </w:r>
      <w:r w:rsidRPr="003379EE">
        <w:rPr>
          <w:b/>
        </w:rPr>
        <w:t xml:space="preserve"> – W </w:t>
      </w:r>
      <w:r w:rsidRPr="003379EE">
        <w:rPr>
          <w:b/>
          <w:vertAlign w:val="subscript"/>
        </w:rPr>
        <w:t>aukcji</w:t>
      </w:r>
    </w:p>
    <w:p w14:paraId="544401D3" w14:textId="77777777" w:rsidR="00367BB3" w:rsidRPr="003379EE" w:rsidRDefault="00367BB3" w:rsidP="002C7EB3">
      <w:pPr>
        <w:pStyle w:val="bullet"/>
        <w:spacing w:before="0" w:after="0"/>
        <w:ind w:left="1418" w:hanging="284"/>
        <w:jc w:val="both"/>
        <w:rPr>
          <w:b/>
        </w:rPr>
      </w:pPr>
      <w:r w:rsidRPr="003379EE">
        <w:rPr>
          <w:b/>
        </w:rPr>
        <w:t>U = --------------------------------------  x 100 [%]</w:t>
      </w:r>
    </w:p>
    <w:p w14:paraId="5006D052" w14:textId="77777777" w:rsidR="00367BB3" w:rsidRPr="003379EE" w:rsidRDefault="00367BB3" w:rsidP="002C7EB3">
      <w:pPr>
        <w:ind w:left="1985" w:firstLine="709"/>
        <w:jc w:val="both"/>
        <w:rPr>
          <w:b/>
          <w:sz w:val="24"/>
          <w:szCs w:val="24"/>
          <w:vertAlign w:val="subscript"/>
        </w:rPr>
      </w:pPr>
      <w:r w:rsidRPr="003379EE">
        <w:rPr>
          <w:b/>
          <w:sz w:val="24"/>
          <w:szCs w:val="24"/>
        </w:rPr>
        <w:t xml:space="preserve">W </w:t>
      </w:r>
      <w:r w:rsidRPr="003379EE">
        <w:rPr>
          <w:b/>
          <w:sz w:val="24"/>
          <w:szCs w:val="24"/>
          <w:vertAlign w:val="subscript"/>
        </w:rPr>
        <w:t>oferty</w:t>
      </w:r>
    </w:p>
    <w:p w14:paraId="3072BD5F" w14:textId="77777777" w:rsidR="00367BB3" w:rsidRPr="003379EE" w:rsidRDefault="00367BB3" w:rsidP="002A025A">
      <w:pPr>
        <w:ind w:firstLine="492"/>
        <w:jc w:val="both"/>
        <w:rPr>
          <w:b/>
          <w:sz w:val="24"/>
          <w:szCs w:val="24"/>
          <w:vertAlign w:val="subscript"/>
        </w:rPr>
      </w:pPr>
    </w:p>
    <w:p w14:paraId="3CD7A859" w14:textId="0C4D23D4" w:rsidR="00367BB3" w:rsidRPr="003379EE" w:rsidRDefault="00A23A96">
      <w:pPr>
        <w:pStyle w:val="Akapitzlist"/>
        <w:numPr>
          <w:ilvl w:val="8"/>
          <w:numId w:val="17"/>
        </w:numPr>
        <w:ind w:left="284" w:hanging="284"/>
        <w:jc w:val="both"/>
      </w:pPr>
      <w:r w:rsidRPr="003379EE">
        <w:lastRenderedPageBreak/>
        <w:t>n</w:t>
      </w:r>
      <w:r w:rsidR="00367BB3" w:rsidRPr="003379EE">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379EE">
        <w:t> </w:t>
      </w:r>
      <w:r w:rsidR="00367BB3" w:rsidRPr="003379EE">
        <w:t xml:space="preserve">dół </w:t>
      </w:r>
      <w:r w:rsidR="00E1327A" w:rsidRPr="003379EE">
        <w:t>do dwóch miejsc po przecinku.</w:t>
      </w:r>
      <w:r w:rsidR="00367BB3" w:rsidRPr="003379EE">
        <w:t xml:space="preserve"> Obliczenia zostaną wykonane wg wzoru:</w:t>
      </w:r>
    </w:p>
    <w:p w14:paraId="38623912" w14:textId="77777777" w:rsidR="00367BB3" w:rsidRPr="003379EE" w:rsidRDefault="00367BB3" w:rsidP="002A025A">
      <w:pPr>
        <w:jc w:val="both"/>
        <w:rPr>
          <w:sz w:val="24"/>
          <w:szCs w:val="24"/>
        </w:rPr>
      </w:pPr>
    </w:p>
    <w:p w14:paraId="2B34401B" w14:textId="77777777" w:rsidR="00367BB3" w:rsidRPr="003379EE" w:rsidRDefault="00367BB3" w:rsidP="002C7EB3">
      <w:pPr>
        <w:ind w:left="1701" w:firstLine="426"/>
        <w:jc w:val="both"/>
        <w:rPr>
          <w:b/>
          <w:sz w:val="24"/>
          <w:szCs w:val="24"/>
        </w:rPr>
      </w:pPr>
      <w:r w:rsidRPr="003379EE">
        <w:rPr>
          <w:b/>
          <w:sz w:val="24"/>
          <w:szCs w:val="24"/>
        </w:rPr>
        <w:t xml:space="preserve">C </w:t>
      </w:r>
      <w:r w:rsidRPr="003379EE">
        <w:rPr>
          <w:b/>
          <w:sz w:val="24"/>
          <w:szCs w:val="24"/>
          <w:vertAlign w:val="subscript"/>
        </w:rPr>
        <w:t>aukcji</w:t>
      </w:r>
      <w:r w:rsidRPr="003379EE">
        <w:rPr>
          <w:b/>
          <w:sz w:val="24"/>
          <w:szCs w:val="24"/>
        </w:rPr>
        <w:t xml:space="preserve"> = C </w:t>
      </w:r>
      <w:r w:rsidRPr="003379EE">
        <w:rPr>
          <w:b/>
          <w:sz w:val="24"/>
          <w:szCs w:val="24"/>
          <w:vertAlign w:val="subscript"/>
        </w:rPr>
        <w:t>oferty</w:t>
      </w:r>
      <w:r w:rsidRPr="003379EE">
        <w:rPr>
          <w:b/>
          <w:sz w:val="24"/>
          <w:szCs w:val="24"/>
        </w:rPr>
        <w:t xml:space="preserve"> – (C </w:t>
      </w:r>
      <w:r w:rsidRPr="003379EE">
        <w:rPr>
          <w:b/>
          <w:sz w:val="24"/>
          <w:szCs w:val="24"/>
          <w:vertAlign w:val="subscript"/>
        </w:rPr>
        <w:t>oferty</w:t>
      </w:r>
      <w:r w:rsidRPr="003379EE">
        <w:rPr>
          <w:b/>
          <w:sz w:val="24"/>
          <w:szCs w:val="24"/>
        </w:rPr>
        <w:t xml:space="preserve"> x U)</w:t>
      </w:r>
    </w:p>
    <w:p w14:paraId="0E8C1A1D" w14:textId="77777777" w:rsidR="00367BB3" w:rsidRPr="003379EE" w:rsidRDefault="00367BB3" w:rsidP="002C7EB3">
      <w:pPr>
        <w:ind w:left="-1560" w:firstLine="1985"/>
        <w:jc w:val="both"/>
        <w:rPr>
          <w:sz w:val="24"/>
          <w:szCs w:val="24"/>
        </w:rPr>
      </w:pPr>
      <w:r w:rsidRPr="003379EE">
        <w:rPr>
          <w:sz w:val="24"/>
          <w:szCs w:val="24"/>
        </w:rPr>
        <w:t>gdzie:</w:t>
      </w:r>
    </w:p>
    <w:p w14:paraId="2FD276E5" w14:textId="77777777" w:rsidR="00367BB3" w:rsidRPr="003379EE" w:rsidRDefault="00367BB3" w:rsidP="002C7EB3">
      <w:pPr>
        <w:tabs>
          <w:tab w:val="left" w:pos="1800"/>
        </w:tabs>
        <w:ind w:left="851" w:hanging="425"/>
        <w:jc w:val="both"/>
        <w:rPr>
          <w:sz w:val="24"/>
          <w:szCs w:val="24"/>
        </w:rPr>
      </w:pPr>
      <w:r w:rsidRPr="003379EE">
        <w:rPr>
          <w:sz w:val="24"/>
          <w:szCs w:val="24"/>
        </w:rPr>
        <w:t xml:space="preserve">U – wartość wskaźnika upustu cenowego od wartości oferty pierwotnej uzyskanego </w:t>
      </w:r>
      <w:r w:rsidRPr="003379EE">
        <w:rPr>
          <w:sz w:val="24"/>
          <w:szCs w:val="24"/>
        </w:rPr>
        <w:br/>
        <w:t>w wyniku akcji elektronicznej</w:t>
      </w:r>
    </w:p>
    <w:p w14:paraId="3827F70C" w14:textId="77777777" w:rsidR="00367BB3" w:rsidRPr="003379EE" w:rsidRDefault="00367BB3" w:rsidP="002C7EB3">
      <w:pPr>
        <w:tabs>
          <w:tab w:val="left" w:pos="1276"/>
        </w:tabs>
        <w:ind w:left="426"/>
        <w:jc w:val="both"/>
        <w:rPr>
          <w:sz w:val="24"/>
          <w:szCs w:val="24"/>
        </w:rPr>
      </w:pPr>
      <w:r w:rsidRPr="003379EE">
        <w:rPr>
          <w:sz w:val="24"/>
          <w:szCs w:val="24"/>
        </w:rPr>
        <w:t xml:space="preserve">W </w:t>
      </w:r>
      <w:r w:rsidRPr="003379EE">
        <w:rPr>
          <w:sz w:val="24"/>
          <w:szCs w:val="24"/>
          <w:vertAlign w:val="subscript"/>
        </w:rPr>
        <w:t>oferty</w:t>
      </w:r>
      <w:r w:rsidRPr="003379EE">
        <w:rPr>
          <w:sz w:val="24"/>
          <w:szCs w:val="24"/>
        </w:rPr>
        <w:tab/>
        <w:t>– wartość oferty pierwotnej</w:t>
      </w:r>
    </w:p>
    <w:p w14:paraId="703D689D" w14:textId="77777777" w:rsidR="00367BB3" w:rsidRPr="003379EE" w:rsidRDefault="00367BB3" w:rsidP="002C7EB3">
      <w:pPr>
        <w:tabs>
          <w:tab w:val="left" w:pos="1276"/>
        </w:tabs>
        <w:ind w:left="426"/>
        <w:jc w:val="both"/>
        <w:rPr>
          <w:sz w:val="24"/>
          <w:szCs w:val="24"/>
        </w:rPr>
      </w:pPr>
      <w:r w:rsidRPr="003379EE">
        <w:rPr>
          <w:sz w:val="24"/>
          <w:szCs w:val="24"/>
        </w:rPr>
        <w:t xml:space="preserve">W </w:t>
      </w:r>
      <w:r w:rsidRPr="003379EE">
        <w:rPr>
          <w:sz w:val="24"/>
          <w:szCs w:val="24"/>
          <w:vertAlign w:val="subscript"/>
        </w:rPr>
        <w:t>aukcji</w:t>
      </w:r>
      <w:r w:rsidRPr="003379EE">
        <w:rPr>
          <w:sz w:val="24"/>
          <w:szCs w:val="24"/>
        </w:rPr>
        <w:tab/>
        <w:t>– wartość oferty uzyskanej w toku aukcji elektronicznej</w:t>
      </w:r>
    </w:p>
    <w:p w14:paraId="7EE34664" w14:textId="77777777" w:rsidR="00367BB3" w:rsidRPr="003379EE" w:rsidRDefault="00367BB3" w:rsidP="002C7EB3">
      <w:pPr>
        <w:tabs>
          <w:tab w:val="left" w:pos="1276"/>
        </w:tabs>
        <w:ind w:left="426"/>
        <w:jc w:val="both"/>
        <w:rPr>
          <w:sz w:val="24"/>
          <w:szCs w:val="24"/>
        </w:rPr>
      </w:pPr>
      <w:r w:rsidRPr="003379EE">
        <w:rPr>
          <w:sz w:val="24"/>
          <w:szCs w:val="24"/>
        </w:rPr>
        <w:t xml:space="preserve">C </w:t>
      </w:r>
      <w:r w:rsidRPr="003379EE">
        <w:rPr>
          <w:sz w:val="24"/>
          <w:szCs w:val="24"/>
          <w:vertAlign w:val="subscript"/>
        </w:rPr>
        <w:t>aukcji</w:t>
      </w:r>
      <w:r w:rsidRPr="003379EE">
        <w:rPr>
          <w:sz w:val="24"/>
          <w:szCs w:val="24"/>
        </w:rPr>
        <w:tab/>
        <w:t>– cena jednostkowa netto przyjęta do umowy</w:t>
      </w:r>
    </w:p>
    <w:p w14:paraId="7010782A" w14:textId="77777777" w:rsidR="00367BB3" w:rsidRPr="003379EE" w:rsidRDefault="00367BB3" w:rsidP="002C7EB3">
      <w:pPr>
        <w:tabs>
          <w:tab w:val="left" w:pos="1276"/>
        </w:tabs>
        <w:ind w:left="426"/>
        <w:jc w:val="both"/>
        <w:rPr>
          <w:sz w:val="24"/>
          <w:szCs w:val="24"/>
        </w:rPr>
      </w:pPr>
      <w:r w:rsidRPr="003379EE">
        <w:rPr>
          <w:sz w:val="24"/>
          <w:szCs w:val="24"/>
        </w:rPr>
        <w:t xml:space="preserve">C </w:t>
      </w:r>
      <w:r w:rsidRPr="003379EE">
        <w:rPr>
          <w:sz w:val="24"/>
          <w:szCs w:val="24"/>
          <w:vertAlign w:val="subscript"/>
        </w:rPr>
        <w:t>oferty</w:t>
      </w:r>
      <w:r w:rsidRPr="003379EE">
        <w:rPr>
          <w:sz w:val="24"/>
          <w:szCs w:val="24"/>
        </w:rPr>
        <w:tab/>
        <w:t>– cena jednostkowa netto oferty pierwotnej</w:t>
      </w:r>
    </w:p>
    <w:p w14:paraId="42DEDD9E" w14:textId="77777777" w:rsidR="00367BB3" w:rsidRPr="003379EE" w:rsidRDefault="00367BB3" w:rsidP="002A025A">
      <w:pPr>
        <w:tabs>
          <w:tab w:val="left" w:pos="1800"/>
        </w:tabs>
        <w:jc w:val="both"/>
        <w:rPr>
          <w:sz w:val="24"/>
          <w:szCs w:val="24"/>
        </w:rPr>
      </w:pPr>
    </w:p>
    <w:p w14:paraId="7AE8C1B3" w14:textId="413A3292" w:rsidR="00367BB3" w:rsidRPr="003379EE" w:rsidRDefault="00367BB3">
      <w:pPr>
        <w:pStyle w:val="Akapitzlist"/>
        <w:numPr>
          <w:ilvl w:val="8"/>
          <w:numId w:val="17"/>
        </w:numPr>
        <w:tabs>
          <w:tab w:val="left" w:pos="426"/>
        </w:tabs>
        <w:ind w:left="284" w:hanging="284"/>
        <w:jc w:val="both"/>
      </w:pPr>
      <w:r w:rsidRPr="003379EE">
        <w:t xml:space="preserve">Wartość umowy netto zostanie wyliczona jako suma iloczynów cen jednostkowych netto wyliczonych w sposób określony w </w:t>
      </w:r>
      <w:r w:rsidR="000F6F0B" w:rsidRPr="003379EE">
        <w:t>pkt 2</w:t>
      </w:r>
      <w:r w:rsidR="00627BDE" w:rsidRPr="003379EE">
        <w:t>)</w:t>
      </w:r>
      <w:r w:rsidR="00A23A96" w:rsidRPr="003379EE">
        <w:t xml:space="preserve"> </w:t>
      </w:r>
      <w:r w:rsidRPr="003379EE">
        <w:t xml:space="preserve">oraz szacunkowych ilości poszczególnych pozycji  zamówienia określonych w Formularzu Ofertowym. </w:t>
      </w:r>
    </w:p>
    <w:p w14:paraId="3AF6029E" w14:textId="77777777" w:rsidR="0097752A" w:rsidRPr="006D1404" w:rsidRDefault="0097752A" w:rsidP="002A025A">
      <w:pPr>
        <w:pStyle w:val="Akapitzlist"/>
        <w:ind w:left="0"/>
        <w:jc w:val="both"/>
        <w:rPr>
          <w:bCs/>
          <w:strike/>
          <w:color w:val="0070C0"/>
          <w:sz w:val="6"/>
          <w:szCs w:val="6"/>
        </w:rPr>
      </w:pPr>
    </w:p>
    <w:p w14:paraId="308EC8A2" w14:textId="1C554184" w:rsidR="00112973" w:rsidRPr="006D1404" w:rsidRDefault="00554352"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6" w:name="_Toc106095854"/>
      <w:bookmarkStart w:id="67" w:name="_Toc106096398"/>
      <w:bookmarkStart w:id="68" w:name="_Toc224819842"/>
      <w:r w:rsidRPr="006D1404">
        <w:rPr>
          <w:rFonts w:ascii="Times New Roman" w:hAnsi="Times New Roman" w:cs="Times New Roman"/>
          <w:color w:val="auto"/>
          <w:sz w:val="24"/>
          <w:szCs w:val="24"/>
        </w:rPr>
        <w:t>Część XVII</w:t>
      </w:r>
      <w:r w:rsidR="0012707C" w:rsidRPr="006D1404">
        <w:rPr>
          <w:rFonts w:ascii="Times New Roman" w:hAnsi="Times New Roman" w:cs="Times New Roman"/>
          <w:color w:val="auto"/>
          <w:sz w:val="24"/>
          <w:szCs w:val="24"/>
        </w:rPr>
        <w:t>I</w:t>
      </w:r>
      <w:r w:rsidRPr="006D1404">
        <w:rPr>
          <w:rFonts w:ascii="Times New Roman" w:hAnsi="Times New Roman" w:cs="Times New Roman"/>
          <w:color w:val="auto"/>
          <w:sz w:val="24"/>
          <w:szCs w:val="24"/>
        </w:rPr>
        <w:t xml:space="preserve">. </w:t>
      </w:r>
      <w:r w:rsidR="00694060" w:rsidRPr="006D1404">
        <w:rPr>
          <w:rFonts w:ascii="Times New Roman" w:hAnsi="Times New Roman" w:cs="Times New Roman"/>
          <w:color w:val="auto"/>
          <w:sz w:val="24"/>
          <w:szCs w:val="24"/>
        </w:rPr>
        <w:t xml:space="preserve">Kolejność podejmowania czynności przez </w:t>
      </w:r>
      <w:r w:rsidR="00050B83" w:rsidRPr="006D1404">
        <w:rPr>
          <w:rFonts w:ascii="Times New Roman" w:hAnsi="Times New Roman" w:cs="Times New Roman"/>
          <w:color w:val="auto"/>
          <w:sz w:val="24"/>
          <w:szCs w:val="24"/>
        </w:rPr>
        <w:t>Z</w:t>
      </w:r>
      <w:r w:rsidR="00694060" w:rsidRPr="006D1404">
        <w:rPr>
          <w:rFonts w:ascii="Times New Roman" w:hAnsi="Times New Roman" w:cs="Times New Roman"/>
          <w:color w:val="auto"/>
          <w:sz w:val="24"/>
          <w:szCs w:val="24"/>
        </w:rPr>
        <w:t>amawiającego</w:t>
      </w:r>
      <w:bookmarkEnd w:id="66"/>
      <w:bookmarkEnd w:id="67"/>
      <w:bookmarkEnd w:id="68"/>
      <w:r w:rsidR="00694060" w:rsidRPr="006D1404">
        <w:rPr>
          <w:rFonts w:ascii="Times New Roman" w:hAnsi="Times New Roman" w:cs="Times New Roman"/>
          <w:color w:val="auto"/>
          <w:sz w:val="24"/>
          <w:szCs w:val="24"/>
        </w:rPr>
        <w:t xml:space="preserve"> </w:t>
      </w:r>
    </w:p>
    <w:p w14:paraId="58393115" w14:textId="6079EDFB" w:rsidR="00694060" w:rsidRPr="006D1404" w:rsidRDefault="009E0B3B">
      <w:pPr>
        <w:pStyle w:val="Akapitzlist"/>
        <w:numPr>
          <w:ilvl w:val="0"/>
          <w:numId w:val="16"/>
        </w:numPr>
        <w:ind w:left="284" w:hanging="284"/>
        <w:contextualSpacing w:val="0"/>
        <w:jc w:val="both"/>
        <w:rPr>
          <w:bCs/>
          <w:color w:val="000000" w:themeColor="text1"/>
        </w:rPr>
      </w:pPr>
      <w:r w:rsidRPr="006D1404">
        <w:rPr>
          <w:bCs/>
        </w:rPr>
        <w:t xml:space="preserve">Po złożeniu ofert </w:t>
      </w:r>
      <w:r w:rsidR="004D0940" w:rsidRPr="006D1404">
        <w:rPr>
          <w:bCs/>
        </w:rPr>
        <w:t xml:space="preserve">i przeprowadzeniu aukcji elektronicznej </w:t>
      </w:r>
      <w:r w:rsidR="006B0420" w:rsidRPr="006D1404">
        <w:rPr>
          <w:bCs/>
          <w:color w:val="000000" w:themeColor="text1"/>
        </w:rPr>
        <w:t>Zamawiający</w:t>
      </w:r>
      <w:r w:rsidRPr="006D1404">
        <w:rPr>
          <w:bCs/>
          <w:color w:val="000000" w:themeColor="text1"/>
        </w:rPr>
        <w:t xml:space="preserve"> dokona badania i</w:t>
      </w:r>
      <w:r w:rsidR="004D0940" w:rsidRPr="006D1404">
        <w:rPr>
          <w:bCs/>
          <w:color w:val="000000" w:themeColor="text1"/>
        </w:rPr>
        <w:t> </w:t>
      </w:r>
      <w:r w:rsidRPr="006D1404">
        <w:rPr>
          <w:bCs/>
          <w:color w:val="000000" w:themeColor="text1"/>
        </w:rPr>
        <w:t>oceny ofert, w tym poprawy omyłek</w:t>
      </w:r>
      <w:r w:rsidR="00694060" w:rsidRPr="006D1404">
        <w:rPr>
          <w:bCs/>
          <w:color w:val="000000" w:themeColor="text1"/>
        </w:rPr>
        <w:t xml:space="preserve"> </w:t>
      </w:r>
      <w:r w:rsidRPr="006D1404">
        <w:rPr>
          <w:bCs/>
          <w:color w:val="000000" w:themeColor="text1"/>
        </w:rPr>
        <w:t xml:space="preserve">zgodnie z </w:t>
      </w:r>
      <w:r w:rsidRPr="006D1404">
        <w:rPr>
          <w:bCs/>
          <w:iCs/>
          <w:color w:val="000000" w:themeColor="text1"/>
        </w:rPr>
        <w:t>§ 39 ust. 9 Regulaminu.</w:t>
      </w:r>
    </w:p>
    <w:p w14:paraId="26CA9ADA" w14:textId="03B2127F" w:rsidR="003A2D9A" w:rsidRPr="006D1404" w:rsidRDefault="006B0420">
      <w:pPr>
        <w:pStyle w:val="Ustp"/>
        <w:numPr>
          <w:ilvl w:val="0"/>
          <w:numId w:val="16"/>
        </w:numPr>
        <w:spacing w:before="0" w:line="240" w:lineRule="auto"/>
        <w:ind w:left="284" w:hanging="284"/>
        <w:rPr>
          <w:color w:val="000000" w:themeColor="text1"/>
        </w:rPr>
      </w:pPr>
      <w:r w:rsidRPr="006D1404">
        <w:rPr>
          <w:bCs/>
          <w:color w:val="000000" w:themeColor="text1"/>
        </w:rPr>
        <w:t>Zamawiający</w:t>
      </w:r>
      <w:r w:rsidR="003A2D9A" w:rsidRPr="006D1404">
        <w:rPr>
          <w:bCs/>
          <w:color w:val="000000" w:themeColor="text1"/>
        </w:rPr>
        <w:t xml:space="preserve"> zgodnie z</w:t>
      </w:r>
      <w:r w:rsidR="003A2D9A" w:rsidRPr="006D1404">
        <w:rPr>
          <w:color w:val="000000" w:themeColor="text1"/>
        </w:rPr>
        <w:t xml:space="preserve"> </w:t>
      </w:r>
      <w:r w:rsidR="003A2D9A" w:rsidRPr="006D1404">
        <w:rPr>
          <w:bCs/>
          <w:iCs/>
          <w:color w:val="000000" w:themeColor="text1"/>
        </w:rPr>
        <w:t xml:space="preserve">§ 39 </w:t>
      </w:r>
      <w:r w:rsidR="000C0253" w:rsidRPr="006D1404">
        <w:rPr>
          <w:bCs/>
          <w:iCs/>
          <w:color w:val="000000" w:themeColor="text1"/>
        </w:rPr>
        <w:t xml:space="preserve">ust. 1 </w:t>
      </w:r>
      <w:r w:rsidR="003A2D9A" w:rsidRPr="006D1404">
        <w:rPr>
          <w:bCs/>
          <w:iCs/>
          <w:color w:val="000000" w:themeColor="text1"/>
        </w:rPr>
        <w:t xml:space="preserve">Regulaminu, </w:t>
      </w:r>
      <w:r w:rsidR="003A2D9A" w:rsidRPr="006D1404">
        <w:rPr>
          <w:bCs/>
          <w:color w:val="000000" w:themeColor="text1"/>
        </w:rPr>
        <w:t xml:space="preserve">wezwie </w:t>
      </w:r>
      <w:r w:rsidR="008616AB" w:rsidRPr="006D1404">
        <w:rPr>
          <w:bCs/>
          <w:color w:val="000000" w:themeColor="text1"/>
        </w:rPr>
        <w:t>Wykonawcę</w:t>
      </w:r>
      <w:r w:rsidR="003A2D9A" w:rsidRPr="006D1404">
        <w:rPr>
          <w:bCs/>
          <w:color w:val="000000" w:themeColor="text1"/>
        </w:rPr>
        <w:t xml:space="preserve">, który złożył </w:t>
      </w:r>
      <w:r w:rsidR="006446A2" w:rsidRPr="006D1404">
        <w:rPr>
          <w:bCs/>
          <w:color w:val="000000" w:themeColor="text1"/>
        </w:rPr>
        <w:t>najkorzystniejszą</w:t>
      </w:r>
      <w:r w:rsidR="003A2D9A" w:rsidRPr="006D1404">
        <w:rPr>
          <w:bCs/>
          <w:color w:val="000000" w:themeColor="text1"/>
        </w:rPr>
        <w:t xml:space="preserve"> ofertę do przedstawienia podmiotowych </w:t>
      </w:r>
      <w:r w:rsidR="002C2C0B" w:rsidRPr="006D1404">
        <w:rPr>
          <w:bCs/>
          <w:color w:val="000000" w:themeColor="text1"/>
        </w:rPr>
        <w:t xml:space="preserve">i przedmiotowych </w:t>
      </w:r>
      <w:r w:rsidR="003A2D9A" w:rsidRPr="006D1404">
        <w:rPr>
          <w:bCs/>
          <w:color w:val="000000" w:themeColor="text1"/>
        </w:rPr>
        <w:t>środków dowodowych</w:t>
      </w:r>
      <w:r w:rsidR="00A24AA3" w:rsidRPr="006D1404">
        <w:rPr>
          <w:bCs/>
          <w:color w:val="000000" w:themeColor="text1"/>
        </w:rPr>
        <w:t xml:space="preserve"> oraz wymaganych oświadczeń i dokumentów</w:t>
      </w:r>
      <w:r w:rsidR="003F401A" w:rsidRPr="006D1404">
        <w:rPr>
          <w:bCs/>
          <w:color w:val="000000" w:themeColor="text1"/>
        </w:rPr>
        <w:t xml:space="preserve">, o których mowa w </w:t>
      </w:r>
      <w:r w:rsidR="006623D7" w:rsidRPr="006D1404">
        <w:rPr>
          <w:bCs/>
          <w:color w:val="000000" w:themeColor="text1"/>
        </w:rPr>
        <w:t>części IX</w:t>
      </w:r>
      <w:r w:rsidR="00DA177B" w:rsidRPr="006D1404">
        <w:rPr>
          <w:bCs/>
          <w:color w:val="000000" w:themeColor="text1"/>
        </w:rPr>
        <w:t xml:space="preserve"> </w:t>
      </w:r>
      <w:r w:rsidR="006623D7" w:rsidRPr="006D1404">
        <w:rPr>
          <w:bCs/>
          <w:color w:val="EE0000"/>
        </w:rPr>
        <w:t xml:space="preserve"> </w:t>
      </w:r>
      <w:r w:rsidR="006623D7" w:rsidRPr="006D1404">
        <w:rPr>
          <w:bCs/>
          <w:color w:val="000000" w:themeColor="text1"/>
        </w:rPr>
        <w:t>SWZ</w:t>
      </w:r>
      <w:r w:rsidR="006446A2" w:rsidRPr="006D1404">
        <w:rPr>
          <w:bCs/>
          <w:color w:val="000000" w:themeColor="text1"/>
        </w:rPr>
        <w:t xml:space="preserve">, </w:t>
      </w:r>
      <w:r w:rsidR="006446A2" w:rsidRPr="006D1404">
        <w:rPr>
          <w:color w:val="000000" w:themeColor="text1"/>
        </w:rPr>
        <w:t>chyba, że pomimo ich złożenia konieczne byłoby unieważnienie postępowania lub odrzucenie oferty.</w:t>
      </w:r>
    </w:p>
    <w:p w14:paraId="57595293" w14:textId="430CBBEA" w:rsidR="009E6FDA" w:rsidRPr="006D1404" w:rsidRDefault="005B47CB"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55"/>
      <w:bookmarkStart w:id="70" w:name="_Toc106096399"/>
      <w:bookmarkStart w:id="71" w:name="_Toc224819843"/>
      <w:r w:rsidRPr="006D1404">
        <w:rPr>
          <w:rFonts w:ascii="Times New Roman" w:hAnsi="Times New Roman" w:cs="Times New Roman"/>
          <w:color w:val="auto"/>
          <w:sz w:val="24"/>
          <w:szCs w:val="24"/>
        </w:rPr>
        <w:t xml:space="preserve">Część </w:t>
      </w:r>
      <w:r w:rsidR="0012707C" w:rsidRPr="006D1404">
        <w:rPr>
          <w:rFonts w:ascii="Times New Roman" w:hAnsi="Times New Roman" w:cs="Times New Roman"/>
          <w:color w:val="auto"/>
          <w:sz w:val="24"/>
          <w:szCs w:val="24"/>
        </w:rPr>
        <w:t>XIX</w:t>
      </w:r>
      <w:r w:rsidRPr="006D1404">
        <w:rPr>
          <w:rFonts w:ascii="Times New Roman" w:hAnsi="Times New Roman" w:cs="Times New Roman"/>
          <w:color w:val="auto"/>
          <w:sz w:val="24"/>
          <w:szCs w:val="24"/>
        </w:rPr>
        <w:t xml:space="preserve">. </w:t>
      </w:r>
      <w:r w:rsidR="00F91368" w:rsidRPr="006D1404">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6D1404" w:rsidRDefault="006B0420">
      <w:pPr>
        <w:pStyle w:val="Akapitzlist"/>
        <w:numPr>
          <w:ilvl w:val="0"/>
          <w:numId w:val="13"/>
        </w:numPr>
        <w:tabs>
          <w:tab w:val="left" w:pos="426"/>
        </w:tabs>
        <w:ind w:left="0" w:firstLine="0"/>
        <w:contextualSpacing w:val="0"/>
        <w:jc w:val="both"/>
        <w:rPr>
          <w:bCs/>
          <w:strike/>
        </w:rPr>
      </w:pPr>
      <w:r w:rsidRPr="006D1404">
        <w:rPr>
          <w:bCs/>
        </w:rPr>
        <w:t>Zamawiający</w:t>
      </w:r>
      <w:r w:rsidR="00460DB1" w:rsidRPr="006D1404">
        <w:rPr>
          <w:bCs/>
        </w:rPr>
        <w:t xml:space="preserve"> </w:t>
      </w:r>
      <w:r w:rsidR="00694060" w:rsidRPr="006D1404">
        <w:rPr>
          <w:bCs/>
        </w:rPr>
        <w:t>nie wymaga wniesienia</w:t>
      </w:r>
      <w:r w:rsidR="00460DB1" w:rsidRPr="006D1404">
        <w:rPr>
          <w:bCs/>
        </w:rPr>
        <w:t xml:space="preserve"> zabezpieczenia należytego wykonania umowy</w:t>
      </w:r>
      <w:r w:rsidR="00460DB1" w:rsidRPr="006D1404">
        <w:rPr>
          <w:bCs/>
          <w:strike/>
        </w:rPr>
        <w:t>.</w:t>
      </w:r>
    </w:p>
    <w:p w14:paraId="7FE0A64F" w14:textId="1704C015" w:rsidR="00F91368" w:rsidRPr="006D1404" w:rsidRDefault="00554352" w:rsidP="002A025A">
      <w:pPr>
        <w:pStyle w:val="Nagwek1"/>
        <w:shd w:val="clear" w:color="auto" w:fill="D9D9D9" w:themeFill="background1" w:themeFillShade="D9"/>
        <w:spacing w:before="0"/>
        <w:jc w:val="both"/>
        <w:rPr>
          <w:rFonts w:ascii="Times New Roman" w:hAnsi="Times New Roman" w:cs="Times New Roman"/>
          <w:color w:val="FF0000"/>
          <w:sz w:val="24"/>
          <w:szCs w:val="24"/>
        </w:rPr>
      </w:pPr>
      <w:bookmarkStart w:id="72" w:name="_Toc106095856"/>
      <w:bookmarkStart w:id="73" w:name="_Toc106096400"/>
      <w:bookmarkStart w:id="74" w:name="_Toc224819844"/>
      <w:r w:rsidRPr="00294517">
        <w:rPr>
          <w:rFonts w:ascii="Times New Roman" w:hAnsi="Times New Roman" w:cs="Times New Roman"/>
          <w:color w:val="auto"/>
          <w:sz w:val="24"/>
          <w:szCs w:val="24"/>
        </w:rPr>
        <w:t>Częś</w:t>
      </w:r>
      <w:r w:rsidRPr="006D1404">
        <w:rPr>
          <w:rFonts w:ascii="Times New Roman" w:hAnsi="Times New Roman" w:cs="Times New Roman"/>
          <w:color w:val="auto"/>
          <w:sz w:val="24"/>
          <w:szCs w:val="24"/>
        </w:rPr>
        <w:t>ć XX</w:t>
      </w:r>
      <w:r w:rsidR="005B47CB" w:rsidRPr="006D1404">
        <w:rPr>
          <w:rFonts w:ascii="Times New Roman" w:hAnsi="Times New Roman" w:cs="Times New Roman"/>
          <w:color w:val="auto"/>
          <w:sz w:val="24"/>
          <w:szCs w:val="24"/>
        </w:rPr>
        <w:t xml:space="preserve">. </w:t>
      </w:r>
      <w:r w:rsidR="00F91368" w:rsidRPr="006D1404">
        <w:rPr>
          <w:rFonts w:ascii="Times New Roman" w:hAnsi="Times New Roman" w:cs="Times New Roman"/>
          <w:color w:val="auto"/>
          <w:sz w:val="24"/>
          <w:szCs w:val="24"/>
        </w:rPr>
        <w:t>Istotne postanowienia umowy</w:t>
      </w:r>
      <w:bookmarkEnd w:id="72"/>
      <w:bookmarkEnd w:id="73"/>
      <w:bookmarkEnd w:id="74"/>
      <w:r w:rsidR="00367BB3" w:rsidRPr="006D1404">
        <w:rPr>
          <w:rFonts w:ascii="Times New Roman" w:hAnsi="Times New Roman" w:cs="Times New Roman"/>
          <w:color w:val="auto"/>
          <w:sz w:val="24"/>
          <w:szCs w:val="24"/>
        </w:rPr>
        <w:t xml:space="preserve"> </w:t>
      </w:r>
    </w:p>
    <w:p w14:paraId="5C23350B" w14:textId="71ABE974" w:rsidR="009E6FDA" w:rsidRPr="006D1404" w:rsidRDefault="00F91368">
      <w:pPr>
        <w:pStyle w:val="Akapitzlist"/>
        <w:numPr>
          <w:ilvl w:val="0"/>
          <w:numId w:val="14"/>
        </w:numPr>
        <w:ind w:left="426" w:hanging="426"/>
        <w:contextualSpacing w:val="0"/>
        <w:jc w:val="both"/>
      </w:pPr>
      <w:r w:rsidRPr="006D1404">
        <w:rPr>
          <w:b/>
          <w:bCs/>
        </w:rPr>
        <w:t xml:space="preserve">Załącznik nr </w:t>
      </w:r>
      <w:r w:rsidR="0078720F" w:rsidRPr="006D1404">
        <w:rPr>
          <w:b/>
          <w:bCs/>
        </w:rPr>
        <w:t>5</w:t>
      </w:r>
      <w:r w:rsidRPr="006D1404">
        <w:rPr>
          <w:b/>
          <w:bCs/>
        </w:rPr>
        <w:t xml:space="preserve"> do SWZ</w:t>
      </w:r>
      <w:r w:rsidRPr="006D1404">
        <w:t xml:space="preserve"> zawiera projektowane postanowienia, które zostaną </w:t>
      </w:r>
      <w:r w:rsidR="005B47CB" w:rsidRPr="006D1404">
        <w:t>wprowadzone do umowy w sprawie</w:t>
      </w:r>
      <w:r w:rsidR="00EF27FF" w:rsidRPr="006D1404">
        <w:t xml:space="preserve"> udzielenia</w:t>
      </w:r>
      <w:r w:rsidR="005B47CB" w:rsidRPr="006D1404">
        <w:t xml:space="preserve"> zamówienia</w:t>
      </w:r>
      <w:r w:rsidR="00EF27FF" w:rsidRPr="006D1404">
        <w:t>.</w:t>
      </w:r>
    </w:p>
    <w:p w14:paraId="3E9B7812" w14:textId="6734B899" w:rsidR="00554352" w:rsidRPr="006D1404" w:rsidRDefault="007838AB">
      <w:pPr>
        <w:pStyle w:val="Akapitzlist"/>
        <w:numPr>
          <w:ilvl w:val="0"/>
          <w:numId w:val="14"/>
        </w:numPr>
        <w:ind w:left="426" w:hanging="426"/>
        <w:contextualSpacing w:val="0"/>
        <w:jc w:val="both"/>
      </w:pPr>
      <w:bookmarkStart w:id="75" w:name="_Hlk106044996"/>
      <w:r w:rsidRPr="006D1404">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73B560C2" w14:textId="418E904C" w:rsidR="00694060" w:rsidRDefault="00554352" w:rsidP="003667B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7"/>
      <w:bookmarkStart w:id="77" w:name="_Toc106096401"/>
      <w:bookmarkStart w:id="78" w:name="_Toc224819845"/>
      <w:r w:rsidRPr="006D1404">
        <w:rPr>
          <w:rFonts w:ascii="Times New Roman" w:hAnsi="Times New Roman" w:cs="Times New Roman"/>
          <w:color w:val="auto"/>
          <w:sz w:val="24"/>
          <w:szCs w:val="24"/>
        </w:rPr>
        <w:t>Część X</w:t>
      </w:r>
      <w:r w:rsidR="00AA02D6" w:rsidRPr="006D1404">
        <w:rPr>
          <w:rFonts w:ascii="Times New Roman" w:hAnsi="Times New Roman" w:cs="Times New Roman"/>
          <w:color w:val="auto"/>
          <w:sz w:val="24"/>
          <w:szCs w:val="24"/>
        </w:rPr>
        <w:t>X</w:t>
      </w:r>
      <w:r w:rsidR="0012707C" w:rsidRPr="006D1404">
        <w:rPr>
          <w:rFonts w:ascii="Times New Roman" w:hAnsi="Times New Roman" w:cs="Times New Roman"/>
          <w:color w:val="auto"/>
          <w:sz w:val="24"/>
          <w:szCs w:val="24"/>
        </w:rPr>
        <w:t>I</w:t>
      </w:r>
      <w:r w:rsidR="00AA02D6" w:rsidRPr="006D1404">
        <w:rPr>
          <w:rFonts w:ascii="Times New Roman" w:hAnsi="Times New Roman" w:cs="Times New Roman"/>
          <w:color w:val="auto"/>
          <w:sz w:val="24"/>
          <w:szCs w:val="24"/>
        </w:rPr>
        <w:t xml:space="preserve">. </w:t>
      </w:r>
      <w:r w:rsidR="00F13DFD" w:rsidRPr="006D1404">
        <w:rPr>
          <w:rFonts w:ascii="Times New Roman" w:hAnsi="Times New Roman" w:cs="Times New Roman"/>
          <w:color w:val="auto"/>
          <w:sz w:val="24"/>
          <w:szCs w:val="24"/>
        </w:rPr>
        <w:t>Formalności</w:t>
      </w:r>
      <w:r w:rsidR="006640AD" w:rsidRPr="006D1404">
        <w:rPr>
          <w:rFonts w:ascii="Times New Roman" w:hAnsi="Times New Roman" w:cs="Times New Roman"/>
          <w:color w:val="auto"/>
          <w:sz w:val="24"/>
          <w:szCs w:val="24"/>
        </w:rPr>
        <w:t>,</w:t>
      </w:r>
      <w:r w:rsidR="00F13DFD" w:rsidRPr="006D1404">
        <w:rPr>
          <w:rFonts w:ascii="Times New Roman" w:hAnsi="Times New Roman" w:cs="Times New Roman"/>
          <w:color w:val="auto"/>
          <w:sz w:val="24"/>
          <w:szCs w:val="24"/>
        </w:rPr>
        <w:t xml:space="preserve"> jakie należy dopełnić przed zawarciem umowy</w:t>
      </w:r>
      <w:bookmarkEnd w:id="76"/>
      <w:bookmarkEnd w:id="77"/>
      <w:bookmarkEnd w:id="78"/>
    </w:p>
    <w:p w14:paraId="0745934E" w14:textId="581F9D80" w:rsidR="003667B6" w:rsidRPr="003667B6" w:rsidRDefault="003667B6" w:rsidP="003667B6">
      <w:pPr>
        <w:rPr>
          <w:sz w:val="24"/>
          <w:szCs w:val="24"/>
        </w:rPr>
      </w:pPr>
      <w:r w:rsidRPr="003667B6">
        <w:rPr>
          <w:sz w:val="24"/>
          <w:szCs w:val="24"/>
        </w:rPr>
        <w:t>Zamawiający nie wymaga szczególnych formalności przed zawarciem umowy.</w:t>
      </w:r>
    </w:p>
    <w:p w14:paraId="7E183527" w14:textId="21094743" w:rsidR="00F13DFD" w:rsidRPr="00057162" w:rsidRDefault="00A057C7"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9" w:name="_Toc106095858"/>
      <w:bookmarkStart w:id="80" w:name="_Toc106096402"/>
      <w:bookmarkStart w:id="81" w:name="_Toc22481984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5846C20E" w:rsidR="00291925" w:rsidRDefault="00F13DFD" w:rsidP="002A025A">
      <w:pPr>
        <w:jc w:val="both"/>
        <w:rPr>
          <w:sz w:val="24"/>
          <w:szCs w:val="24"/>
        </w:rPr>
      </w:pPr>
      <w:r w:rsidRPr="00057162">
        <w:rPr>
          <w:sz w:val="24"/>
          <w:szCs w:val="24"/>
        </w:rPr>
        <w:t xml:space="preserve">W toku postępowania o udzielenie </w:t>
      </w:r>
      <w:r w:rsidRPr="006A01E6">
        <w:rPr>
          <w:sz w:val="24"/>
          <w:szCs w:val="24"/>
        </w:rPr>
        <w:t xml:space="preserve">zamówienia </w:t>
      </w:r>
      <w:r w:rsidRPr="00DB18E6">
        <w:rPr>
          <w:sz w:val="24"/>
          <w:szCs w:val="24"/>
        </w:rPr>
        <w:t>Wykonawcom przysługują</w:t>
      </w:r>
      <w:r w:rsidR="003A4A6D" w:rsidRPr="00DB18E6">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2A025A">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2" w:name="_Toc106095859"/>
      <w:bookmarkStart w:id="83" w:name="_Toc106096403"/>
      <w:bookmarkStart w:id="84" w:name="_Toc224819847"/>
      <w:r w:rsidRPr="00057162">
        <w:rPr>
          <w:rFonts w:ascii="Times New Roman" w:hAnsi="Times New Roman" w:cs="Times New Roman"/>
          <w:color w:val="auto"/>
          <w:sz w:val="24"/>
          <w:szCs w:val="24"/>
        </w:rPr>
        <w:t>Wykaz załączników</w:t>
      </w:r>
      <w:bookmarkEnd w:id="82"/>
      <w:bookmarkEnd w:id="83"/>
      <w:bookmarkEnd w:id="84"/>
    </w:p>
    <w:p w14:paraId="470F46AE" w14:textId="3E8F578F" w:rsidR="00F01CBF" w:rsidRPr="00E32BAD" w:rsidRDefault="00F01CBF" w:rsidP="002A025A">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bookmarkStart w:id="86" w:name="_Hlk83029693"/>
    </w:p>
    <w:bookmarkEnd w:id="86"/>
    <w:p w14:paraId="4371BA6A" w14:textId="7D095CF4" w:rsidR="004126EE" w:rsidRDefault="004126EE" w:rsidP="002A025A">
      <w:pPr>
        <w:tabs>
          <w:tab w:val="left" w:pos="1843"/>
        </w:tabs>
        <w:jc w:val="both"/>
        <w:rPr>
          <w:b/>
          <w:bCs/>
          <w:sz w:val="10"/>
          <w:szCs w:val="10"/>
        </w:rPr>
      </w:pPr>
    </w:p>
    <w:p w14:paraId="6B4004C8" w14:textId="77777777" w:rsidR="004126EE" w:rsidRPr="004F104C" w:rsidRDefault="004126EE" w:rsidP="002A025A">
      <w:pPr>
        <w:tabs>
          <w:tab w:val="left" w:pos="1843"/>
        </w:tabs>
        <w:jc w:val="both"/>
        <w:rPr>
          <w:b/>
          <w:bCs/>
          <w:sz w:val="10"/>
          <w:szCs w:val="10"/>
        </w:rPr>
      </w:pPr>
    </w:p>
    <w:p w14:paraId="0A82D99B" w14:textId="417E2F2D" w:rsidR="00F01CBF" w:rsidRPr="00F45A8C" w:rsidRDefault="00F01CBF" w:rsidP="003667B6">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2A025A">
      <w:pPr>
        <w:tabs>
          <w:tab w:val="left" w:pos="1843"/>
        </w:tabs>
        <w:jc w:val="both"/>
        <w:rPr>
          <w:sz w:val="8"/>
          <w:szCs w:val="8"/>
        </w:rPr>
      </w:pPr>
    </w:p>
    <w:p w14:paraId="42F1D927" w14:textId="20E4A904" w:rsidR="00A77593" w:rsidRPr="00F45A8C" w:rsidRDefault="00A77593" w:rsidP="002A025A">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2A025A">
      <w:pPr>
        <w:tabs>
          <w:tab w:val="left" w:pos="1843"/>
        </w:tabs>
        <w:jc w:val="both"/>
        <w:rPr>
          <w:b/>
          <w:bCs/>
          <w:sz w:val="10"/>
          <w:szCs w:val="10"/>
        </w:rPr>
      </w:pPr>
    </w:p>
    <w:p w14:paraId="26824088" w14:textId="7F34D152" w:rsidR="00F01CBF" w:rsidRPr="00F45A8C" w:rsidRDefault="00F01CBF" w:rsidP="003667B6">
      <w:pPr>
        <w:tabs>
          <w:tab w:val="left" w:pos="1843"/>
        </w:tabs>
        <w:ind w:left="1843" w:hanging="1843"/>
        <w:jc w:val="both"/>
        <w:rPr>
          <w:sz w:val="22"/>
          <w:szCs w:val="22"/>
        </w:rPr>
      </w:pPr>
      <w:r w:rsidRPr="00F45A8C">
        <w:rPr>
          <w:b/>
          <w:bCs/>
          <w:sz w:val="22"/>
          <w:szCs w:val="22"/>
        </w:rPr>
        <w:lastRenderedPageBreak/>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2A025A">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2A025A">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2A025A">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1D72630" w:rsidR="00F01CBF" w:rsidRPr="009348AE" w:rsidRDefault="00F01CBF" w:rsidP="002A025A">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2A025A">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FB61F02" w:rsidR="00F01CBF" w:rsidRDefault="00F01CBF" w:rsidP="002A025A">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F593F" w:rsidRPr="000F593F">
        <w:rPr>
          <w:bCs/>
          <w:sz w:val="22"/>
          <w:szCs w:val="22"/>
        </w:rPr>
        <w:t xml:space="preserve">– </w:t>
      </w:r>
      <w:r w:rsidR="000F593F" w:rsidRPr="003379EE">
        <w:rPr>
          <w:b/>
          <w:sz w:val="22"/>
          <w:szCs w:val="22"/>
        </w:rPr>
        <w:t>nie dotyczy</w:t>
      </w:r>
    </w:p>
    <w:p w14:paraId="18C482A6" w14:textId="3F9529DA" w:rsidR="00353E0F" w:rsidRPr="00353E0F" w:rsidRDefault="00353E0F" w:rsidP="002A025A">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3667B6">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2A025A">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2A025A">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690DB6">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2A025A">
      <w:pPr>
        <w:tabs>
          <w:tab w:val="left" w:pos="1843"/>
        </w:tabs>
        <w:ind w:hanging="1843"/>
        <w:jc w:val="both"/>
        <w:rPr>
          <w:bCs/>
          <w:sz w:val="12"/>
          <w:szCs w:val="12"/>
        </w:rPr>
      </w:pPr>
    </w:p>
    <w:p w14:paraId="54309064" w14:textId="77777777" w:rsidR="002E2883" w:rsidRDefault="002E2883" w:rsidP="008C4E35">
      <w:pPr>
        <w:jc w:val="both"/>
        <w:rPr>
          <w:b/>
          <w:bCs/>
          <w:sz w:val="22"/>
          <w:szCs w:val="22"/>
        </w:rPr>
      </w:pPr>
      <w:bookmarkStart w:id="88" w:name="_Toc67292090"/>
      <w:bookmarkStart w:id="89" w:name="_Hlk67822110"/>
      <w:bookmarkEnd w:id="85"/>
    </w:p>
    <w:p w14:paraId="7E6FE2BB" w14:textId="77777777" w:rsidR="002E2883" w:rsidRDefault="002E2883" w:rsidP="008C4E35">
      <w:pPr>
        <w:jc w:val="both"/>
        <w:rPr>
          <w:b/>
          <w:bCs/>
          <w:sz w:val="22"/>
          <w:szCs w:val="22"/>
        </w:rPr>
      </w:pPr>
    </w:p>
    <w:p w14:paraId="0F615B84" w14:textId="77777777" w:rsidR="002E2883" w:rsidRDefault="002E2883" w:rsidP="008C4E35">
      <w:pPr>
        <w:jc w:val="both"/>
        <w:rPr>
          <w:b/>
          <w:bCs/>
          <w:sz w:val="22"/>
          <w:szCs w:val="22"/>
        </w:rPr>
      </w:pPr>
    </w:p>
    <w:p w14:paraId="1F755F06" w14:textId="77777777" w:rsidR="002E2883" w:rsidRDefault="002E2883" w:rsidP="008C4E35">
      <w:pPr>
        <w:jc w:val="both"/>
        <w:rPr>
          <w:b/>
          <w:bCs/>
          <w:sz w:val="22"/>
          <w:szCs w:val="22"/>
        </w:rPr>
      </w:pPr>
    </w:p>
    <w:p w14:paraId="3386979F" w14:textId="77777777" w:rsidR="002E2883" w:rsidRDefault="002E2883" w:rsidP="008C4E35">
      <w:pPr>
        <w:jc w:val="both"/>
        <w:rPr>
          <w:b/>
          <w:bCs/>
          <w:sz w:val="22"/>
          <w:szCs w:val="22"/>
        </w:rPr>
      </w:pPr>
    </w:p>
    <w:p w14:paraId="61C2AAD8" w14:textId="77777777" w:rsidR="002E2883" w:rsidRDefault="002E2883" w:rsidP="008C4E35">
      <w:pPr>
        <w:jc w:val="both"/>
        <w:rPr>
          <w:b/>
          <w:bCs/>
          <w:sz w:val="22"/>
          <w:szCs w:val="22"/>
        </w:rPr>
      </w:pPr>
    </w:p>
    <w:p w14:paraId="01B668C9" w14:textId="77777777" w:rsidR="002E2883" w:rsidRDefault="002E2883" w:rsidP="008C4E35">
      <w:pPr>
        <w:jc w:val="both"/>
        <w:rPr>
          <w:b/>
          <w:bCs/>
          <w:sz w:val="22"/>
          <w:szCs w:val="22"/>
        </w:rPr>
      </w:pPr>
    </w:p>
    <w:p w14:paraId="720772B8" w14:textId="77777777" w:rsidR="002E2883" w:rsidRDefault="002E2883" w:rsidP="008C4E35">
      <w:pPr>
        <w:jc w:val="both"/>
        <w:rPr>
          <w:b/>
          <w:bCs/>
          <w:sz w:val="22"/>
          <w:szCs w:val="22"/>
        </w:rPr>
      </w:pPr>
    </w:p>
    <w:p w14:paraId="122DB7DE" w14:textId="77777777" w:rsidR="002E2883" w:rsidRDefault="002E2883" w:rsidP="008C4E35">
      <w:pPr>
        <w:jc w:val="both"/>
        <w:rPr>
          <w:b/>
          <w:bCs/>
          <w:sz w:val="22"/>
          <w:szCs w:val="22"/>
        </w:rPr>
      </w:pPr>
    </w:p>
    <w:p w14:paraId="5DC7F675" w14:textId="77777777" w:rsidR="002E2883" w:rsidRDefault="002E2883" w:rsidP="008C4E35">
      <w:pPr>
        <w:jc w:val="both"/>
        <w:rPr>
          <w:b/>
          <w:bCs/>
          <w:sz w:val="22"/>
          <w:szCs w:val="22"/>
        </w:rPr>
      </w:pPr>
    </w:p>
    <w:p w14:paraId="4727E0CB" w14:textId="77777777" w:rsidR="002E2883" w:rsidRDefault="002E2883" w:rsidP="008C4E35">
      <w:pPr>
        <w:jc w:val="both"/>
        <w:rPr>
          <w:b/>
          <w:bCs/>
          <w:sz w:val="22"/>
          <w:szCs w:val="22"/>
        </w:rPr>
      </w:pPr>
    </w:p>
    <w:p w14:paraId="531350D2" w14:textId="77777777" w:rsidR="002E2883" w:rsidRDefault="002E2883" w:rsidP="008C4E35">
      <w:pPr>
        <w:jc w:val="both"/>
        <w:rPr>
          <w:b/>
          <w:bCs/>
          <w:sz w:val="22"/>
          <w:szCs w:val="22"/>
        </w:rPr>
      </w:pPr>
    </w:p>
    <w:p w14:paraId="3C6308B6" w14:textId="77777777" w:rsidR="002E2883" w:rsidRDefault="002E2883" w:rsidP="008C4E35">
      <w:pPr>
        <w:jc w:val="both"/>
        <w:rPr>
          <w:b/>
          <w:bCs/>
          <w:sz w:val="22"/>
          <w:szCs w:val="22"/>
        </w:rPr>
      </w:pPr>
    </w:p>
    <w:p w14:paraId="69A6AF17" w14:textId="77777777" w:rsidR="002E2883" w:rsidRDefault="002E2883" w:rsidP="008C4E35">
      <w:pPr>
        <w:jc w:val="both"/>
        <w:rPr>
          <w:b/>
          <w:bCs/>
          <w:sz w:val="22"/>
          <w:szCs w:val="22"/>
        </w:rPr>
      </w:pPr>
    </w:p>
    <w:p w14:paraId="73BB6065" w14:textId="77777777" w:rsidR="002E2883" w:rsidRDefault="002E2883" w:rsidP="008C4E35">
      <w:pPr>
        <w:jc w:val="both"/>
        <w:rPr>
          <w:b/>
          <w:bCs/>
          <w:sz w:val="22"/>
          <w:szCs w:val="22"/>
        </w:rPr>
      </w:pPr>
    </w:p>
    <w:p w14:paraId="75FBD6BA" w14:textId="77777777" w:rsidR="002E2883" w:rsidRDefault="002E2883" w:rsidP="008C4E35">
      <w:pPr>
        <w:jc w:val="both"/>
        <w:rPr>
          <w:b/>
          <w:bCs/>
          <w:sz w:val="22"/>
          <w:szCs w:val="22"/>
        </w:rPr>
      </w:pPr>
    </w:p>
    <w:p w14:paraId="43ED85A4" w14:textId="77777777" w:rsidR="002E2883" w:rsidRDefault="002E2883" w:rsidP="008C4E35">
      <w:pPr>
        <w:jc w:val="both"/>
        <w:rPr>
          <w:b/>
          <w:bCs/>
          <w:sz w:val="22"/>
          <w:szCs w:val="22"/>
        </w:rPr>
      </w:pPr>
    </w:p>
    <w:p w14:paraId="735AEBFA" w14:textId="77777777" w:rsidR="002E2883" w:rsidRDefault="002E2883" w:rsidP="008C4E35">
      <w:pPr>
        <w:jc w:val="both"/>
        <w:rPr>
          <w:b/>
          <w:bCs/>
          <w:sz w:val="22"/>
          <w:szCs w:val="22"/>
        </w:rPr>
      </w:pPr>
    </w:p>
    <w:p w14:paraId="00675BEF" w14:textId="77777777" w:rsidR="002E2883" w:rsidRDefault="002E2883" w:rsidP="008C4E35">
      <w:pPr>
        <w:jc w:val="both"/>
        <w:rPr>
          <w:b/>
          <w:bCs/>
          <w:sz w:val="22"/>
          <w:szCs w:val="22"/>
        </w:rPr>
      </w:pPr>
    </w:p>
    <w:p w14:paraId="33DC7730" w14:textId="77777777" w:rsidR="002E2883" w:rsidRDefault="002E2883" w:rsidP="008C4E35">
      <w:pPr>
        <w:jc w:val="both"/>
        <w:rPr>
          <w:b/>
          <w:bCs/>
          <w:sz w:val="22"/>
          <w:szCs w:val="22"/>
        </w:rPr>
      </w:pPr>
    </w:p>
    <w:p w14:paraId="2BDCB2AC" w14:textId="77777777" w:rsidR="002E2883" w:rsidRDefault="002E2883" w:rsidP="008C4E35">
      <w:pPr>
        <w:jc w:val="both"/>
        <w:rPr>
          <w:b/>
          <w:bCs/>
          <w:sz w:val="22"/>
          <w:szCs w:val="22"/>
        </w:rPr>
      </w:pPr>
    </w:p>
    <w:p w14:paraId="5CF5B8FA" w14:textId="77777777" w:rsidR="002E2883" w:rsidRDefault="002E2883" w:rsidP="008C4E35">
      <w:pPr>
        <w:jc w:val="both"/>
        <w:rPr>
          <w:b/>
          <w:bCs/>
          <w:sz w:val="22"/>
          <w:szCs w:val="22"/>
        </w:rPr>
      </w:pPr>
    </w:p>
    <w:p w14:paraId="22DEC3E3" w14:textId="77777777" w:rsidR="002E2883" w:rsidRDefault="002E2883" w:rsidP="008C4E35">
      <w:pPr>
        <w:jc w:val="both"/>
        <w:rPr>
          <w:b/>
          <w:bCs/>
          <w:sz w:val="22"/>
          <w:szCs w:val="22"/>
        </w:rPr>
      </w:pPr>
    </w:p>
    <w:p w14:paraId="40454D4C" w14:textId="77777777" w:rsidR="002E2883" w:rsidRDefault="002E2883" w:rsidP="008C4E35">
      <w:pPr>
        <w:jc w:val="both"/>
        <w:rPr>
          <w:b/>
          <w:bCs/>
          <w:sz w:val="22"/>
          <w:szCs w:val="22"/>
        </w:rPr>
      </w:pPr>
    </w:p>
    <w:p w14:paraId="1FE643D2" w14:textId="77777777" w:rsidR="002E2883" w:rsidRDefault="002E2883" w:rsidP="008C4E35">
      <w:pPr>
        <w:jc w:val="both"/>
        <w:rPr>
          <w:b/>
          <w:bCs/>
          <w:sz w:val="22"/>
          <w:szCs w:val="22"/>
        </w:rPr>
      </w:pPr>
    </w:p>
    <w:p w14:paraId="14969FD0" w14:textId="77777777" w:rsidR="002E2883" w:rsidRDefault="002E2883" w:rsidP="008C4E35">
      <w:pPr>
        <w:jc w:val="both"/>
        <w:rPr>
          <w:b/>
          <w:bCs/>
          <w:sz w:val="22"/>
          <w:szCs w:val="22"/>
        </w:rPr>
      </w:pPr>
    </w:p>
    <w:p w14:paraId="7CFD3CF2" w14:textId="77777777" w:rsidR="002E2883" w:rsidRDefault="002E2883" w:rsidP="008C4E35">
      <w:pPr>
        <w:jc w:val="both"/>
        <w:rPr>
          <w:b/>
          <w:bCs/>
          <w:sz w:val="22"/>
          <w:szCs w:val="22"/>
        </w:rPr>
      </w:pPr>
    </w:p>
    <w:p w14:paraId="2890DC40" w14:textId="77777777" w:rsidR="002E2883" w:rsidRDefault="002E2883" w:rsidP="008C4E35">
      <w:pPr>
        <w:jc w:val="both"/>
        <w:rPr>
          <w:b/>
          <w:bCs/>
          <w:sz w:val="22"/>
          <w:szCs w:val="22"/>
        </w:rPr>
      </w:pPr>
    </w:p>
    <w:p w14:paraId="34600CF9" w14:textId="77777777" w:rsidR="002E2883" w:rsidRDefault="002E2883" w:rsidP="008C4E35">
      <w:pPr>
        <w:jc w:val="both"/>
        <w:rPr>
          <w:b/>
          <w:bCs/>
          <w:sz w:val="22"/>
          <w:szCs w:val="22"/>
        </w:rPr>
      </w:pPr>
    </w:p>
    <w:p w14:paraId="6812A2F7" w14:textId="77777777" w:rsidR="002E2883" w:rsidRDefault="002E2883" w:rsidP="008C4E35">
      <w:pPr>
        <w:jc w:val="both"/>
        <w:rPr>
          <w:b/>
          <w:bCs/>
          <w:sz w:val="22"/>
          <w:szCs w:val="22"/>
        </w:rPr>
      </w:pPr>
    </w:p>
    <w:p w14:paraId="3B0C7968" w14:textId="77777777" w:rsidR="002E2883" w:rsidRDefault="002E2883" w:rsidP="008C4E35">
      <w:pPr>
        <w:jc w:val="both"/>
        <w:rPr>
          <w:b/>
          <w:bCs/>
          <w:sz w:val="22"/>
          <w:szCs w:val="22"/>
        </w:rPr>
      </w:pPr>
    </w:p>
    <w:p w14:paraId="06C8114A" w14:textId="77777777" w:rsidR="002E2883" w:rsidRDefault="002E2883" w:rsidP="008C4E35">
      <w:pPr>
        <w:jc w:val="both"/>
        <w:rPr>
          <w:b/>
          <w:bCs/>
          <w:sz w:val="22"/>
          <w:szCs w:val="22"/>
        </w:rPr>
      </w:pPr>
    </w:p>
    <w:p w14:paraId="32A2277B" w14:textId="77777777" w:rsidR="002E2883" w:rsidRDefault="002E2883" w:rsidP="008C4E35">
      <w:pPr>
        <w:jc w:val="both"/>
        <w:rPr>
          <w:b/>
          <w:bCs/>
          <w:sz w:val="22"/>
          <w:szCs w:val="22"/>
        </w:rPr>
      </w:pPr>
    </w:p>
    <w:p w14:paraId="2A6C5750" w14:textId="77777777" w:rsidR="002E2883" w:rsidRDefault="002E2883" w:rsidP="008C4E35">
      <w:pPr>
        <w:jc w:val="both"/>
        <w:rPr>
          <w:b/>
          <w:bCs/>
          <w:sz w:val="22"/>
          <w:szCs w:val="22"/>
        </w:rPr>
      </w:pPr>
    </w:p>
    <w:p w14:paraId="53030D9A" w14:textId="77777777" w:rsidR="002E2883" w:rsidRDefault="002E2883" w:rsidP="008C4E35">
      <w:pPr>
        <w:jc w:val="both"/>
        <w:rPr>
          <w:b/>
          <w:bCs/>
          <w:sz w:val="22"/>
          <w:szCs w:val="22"/>
        </w:rPr>
      </w:pPr>
    </w:p>
    <w:p w14:paraId="716C3043" w14:textId="77777777" w:rsidR="002E2883" w:rsidRDefault="002E2883" w:rsidP="008C4E35">
      <w:pPr>
        <w:jc w:val="both"/>
        <w:rPr>
          <w:b/>
          <w:bCs/>
          <w:sz w:val="22"/>
          <w:szCs w:val="22"/>
        </w:rPr>
      </w:pPr>
    </w:p>
    <w:p w14:paraId="180DFE52" w14:textId="77777777" w:rsidR="002E2883" w:rsidRDefault="002E2883" w:rsidP="008C4E35">
      <w:pPr>
        <w:jc w:val="both"/>
        <w:rPr>
          <w:b/>
          <w:bCs/>
          <w:sz w:val="22"/>
          <w:szCs w:val="22"/>
        </w:rPr>
      </w:pPr>
    </w:p>
    <w:p w14:paraId="6620CC7F" w14:textId="77777777" w:rsidR="002E2883" w:rsidRDefault="002E2883" w:rsidP="008C4E35">
      <w:pPr>
        <w:jc w:val="both"/>
        <w:rPr>
          <w:b/>
          <w:bCs/>
          <w:sz w:val="22"/>
          <w:szCs w:val="22"/>
        </w:rPr>
      </w:pPr>
    </w:p>
    <w:p w14:paraId="4FA54229" w14:textId="77777777" w:rsidR="002E2883" w:rsidRDefault="002E2883" w:rsidP="008C4E35">
      <w:pPr>
        <w:jc w:val="both"/>
        <w:rPr>
          <w:b/>
          <w:bCs/>
          <w:sz w:val="22"/>
          <w:szCs w:val="22"/>
        </w:rPr>
      </w:pPr>
    </w:p>
    <w:p w14:paraId="3EFC7611" w14:textId="13521967" w:rsidR="00DB08A8" w:rsidRDefault="00602FAA" w:rsidP="008C4E35">
      <w:pPr>
        <w:jc w:val="both"/>
        <w:rPr>
          <w:b/>
          <w:bCs/>
          <w:sz w:val="28"/>
          <w:szCs w:val="28"/>
        </w:rPr>
      </w:pPr>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8C4E35">
      <w:pPr>
        <w:jc w:val="both"/>
        <w:rPr>
          <w:b/>
          <w:bCs/>
          <w:sz w:val="28"/>
          <w:szCs w:val="28"/>
        </w:rPr>
      </w:pPr>
    </w:p>
    <w:p w14:paraId="44CD5139" w14:textId="79A00195" w:rsidR="00602FAA" w:rsidRPr="00A96B0E" w:rsidRDefault="001F655F">
      <w:pPr>
        <w:pStyle w:val="Akapitzlist"/>
        <w:numPr>
          <w:ilvl w:val="0"/>
          <w:numId w:val="30"/>
        </w:numPr>
        <w:ind w:left="142" w:hanging="142"/>
        <w:jc w:val="both"/>
        <w:rPr>
          <w:b/>
          <w:bCs/>
        </w:rPr>
      </w:pPr>
      <w:bookmarkStart w:id="90" w:name="_Toc67292091"/>
      <w:bookmarkStart w:id="91" w:name="_Hlk67822129"/>
      <w:r>
        <w:rPr>
          <w:b/>
          <w:bCs/>
        </w:rPr>
        <w:t>P</w:t>
      </w:r>
      <w:r w:rsidR="00602FAA" w:rsidRPr="00A96B0E">
        <w:rPr>
          <w:b/>
          <w:bCs/>
        </w:rPr>
        <w:t>rzedmiot zamówienia:</w:t>
      </w:r>
      <w:bookmarkEnd w:id="90"/>
      <w:r w:rsidR="000F593F" w:rsidRPr="000F593F">
        <w:t xml:space="preserve"> </w:t>
      </w:r>
      <w:r w:rsidR="000F593F" w:rsidRPr="000F593F">
        <w:rPr>
          <w:b/>
          <w:bCs/>
        </w:rPr>
        <w:t xml:space="preserve">Modernizacja centrali telefonicznej </w:t>
      </w:r>
      <w:proofErr w:type="spellStart"/>
      <w:r w:rsidR="000F593F" w:rsidRPr="000F593F">
        <w:rPr>
          <w:b/>
          <w:bCs/>
        </w:rPr>
        <w:t>HiPath</w:t>
      </w:r>
      <w:proofErr w:type="spellEnd"/>
      <w:r w:rsidR="000F593F" w:rsidRPr="000F593F">
        <w:rPr>
          <w:b/>
          <w:bCs/>
        </w:rPr>
        <w:t xml:space="preserve"> v5 w PGG S.A. Oddział KWK ROW Ruch Rydułtowy</w:t>
      </w:r>
    </w:p>
    <w:bookmarkEnd w:id="91"/>
    <w:p w14:paraId="5B829223" w14:textId="77777777" w:rsidR="00602FAA" w:rsidRPr="00DB08A8" w:rsidRDefault="00602FAA" w:rsidP="008C4E35">
      <w:pPr>
        <w:jc w:val="both"/>
      </w:pPr>
    </w:p>
    <w:p w14:paraId="301582FC" w14:textId="63D6AD84" w:rsidR="00363954" w:rsidRPr="00363954" w:rsidRDefault="00363954">
      <w:pPr>
        <w:pStyle w:val="Akapitzlist"/>
        <w:numPr>
          <w:ilvl w:val="0"/>
          <w:numId w:val="30"/>
        </w:numPr>
        <w:ind w:left="0" w:firstLine="0"/>
        <w:jc w:val="both"/>
        <w:rPr>
          <w:b/>
          <w:bCs/>
        </w:rPr>
      </w:pPr>
      <w:bookmarkStart w:id="92" w:name="_Toc67292092"/>
      <w:bookmarkStart w:id="93" w:name="_Hlk67822197"/>
      <w:r>
        <w:rPr>
          <w:b/>
          <w:bCs/>
        </w:rPr>
        <w:t xml:space="preserve">Lokalizacja: </w:t>
      </w:r>
      <w:r w:rsidR="000F593F" w:rsidRPr="000F593F">
        <w:rPr>
          <w:b/>
          <w:bCs/>
        </w:rPr>
        <w:t>KWK ROW Ruch Rydułtowy, ul. Leona 2, 44-280 Rydułtowy</w:t>
      </w:r>
    </w:p>
    <w:p w14:paraId="444ED30A" w14:textId="77777777" w:rsidR="00363954" w:rsidRPr="00363954" w:rsidRDefault="00363954" w:rsidP="008C4E35">
      <w:pPr>
        <w:pStyle w:val="Akapitzlist"/>
        <w:ind w:left="0"/>
        <w:jc w:val="both"/>
        <w:rPr>
          <w:rFonts w:eastAsiaTheme="minorHAnsi"/>
          <w:b/>
          <w:bCs/>
        </w:rPr>
      </w:pPr>
    </w:p>
    <w:p w14:paraId="3B2D1FEF" w14:textId="452ED105" w:rsidR="00602FAA" w:rsidRPr="00A96B0E" w:rsidRDefault="00602FAA">
      <w:pPr>
        <w:pStyle w:val="Akapitzlist"/>
        <w:numPr>
          <w:ilvl w:val="0"/>
          <w:numId w:val="30"/>
        </w:numPr>
        <w:ind w:left="0" w:firstLine="0"/>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8C4E35">
      <w:pPr>
        <w:pStyle w:val="Akapitzlist"/>
        <w:ind w:left="0"/>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8C4E35">
      <w:pPr>
        <w:jc w:val="both"/>
        <w:rPr>
          <w:b/>
          <w:bCs/>
        </w:rPr>
      </w:pPr>
      <w:bookmarkStart w:id="94" w:name="_Toc67292093"/>
      <w:bookmarkStart w:id="95" w:name="_Hlk67822291"/>
      <w:bookmarkEnd w:id="93"/>
    </w:p>
    <w:p w14:paraId="70A8E146" w14:textId="4B9DB2D3" w:rsidR="00602FAA" w:rsidRPr="00A96B0E" w:rsidRDefault="008C0106">
      <w:pPr>
        <w:pStyle w:val="Akapitzlist"/>
        <w:numPr>
          <w:ilvl w:val="0"/>
          <w:numId w:val="30"/>
        </w:numPr>
        <w:ind w:left="0" w:firstLine="0"/>
        <w:jc w:val="both"/>
        <w:rPr>
          <w:b/>
          <w:bCs/>
        </w:rPr>
      </w:pPr>
      <w:r>
        <w:rPr>
          <w:b/>
          <w:bCs/>
        </w:rPr>
        <w:t xml:space="preserve">Wymagania </w:t>
      </w:r>
      <w:r w:rsidR="00602FAA" w:rsidRPr="00A96B0E">
        <w:rPr>
          <w:b/>
          <w:bCs/>
        </w:rPr>
        <w:t>prawne:</w:t>
      </w:r>
      <w:bookmarkEnd w:id="94"/>
    </w:p>
    <w:p w14:paraId="3E2FBBA5" w14:textId="77777777" w:rsidR="0021176A" w:rsidRPr="0021176A" w:rsidRDefault="0021176A" w:rsidP="008C4E35">
      <w:pPr>
        <w:pStyle w:val="Akapitzlist"/>
        <w:ind w:left="0"/>
        <w:jc w:val="both"/>
        <w:rPr>
          <w:rFonts w:eastAsiaTheme="minorHAnsi"/>
        </w:rPr>
      </w:pPr>
      <w:r w:rsidRPr="0021176A">
        <w:rPr>
          <w:rFonts w:eastAsiaTheme="minorHAnsi"/>
        </w:rPr>
        <w:t>Przedmiot zamówienia powinien być realizowany zgodnie z obowiązującymi przepisami prawa, w szczególności:</w:t>
      </w:r>
    </w:p>
    <w:p w14:paraId="483E760B" w14:textId="50193110" w:rsidR="0021176A" w:rsidRPr="0021176A" w:rsidRDefault="0021176A" w:rsidP="008C4E35">
      <w:pPr>
        <w:pStyle w:val="Akapitzlist"/>
        <w:tabs>
          <w:tab w:val="left" w:pos="284"/>
        </w:tabs>
        <w:ind w:left="284" w:hanging="284"/>
        <w:jc w:val="both"/>
        <w:rPr>
          <w:rFonts w:eastAsiaTheme="minorHAnsi"/>
        </w:rPr>
      </w:pPr>
      <w:r w:rsidRPr="0021176A">
        <w:rPr>
          <w:rFonts w:eastAsiaTheme="minorHAnsi"/>
        </w:rPr>
        <w:t>a.</w:t>
      </w:r>
      <w:r w:rsidRPr="0021176A">
        <w:rPr>
          <w:rFonts w:eastAsiaTheme="minorHAnsi"/>
        </w:rPr>
        <w:tab/>
        <w:t>Ustawy z dnia 09.06.2011 r. - Prawo geologiczne i górnicze oraz przepisów i aktów wykonawczych do ustawy w zakresie zgodnym z przedmiotem zamówienia wraz z</w:t>
      </w:r>
      <w:r w:rsidR="003E2722">
        <w:rPr>
          <w:rFonts w:eastAsiaTheme="minorHAnsi"/>
        </w:rPr>
        <w:t> </w:t>
      </w:r>
      <w:r w:rsidRPr="0021176A">
        <w:rPr>
          <w:rFonts w:eastAsiaTheme="minorHAnsi"/>
        </w:rPr>
        <w:t>późniejszymi zmianami,</w:t>
      </w:r>
    </w:p>
    <w:p w14:paraId="1F435A51" w14:textId="2C305730" w:rsidR="0021176A" w:rsidRPr="0021176A" w:rsidRDefault="0021176A" w:rsidP="008C4E35">
      <w:pPr>
        <w:pStyle w:val="Akapitzlist"/>
        <w:tabs>
          <w:tab w:val="left" w:pos="284"/>
        </w:tabs>
        <w:ind w:left="284" w:hanging="284"/>
        <w:jc w:val="both"/>
        <w:rPr>
          <w:rFonts w:eastAsiaTheme="minorHAnsi"/>
        </w:rPr>
      </w:pPr>
      <w:r w:rsidRPr="0021176A">
        <w:rPr>
          <w:rFonts w:eastAsiaTheme="minorHAnsi"/>
        </w:rPr>
        <w:t>b.</w:t>
      </w:r>
      <w:r w:rsidRPr="0021176A">
        <w:rPr>
          <w:rFonts w:eastAsiaTheme="minorHAnsi"/>
        </w:rPr>
        <w:tab/>
        <w:t>Rozporządzenia Rady Ministrów z dnia 30</w:t>
      </w:r>
      <w:r w:rsidR="003E2722">
        <w:rPr>
          <w:rFonts w:eastAsiaTheme="minorHAnsi"/>
        </w:rPr>
        <w:t>.04.</w:t>
      </w:r>
      <w:r w:rsidRPr="0021176A">
        <w:rPr>
          <w:rFonts w:eastAsiaTheme="minorHAnsi"/>
        </w:rPr>
        <w:t>2004 r. w sprawie dopuszczenia wyrobów do stosowania w zakładach górniczych wraz z późniejszymi zmianami,</w:t>
      </w:r>
    </w:p>
    <w:p w14:paraId="75EC927D" w14:textId="41C96B66" w:rsidR="0021176A" w:rsidRPr="0021176A" w:rsidRDefault="0021176A" w:rsidP="008C4E35">
      <w:pPr>
        <w:pStyle w:val="Akapitzlist"/>
        <w:tabs>
          <w:tab w:val="left" w:pos="284"/>
        </w:tabs>
        <w:ind w:left="284" w:hanging="284"/>
        <w:jc w:val="both"/>
        <w:rPr>
          <w:rFonts w:eastAsiaTheme="minorHAnsi"/>
        </w:rPr>
      </w:pPr>
      <w:r w:rsidRPr="0021176A">
        <w:rPr>
          <w:rFonts w:eastAsiaTheme="minorHAnsi"/>
        </w:rPr>
        <w:t>c.</w:t>
      </w:r>
      <w:r w:rsidRPr="0021176A">
        <w:rPr>
          <w:rFonts w:eastAsiaTheme="minorHAnsi"/>
        </w:rPr>
        <w:tab/>
        <w:t>Rozporządzenia Ministra Energii z dnia 23</w:t>
      </w:r>
      <w:r w:rsidR="003E2722">
        <w:rPr>
          <w:rFonts w:eastAsiaTheme="minorHAnsi"/>
        </w:rPr>
        <w:t>.11.</w:t>
      </w:r>
      <w:r w:rsidRPr="0021176A">
        <w:rPr>
          <w:rFonts w:eastAsiaTheme="minorHAnsi"/>
        </w:rPr>
        <w:t xml:space="preserve">2016 r. w sprawie szczegółowych wymagań dotyczących prowadzenia ruchu podziemnych zakładów górniczych wraz z późniejszymi zmianami, </w:t>
      </w:r>
    </w:p>
    <w:p w14:paraId="582C8766" w14:textId="1D5FBFC5" w:rsidR="0021176A" w:rsidRPr="0021176A" w:rsidRDefault="0021176A" w:rsidP="008C4E35">
      <w:pPr>
        <w:pStyle w:val="Akapitzlist"/>
        <w:tabs>
          <w:tab w:val="left" w:pos="284"/>
        </w:tabs>
        <w:ind w:left="284" w:hanging="284"/>
        <w:jc w:val="both"/>
        <w:rPr>
          <w:rFonts w:eastAsiaTheme="minorHAnsi"/>
        </w:rPr>
      </w:pPr>
      <w:r w:rsidRPr="0021176A">
        <w:rPr>
          <w:rFonts w:eastAsiaTheme="minorHAnsi"/>
        </w:rPr>
        <w:t>d.</w:t>
      </w:r>
      <w:r w:rsidRPr="0021176A">
        <w:rPr>
          <w:rFonts w:eastAsiaTheme="minorHAnsi"/>
        </w:rPr>
        <w:tab/>
        <w:t>Rozporządzenia Ministra Gospodarki z dnia 21</w:t>
      </w:r>
      <w:r w:rsidR="003E2722">
        <w:rPr>
          <w:rFonts w:eastAsiaTheme="minorHAnsi"/>
        </w:rPr>
        <w:t>.10.</w:t>
      </w:r>
      <w:r w:rsidRPr="0021176A">
        <w:rPr>
          <w:rFonts w:eastAsiaTheme="minorHAnsi"/>
        </w:rPr>
        <w:t>2008 r. w sprawie zasadniczych wymagań dla maszyn</w:t>
      </w:r>
      <w:r w:rsidR="003E2722">
        <w:rPr>
          <w:rFonts w:eastAsiaTheme="minorHAnsi"/>
        </w:rPr>
        <w:t>,</w:t>
      </w:r>
    </w:p>
    <w:p w14:paraId="3F5339CF" w14:textId="7D4CBC8F" w:rsidR="0021176A" w:rsidRPr="0021176A" w:rsidRDefault="0021176A" w:rsidP="008C4E35">
      <w:pPr>
        <w:pStyle w:val="Akapitzlist"/>
        <w:tabs>
          <w:tab w:val="left" w:pos="284"/>
        </w:tabs>
        <w:ind w:left="284" w:hanging="284"/>
        <w:jc w:val="both"/>
        <w:rPr>
          <w:rFonts w:eastAsiaTheme="minorHAnsi"/>
        </w:rPr>
      </w:pPr>
      <w:r w:rsidRPr="0021176A">
        <w:rPr>
          <w:rFonts w:eastAsiaTheme="minorHAnsi"/>
        </w:rPr>
        <w:t>e.</w:t>
      </w:r>
      <w:r w:rsidRPr="0021176A">
        <w:rPr>
          <w:rFonts w:eastAsiaTheme="minorHAnsi"/>
        </w:rPr>
        <w:tab/>
        <w:t>Rozporządzenie Ministra Pracy i Polityki Społecznej z dnia 11.06.2002</w:t>
      </w:r>
      <w:r w:rsidR="003E2722">
        <w:rPr>
          <w:rFonts w:eastAsiaTheme="minorHAnsi"/>
        </w:rPr>
        <w:t xml:space="preserve"> </w:t>
      </w:r>
      <w:r w:rsidRPr="0021176A">
        <w:rPr>
          <w:rFonts w:eastAsiaTheme="minorHAnsi"/>
        </w:rPr>
        <w:t>r. w sprawie ogólnych przepisów bezpieczeństwa i higieny pracy wraz z późniejszymi zmianami,</w:t>
      </w:r>
    </w:p>
    <w:p w14:paraId="76DD874C" w14:textId="114B36E3" w:rsidR="0021176A" w:rsidRPr="0021176A" w:rsidRDefault="0021176A" w:rsidP="008C4E35">
      <w:pPr>
        <w:pStyle w:val="Akapitzlist"/>
        <w:tabs>
          <w:tab w:val="left" w:pos="284"/>
        </w:tabs>
        <w:ind w:left="284" w:hanging="284"/>
        <w:jc w:val="both"/>
        <w:rPr>
          <w:rFonts w:eastAsiaTheme="minorHAnsi"/>
        </w:rPr>
      </w:pPr>
      <w:r w:rsidRPr="0021176A">
        <w:rPr>
          <w:rFonts w:eastAsiaTheme="minorHAnsi"/>
        </w:rPr>
        <w:t>f.</w:t>
      </w:r>
      <w:r w:rsidRPr="0021176A">
        <w:rPr>
          <w:rFonts w:eastAsiaTheme="minorHAnsi"/>
        </w:rPr>
        <w:tab/>
        <w:t>Ustawy z dnia 30</w:t>
      </w:r>
      <w:r w:rsidR="003E2722">
        <w:rPr>
          <w:rFonts w:eastAsiaTheme="minorHAnsi"/>
        </w:rPr>
        <w:t>.08.</w:t>
      </w:r>
      <w:r w:rsidRPr="0021176A">
        <w:rPr>
          <w:rFonts w:eastAsiaTheme="minorHAnsi"/>
        </w:rPr>
        <w:t>2002 r</w:t>
      </w:r>
      <w:r w:rsidR="003E2722">
        <w:rPr>
          <w:rFonts w:eastAsiaTheme="minorHAnsi"/>
        </w:rPr>
        <w:t>.</w:t>
      </w:r>
      <w:r w:rsidRPr="0021176A">
        <w:rPr>
          <w:rFonts w:eastAsiaTheme="minorHAnsi"/>
        </w:rPr>
        <w:t xml:space="preserve"> o systemie oceny zgodności wraz z późniejszymi zmianami,</w:t>
      </w:r>
    </w:p>
    <w:p w14:paraId="2B9C6B4B" w14:textId="3B29877D" w:rsidR="0021176A" w:rsidRPr="008C4E35" w:rsidRDefault="0021176A" w:rsidP="008C4E35">
      <w:pPr>
        <w:pStyle w:val="Akapitzlist"/>
        <w:ind w:left="284" w:hanging="284"/>
        <w:jc w:val="both"/>
        <w:rPr>
          <w:rFonts w:eastAsiaTheme="minorHAnsi"/>
        </w:rPr>
      </w:pPr>
      <w:r w:rsidRPr="0021176A">
        <w:rPr>
          <w:rFonts w:eastAsiaTheme="minorHAnsi"/>
        </w:rPr>
        <w:t>g.</w:t>
      </w:r>
      <w:r w:rsidRPr="0021176A">
        <w:rPr>
          <w:rFonts w:eastAsiaTheme="minorHAnsi"/>
        </w:rPr>
        <w:tab/>
        <w:t>Ustawy z dnia 05</w:t>
      </w:r>
      <w:r w:rsidR="003E2722">
        <w:rPr>
          <w:rFonts w:eastAsiaTheme="minorHAnsi"/>
        </w:rPr>
        <w:t>.07.</w:t>
      </w:r>
      <w:r w:rsidRPr="0021176A">
        <w:rPr>
          <w:rFonts w:eastAsiaTheme="minorHAnsi"/>
        </w:rPr>
        <w:t>2018</w:t>
      </w:r>
      <w:r w:rsidR="003E2722">
        <w:rPr>
          <w:rFonts w:eastAsiaTheme="minorHAnsi"/>
        </w:rPr>
        <w:t xml:space="preserve"> r.</w:t>
      </w:r>
      <w:r w:rsidRPr="0021176A">
        <w:rPr>
          <w:rFonts w:eastAsiaTheme="minorHAnsi"/>
        </w:rPr>
        <w:t xml:space="preserve"> o krajowym systemie </w:t>
      </w:r>
      <w:proofErr w:type="spellStart"/>
      <w:r w:rsidRPr="0021176A">
        <w:rPr>
          <w:rFonts w:eastAsiaTheme="minorHAnsi"/>
        </w:rPr>
        <w:t>cyberbezpieczeństwa</w:t>
      </w:r>
      <w:proofErr w:type="spellEnd"/>
      <w:r w:rsidRPr="0021176A">
        <w:rPr>
          <w:rFonts w:eastAsiaTheme="minorHAnsi"/>
        </w:rPr>
        <w:t xml:space="preserve"> wraz </w:t>
      </w:r>
      <w:r w:rsidRPr="008C4E35">
        <w:rPr>
          <w:rFonts w:eastAsiaTheme="minorHAnsi"/>
        </w:rPr>
        <w:t>z</w:t>
      </w:r>
      <w:r w:rsidR="003E2722">
        <w:rPr>
          <w:rFonts w:eastAsiaTheme="minorHAnsi"/>
        </w:rPr>
        <w:t> </w:t>
      </w:r>
      <w:r w:rsidRPr="008C4E35">
        <w:rPr>
          <w:rFonts w:eastAsiaTheme="minorHAnsi"/>
        </w:rPr>
        <w:t>późniejszymi zmianami,</w:t>
      </w:r>
    </w:p>
    <w:p w14:paraId="2ACCD950" w14:textId="77777777" w:rsidR="0021176A" w:rsidRPr="008C4E35" w:rsidRDefault="0021176A" w:rsidP="008C4E35">
      <w:pPr>
        <w:pStyle w:val="Akapitzlist"/>
        <w:tabs>
          <w:tab w:val="left" w:pos="284"/>
        </w:tabs>
        <w:ind w:left="0"/>
        <w:jc w:val="both"/>
        <w:rPr>
          <w:rFonts w:eastAsiaTheme="minorHAnsi"/>
        </w:rPr>
      </w:pPr>
      <w:r w:rsidRPr="008C4E35">
        <w:rPr>
          <w:rFonts w:eastAsiaTheme="minorHAnsi"/>
        </w:rPr>
        <w:t>h.</w:t>
      </w:r>
      <w:r w:rsidRPr="008C4E35">
        <w:rPr>
          <w:rFonts w:eastAsiaTheme="minorHAnsi"/>
        </w:rPr>
        <w:tab/>
        <w:t>Norm dotyczących przedmiotu zamówienia,</w:t>
      </w:r>
    </w:p>
    <w:p w14:paraId="613B2C22" w14:textId="7BE9C3FD" w:rsidR="0021176A" w:rsidRPr="008C4E35" w:rsidRDefault="0021176A" w:rsidP="008C4E35">
      <w:pPr>
        <w:pStyle w:val="Akapitzlist"/>
        <w:tabs>
          <w:tab w:val="left" w:pos="284"/>
        </w:tabs>
        <w:ind w:left="284" w:hanging="284"/>
        <w:jc w:val="both"/>
        <w:rPr>
          <w:rFonts w:eastAsiaTheme="minorHAnsi"/>
        </w:rPr>
      </w:pPr>
      <w:r w:rsidRPr="008C4E35">
        <w:rPr>
          <w:rFonts w:eastAsiaTheme="minorHAnsi"/>
        </w:rPr>
        <w:t>i.</w:t>
      </w:r>
      <w:r w:rsidRPr="008C4E35">
        <w:rPr>
          <w:rFonts w:eastAsiaTheme="minorHAnsi"/>
        </w:rPr>
        <w:tab/>
        <w:t xml:space="preserve">Oprogramowanie systemowe musi być właściwe do celu w jakim będzie wykorzystywane, zgodnie z zapisami licencyjnymi producenta oprogramowania (EULA-End User License Agreement). </w:t>
      </w:r>
    </w:p>
    <w:p w14:paraId="3618EC2B" w14:textId="77777777" w:rsidR="0021176A" w:rsidRPr="008C4E35" w:rsidRDefault="0021176A" w:rsidP="008C4E35">
      <w:pPr>
        <w:pStyle w:val="Akapitzlist"/>
        <w:ind w:left="0"/>
        <w:jc w:val="both"/>
        <w:rPr>
          <w:rFonts w:eastAsiaTheme="minorHAnsi"/>
        </w:rPr>
      </w:pPr>
    </w:p>
    <w:p w14:paraId="6DFBEF97" w14:textId="7BED9DAB" w:rsidR="0021176A" w:rsidRPr="008C4E35" w:rsidRDefault="0021176A" w:rsidP="008C4E35">
      <w:pPr>
        <w:pStyle w:val="Akapitzlist"/>
        <w:ind w:left="0"/>
        <w:jc w:val="both"/>
        <w:rPr>
          <w:i/>
          <w:u w:val="single"/>
        </w:rPr>
      </w:pPr>
      <w:r w:rsidRPr="008C4E35">
        <w:rPr>
          <w:rFonts w:eastAsiaTheme="minorHAnsi"/>
        </w:rPr>
        <w:t>Zamawiający nie dopuszcza stosowania oprogramowania systemowego klasy desktop do rozwiązań serwerowych. Licencje na oprogramowanie muszą być zarejestrowane na użytkownika końcowego Polska Grupa Górnicza SA. W przypadku dostarczenia licencji na oprogramowanie firmy Microsoft licencjonowanych na warunkach licencji grupowych (MOLP, OLP, MPSA) Wykonawca zobowiązany jest do kontaktu z Zakładem Informatyki i</w:t>
      </w:r>
      <w:r w:rsidR="003E2722">
        <w:rPr>
          <w:rFonts w:eastAsiaTheme="minorHAnsi"/>
        </w:rPr>
        <w:t> </w:t>
      </w:r>
      <w:r w:rsidRPr="008C4E35">
        <w:rPr>
          <w:rFonts w:eastAsiaTheme="minorHAnsi"/>
        </w:rPr>
        <w:t xml:space="preserve">Telekomunikacji PGG SA celem uzyskania dodatkowych informacji dotyczących rejestracji produktu. </w:t>
      </w:r>
    </w:p>
    <w:p w14:paraId="5452F017" w14:textId="7353B963" w:rsidR="00602FAA" w:rsidRPr="0021176A" w:rsidRDefault="00602FAA" w:rsidP="008C4E35">
      <w:pPr>
        <w:pStyle w:val="Akapitzlist"/>
        <w:ind w:left="0"/>
        <w:jc w:val="both"/>
        <w:rPr>
          <w:i/>
          <w:sz w:val="22"/>
          <w:szCs w:val="22"/>
        </w:rPr>
      </w:pPr>
      <w:r w:rsidRPr="008C4E35">
        <w:rPr>
          <w:i/>
          <w:u w:val="single"/>
        </w:rPr>
        <w:t>Uwaga:</w:t>
      </w:r>
      <w:r w:rsidRPr="008C4E35">
        <w:rPr>
          <w:i/>
        </w:rPr>
        <w:t xml:space="preserve"> W przypadku zmian aktów prawnych</w:t>
      </w:r>
      <w:r w:rsidRPr="0021176A">
        <w:rPr>
          <w:i/>
          <w:sz w:val="22"/>
          <w:szCs w:val="22"/>
        </w:rPr>
        <w:t>, związanych z realizacją niniejszego zamówienia, przedmiot zamówienia musi spełniać uwarunkowania prawne, obowiązujące w okresie jego realizacji.</w:t>
      </w:r>
    </w:p>
    <w:bookmarkEnd w:id="95"/>
    <w:p w14:paraId="0CD18C88" w14:textId="77777777" w:rsidR="00602FAA" w:rsidRPr="00DB08A8" w:rsidRDefault="00602FAA" w:rsidP="008C4E35">
      <w:pPr>
        <w:jc w:val="both"/>
        <w:rPr>
          <w:b/>
          <w:lang w:val="cs-CZ"/>
        </w:rPr>
      </w:pPr>
    </w:p>
    <w:p w14:paraId="30D3C0AD" w14:textId="7F0771B8" w:rsidR="00A96B0E" w:rsidRDefault="00602FAA">
      <w:pPr>
        <w:pStyle w:val="Akapitzlist"/>
        <w:numPr>
          <w:ilvl w:val="0"/>
          <w:numId w:val="30"/>
        </w:numPr>
        <w:ind w:left="0" w:firstLine="0"/>
        <w:jc w:val="both"/>
        <w:rPr>
          <w:sz w:val="22"/>
          <w:szCs w:val="22"/>
        </w:rPr>
      </w:pPr>
      <w:bookmarkStart w:id="96" w:name="_Toc67292094"/>
      <w:bookmarkStart w:id="97" w:name="_Hlk67824211"/>
      <w:r w:rsidRPr="0021176A">
        <w:rPr>
          <w:sz w:val="22"/>
          <w:szCs w:val="22"/>
        </w:rPr>
        <w:t>Wizja lokalna</w:t>
      </w:r>
      <w:bookmarkStart w:id="98" w:name="_Hlk67824164"/>
      <w:bookmarkEnd w:id="96"/>
      <w:r w:rsidR="00112408" w:rsidRPr="0021176A">
        <w:rPr>
          <w:sz w:val="22"/>
          <w:szCs w:val="22"/>
        </w:rPr>
        <w:t>:</w:t>
      </w:r>
      <w:r w:rsidR="0021176A" w:rsidRPr="0021176A">
        <w:rPr>
          <w:sz w:val="22"/>
          <w:szCs w:val="22"/>
        </w:rPr>
        <w:t xml:space="preserve"> niewymagana</w:t>
      </w:r>
    </w:p>
    <w:p w14:paraId="6E9E2FA3" w14:textId="77777777" w:rsidR="008C4E35" w:rsidRPr="0021176A" w:rsidRDefault="008C4E35" w:rsidP="008C4E35">
      <w:pPr>
        <w:pStyle w:val="Akapitzlist"/>
        <w:ind w:left="0"/>
        <w:jc w:val="both"/>
        <w:rPr>
          <w:sz w:val="22"/>
          <w:szCs w:val="22"/>
        </w:rPr>
      </w:pPr>
    </w:p>
    <w:bookmarkEnd w:id="97"/>
    <w:p w14:paraId="4A31988B" w14:textId="16500EDA" w:rsidR="0027541D" w:rsidRPr="00B91FA8" w:rsidRDefault="001F655F">
      <w:pPr>
        <w:pStyle w:val="Akapitzlist"/>
        <w:numPr>
          <w:ilvl w:val="0"/>
          <w:numId w:val="30"/>
        </w:numPr>
        <w:ind w:left="0" w:firstLine="0"/>
        <w:jc w:val="both"/>
        <w:rPr>
          <w:b/>
          <w:bCs/>
        </w:rPr>
      </w:pPr>
      <w:r w:rsidRPr="00B91FA8">
        <w:rPr>
          <w:b/>
          <w:bCs/>
        </w:rPr>
        <w:t>Opis przedmiotu zamówienia</w:t>
      </w:r>
      <w:r w:rsidR="00112408" w:rsidRPr="00B91FA8">
        <w:rPr>
          <w:b/>
          <w:bCs/>
        </w:rPr>
        <w:t>:</w:t>
      </w:r>
    </w:p>
    <w:p w14:paraId="6BB5DB9E" w14:textId="77777777" w:rsidR="0027541D" w:rsidRPr="0027541D" w:rsidRDefault="0027541D">
      <w:pPr>
        <w:pStyle w:val="Akapitzlist"/>
        <w:numPr>
          <w:ilvl w:val="0"/>
          <w:numId w:val="78"/>
        </w:numPr>
        <w:ind w:left="426" w:hanging="284"/>
        <w:jc w:val="both"/>
        <w:rPr>
          <w:rFonts w:eastAsiaTheme="minorHAnsi"/>
        </w:rPr>
      </w:pPr>
      <w:r w:rsidRPr="0027541D">
        <w:t>Modernizacja komputerów awizo wraz ze słuchawkami (4kpl):</w:t>
      </w:r>
    </w:p>
    <w:p w14:paraId="3AB73569" w14:textId="77777777" w:rsidR="0027541D" w:rsidRPr="0027541D" w:rsidRDefault="0027541D" w:rsidP="0027541D">
      <w:pPr>
        <w:pStyle w:val="Akapitzlist"/>
        <w:ind w:left="709" w:hanging="142"/>
        <w:jc w:val="both"/>
      </w:pPr>
      <w:r w:rsidRPr="0027541D">
        <w:t>- wymiana platformy sprzętowej stanowisk awiza wraz z dedykowanymi zestawami słuchawkowymi,</w:t>
      </w:r>
    </w:p>
    <w:p w14:paraId="2188BE1C" w14:textId="77777777" w:rsidR="0027541D" w:rsidRPr="0027541D" w:rsidRDefault="0027541D" w:rsidP="0027541D">
      <w:pPr>
        <w:pStyle w:val="Akapitzlist"/>
        <w:ind w:left="709" w:hanging="142"/>
        <w:jc w:val="both"/>
      </w:pPr>
      <w:r w:rsidRPr="0027541D">
        <w:t>- wymiana systemów operacyjnych na obecnie wspierane,</w:t>
      </w:r>
    </w:p>
    <w:p w14:paraId="15F1FE28" w14:textId="77777777" w:rsidR="0027541D" w:rsidRPr="0027541D" w:rsidRDefault="0027541D" w:rsidP="0027541D">
      <w:pPr>
        <w:pStyle w:val="Akapitzlist"/>
        <w:ind w:left="1380" w:hanging="813"/>
        <w:jc w:val="both"/>
      </w:pPr>
      <w:r w:rsidRPr="0027541D">
        <w:lastRenderedPageBreak/>
        <w:t>- aktualizacja oprogramowania systemowego AC-WIN,</w:t>
      </w:r>
    </w:p>
    <w:p w14:paraId="7FB01108" w14:textId="2EA76DB2" w:rsidR="0027541D" w:rsidRPr="0027541D" w:rsidRDefault="0027541D">
      <w:pPr>
        <w:pStyle w:val="Akapitzlist"/>
        <w:numPr>
          <w:ilvl w:val="0"/>
          <w:numId w:val="78"/>
        </w:numPr>
        <w:ind w:left="709" w:hanging="567"/>
        <w:jc w:val="both"/>
      </w:pPr>
      <w:r w:rsidRPr="0027541D">
        <w:t>Modernizacja stanowiska konsoli zarządzania centralą telefoniczną:</w:t>
      </w:r>
    </w:p>
    <w:p w14:paraId="208A4B35" w14:textId="77777777" w:rsidR="0027541D" w:rsidRPr="0027541D" w:rsidRDefault="0027541D" w:rsidP="0027541D">
      <w:pPr>
        <w:pStyle w:val="Akapitzlist"/>
        <w:ind w:left="567"/>
        <w:jc w:val="both"/>
      </w:pPr>
      <w:r w:rsidRPr="0027541D">
        <w:t>- wymiana platformy sprzętowej,</w:t>
      </w:r>
    </w:p>
    <w:p w14:paraId="7473E7EC" w14:textId="77777777" w:rsidR="0027541D" w:rsidRPr="0027541D" w:rsidRDefault="0027541D" w:rsidP="0027541D">
      <w:pPr>
        <w:pStyle w:val="Akapitzlist"/>
        <w:ind w:left="1380" w:hanging="813"/>
        <w:jc w:val="both"/>
      </w:pPr>
      <w:r w:rsidRPr="0027541D">
        <w:t>- aktualizacja oprogramowania systemowego do MS Windows 10 PRO,</w:t>
      </w:r>
    </w:p>
    <w:p w14:paraId="1D95475E" w14:textId="77777777" w:rsidR="0027541D" w:rsidRPr="0027541D" w:rsidRDefault="0027541D" w:rsidP="0027541D">
      <w:pPr>
        <w:pStyle w:val="Akapitzlist"/>
        <w:ind w:left="1380" w:hanging="813"/>
        <w:jc w:val="both"/>
      </w:pPr>
      <w:r w:rsidRPr="0027541D">
        <w:t>- dedykowany moduł MS Access,</w:t>
      </w:r>
    </w:p>
    <w:p w14:paraId="02DF93BB" w14:textId="1B7640BE" w:rsidR="0027541D" w:rsidRPr="0027541D" w:rsidRDefault="00B91FA8" w:rsidP="0027541D">
      <w:pPr>
        <w:pStyle w:val="Akapitzlist"/>
        <w:tabs>
          <w:tab w:val="left" w:pos="426"/>
          <w:tab w:val="left" w:pos="567"/>
        </w:tabs>
        <w:ind w:left="709" w:hanging="567"/>
        <w:jc w:val="both"/>
      </w:pPr>
      <w:r>
        <w:t>c)</w:t>
      </w:r>
      <w:r>
        <w:tab/>
      </w:r>
      <w:r w:rsidR="0027541D" w:rsidRPr="0027541D">
        <w:t>Modernizacja systemu rejestracji rozmów (2 rejestratory) – przystosowanie do nagrywania VoIP:</w:t>
      </w:r>
    </w:p>
    <w:p w14:paraId="56331159" w14:textId="77777777" w:rsidR="0027541D" w:rsidRPr="0027541D" w:rsidRDefault="0027541D" w:rsidP="0027541D">
      <w:pPr>
        <w:pStyle w:val="Akapitzlist"/>
        <w:ind w:left="567"/>
        <w:jc w:val="both"/>
      </w:pPr>
      <w:r w:rsidRPr="0027541D">
        <w:t>- wymiana platformy sprzętowej,</w:t>
      </w:r>
    </w:p>
    <w:p w14:paraId="002D67D1" w14:textId="77777777" w:rsidR="0027541D" w:rsidRPr="0027541D" w:rsidRDefault="0027541D" w:rsidP="0027541D">
      <w:pPr>
        <w:pStyle w:val="Akapitzlist"/>
        <w:ind w:left="567"/>
        <w:jc w:val="both"/>
      </w:pPr>
      <w:r w:rsidRPr="0027541D">
        <w:t>- wymiana systemu operacyjnego na obecnie wspierany,</w:t>
      </w:r>
    </w:p>
    <w:p w14:paraId="68F4774B" w14:textId="77777777" w:rsidR="0027541D" w:rsidRPr="0027541D" w:rsidRDefault="0027541D" w:rsidP="0027541D">
      <w:pPr>
        <w:pStyle w:val="Akapitzlist"/>
        <w:ind w:left="567"/>
        <w:jc w:val="both"/>
      </w:pPr>
      <w:r w:rsidRPr="0027541D">
        <w:t xml:space="preserve">- aktualizacja oprogramowania systemowego </w:t>
      </w:r>
      <w:proofErr w:type="spellStart"/>
      <w:r w:rsidRPr="0027541D">
        <w:t>Comprec</w:t>
      </w:r>
      <w:proofErr w:type="spellEnd"/>
      <w:r w:rsidRPr="0027541D">
        <w:t>,</w:t>
      </w:r>
    </w:p>
    <w:p w14:paraId="05916532" w14:textId="77777777" w:rsidR="0027541D" w:rsidRPr="0027541D" w:rsidRDefault="0027541D" w:rsidP="0027541D">
      <w:pPr>
        <w:pStyle w:val="Akapitzlist"/>
        <w:ind w:left="567"/>
        <w:jc w:val="both"/>
      </w:pPr>
      <w:r w:rsidRPr="0027541D">
        <w:t>- 16 portów cyfrowych Up0e,</w:t>
      </w:r>
    </w:p>
    <w:p w14:paraId="35E3F513" w14:textId="77777777" w:rsidR="0027541D" w:rsidRPr="0027541D" w:rsidRDefault="0027541D" w:rsidP="0027541D">
      <w:pPr>
        <w:pStyle w:val="Akapitzlist"/>
        <w:ind w:left="567"/>
        <w:jc w:val="both"/>
      </w:pPr>
      <w:r w:rsidRPr="0027541D">
        <w:t>- 28 porty analogowe a/b,</w:t>
      </w:r>
    </w:p>
    <w:p w14:paraId="053D9F71" w14:textId="77777777" w:rsidR="0027541D" w:rsidRPr="0027541D" w:rsidRDefault="0027541D" w:rsidP="0027541D">
      <w:pPr>
        <w:pStyle w:val="Akapitzlist"/>
        <w:ind w:left="567"/>
        <w:jc w:val="both"/>
      </w:pPr>
      <w:r w:rsidRPr="0027541D">
        <w:t>-   5 portów VoIP,</w:t>
      </w:r>
    </w:p>
    <w:p w14:paraId="281A54BF" w14:textId="77777777" w:rsidR="0027541D" w:rsidRPr="0027541D" w:rsidRDefault="0027541D" w:rsidP="0027541D">
      <w:pPr>
        <w:pStyle w:val="Akapitzlist"/>
        <w:ind w:left="567"/>
        <w:jc w:val="both"/>
      </w:pPr>
      <w:r w:rsidRPr="0027541D">
        <w:t>-   redundantne dyski RAID,</w:t>
      </w:r>
    </w:p>
    <w:p w14:paraId="1531DAB0" w14:textId="77777777" w:rsidR="0027541D" w:rsidRPr="0027541D" w:rsidRDefault="0027541D" w:rsidP="0027541D">
      <w:pPr>
        <w:ind w:firstLine="567"/>
        <w:jc w:val="both"/>
        <w:rPr>
          <w:sz w:val="24"/>
          <w:szCs w:val="24"/>
        </w:rPr>
      </w:pPr>
      <w:r w:rsidRPr="0027541D">
        <w:rPr>
          <w:sz w:val="24"/>
          <w:szCs w:val="24"/>
        </w:rPr>
        <w:t>-   redundantne zasilacze.</w:t>
      </w:r>
    </w:p>
    <w:p w14:paraId="349F475D" w14:textId="493C0B5F" w:rsidR="0027541D" w:rsidRPr="0027541D" w:rsidRDefault="00B91FA8" w:rsidP="0027541D">
      <w:pPr>
        <w:pStyle w:val="Akapitzlist"/>
        <w:tabs>
          <w:tab w:val="left" w:pos="426"/>
        </w:tabs>
        <w:ind w:left="567" w:hanging="425"/>
        <w:jc w:val="both"/>
      </w:pPr>
      <w:r>
        <w:t>d)</w:t>
      </w:r>
      <w:r>
        <w:tab/>
      </w:r>
      <w:r w:rsidR="0027541D" w:rsidRPr="0027541D">
        <w:t>Modernizacja konsoli zarządzania podsystemu DAKS/OSCAR:</w:t>
      </w:r>
    </w:p>
    <w:p w14:paraId="5D8181D1" w14:textId="77777777" w:rsidR="0027541D" w:rsidRPr="0027541D" w:rsidRDefault="0027541D" w:rsidP="0027541D">
      <w:pPr>
        <w:pStyle w:val="Akapitzlist"/>
        <w:ind w:left="567"/>
        <w:jc w:val="both"/>
      </w:pPr>
      <w:r w:rsidRPr="0027541D">
        <w:t>- wymiana platformy sprzętowej,</w:t>
      </w:r>
    </w:p>
    <w:p w14:paraId="4C5E1042" w14:textId="77777777" w:rsidR="0027541D" w:rsidRPr="0027541D" w:rsidRDefault="0027541D" w:rsidP="0027541D">
      <w:pPr>
        <w:pStyle w:val="Akapitzlist"/>
        <w:ind w:left="567"/>
        <w:jc w:val="both"/>
      </w:pPr>
      <w:r w:rsidRPr="0027541D">
        <w:t>- wymiana systemu operacyjnego na obecnie wspierany</w:t>
      </w:r>
    </w:p>
    <w:p w14:paraId="4FA28BF1" w14:textId="5E7D2518" w:rsidR="0027541D" w:rsidRPr="0027541D" w:rsidRDefault="00B91FA8" w:rsidP="0027541D">
      <w:pPr>
        <w:pStyle w:val="Akapitzlist"/>
        <w:ind w:hanging="578"/>
        <w:jc w:val="both"/>
      </w:pPr>
      <w:r>
        <w:t>e)</w:t>
      </w:r>
      <w:r>
        <w:tab/>
      </w:r>
      <w:r w:rsidR="0027541D" w:rsidRPr="0027541D">
        <w:t xml:space="preserve">Modernizacja systemu taryfikacji </w:t>
      </w:r>
      <w:proofErr w:type="spellStart"/>
      <w:r w:rsidR="0027541D" w:rsidRPr="0027541D">
        <w:t>Telbaza</w:t>
      </w:r>
      <w:proofErr w:type="spellEnd"/>
      <w:r w:rsidR="0027541D" w:rsidRPr="0027541D">
        <w:t>:</w:t>
      </w:r>
    </w:p>
    <w:p w14:paraId="2A39E9D8" w14:textId="77777777" w:rsidR="0027541D" w:rsidRPr="0027541D" w:rsidRDefault="0027541D" w:rsidP="0027541D">
      <w:pPr>
        <w:pStyle w:val="Akapitzlist"/>
        <w:tabs>
          <w:tab w:val="left" w:pos="709"/>
        </w:tabs>
        <w:ind w:left="426" w:firstLine="141"/>
        <w:jc w:val="both"/>
      </w:pPr>
      <w:r w:rsidRPr="0027541D">
        <w:t>- wymiana platformy sprzętowej,</w:t>
      </w:r>
    </w:p>
    <w:p w14:paraId="7E37DBB4" w14:textId="3923B740" w:rsidR="0027541D" w:rsidRPr="0027541D" w:rsidRDefault="0027541D" w:rsidP="0027541D">
      <w:pPr>
        <w:pStyle w:val="Akapitzlist"/>
        <w:tabs>
          <w:tab w:val="left" w:pos="709"/>
        </w:tabs>
        <w:ind w:left="426" w:firstLine="141"/>
        <w:jc w:val="both"/>
      </w:pPr>
      <w:r w:rsidRPr="0027541D">
        <w:t xml:space="preserve"> - wymiana systemu operacyjnego na obecnie wspierany,</w:t>
      </w:r>
    </w:p>
    <w:p w14:paraId="78FF5875" w14:textId="32181FEB" w:rsidR="0027541D" w:rsidRPr="0027541D" w:rsidRDefault="00B91FA8" w:rsidP="0027541D">
      <w:pPr>
        <w:pStyle w:val="Akapitzlist"/>
        <w:ind w:hanging="578"/>
        <w:jc w:val="both"/>
      </w:pPr>
      <w:r>
        <w:t>f)</w:t>
      </w:r>
      <w:r>
        <w:tab/>
      </w:r>
      <w:r w:rsidR="0027541D" w:rsidRPr="0027541D">
        <w:t xml:space="preserve"> Modernizacja systemu poczty głosowej </w:t>
      </w:r>
      <w:proofErr w:type="spellStart"/>
      <w:r w:rsidR="0027541D" w:rsidRPr="0027541D">
        <w:t>OsDIAL</w:t>
      </w:r>
      <w:proofErr w:type="spellEnd"/>
      <w:r w:rsidR="0027541D" w:rsidRPr="0027541D">
        <w:t>,:</w:t>
      </w:r>
    </w:p>
    <w:p w14:paraId="2004252E" w14:textId="626BB2B8" w:rsidR="0027541D" w:rsidRPr="0027541D" w:rsidRDefault="0027541D" w:rsidP="0027541D">
      <w:pPr>
        <w:pStyle w:val="Akapitzlist"/>
        <w:ind w:left="567"/>
        <w:jc w:val="both"/>
      </w:pPr>
      <w:r w:rsidRPr="0027541D">
        <w:t>- wymiana platformy sprzętowej,</w:t>
      </w:r>
    </w:p>
    <w:p w14:paraId="5A1312B4" w14:textId="12B6E824" w:rsidR="0027541D" w:rsidRPr="0027541D" w:rsidRDefault="0027541D" w:rsidP="0027541D">
      <w:pPr>
        <w:pStyle w:val="Akapitzlist"/>
        <w:ind w:left="567"/>
        <w:jc w:val="both"/>
      </w:pPr>
      <w:r w:rsidRPr="0027541D">
        <w:t>- wymiana systemu operacyjnego na obecnie wspierany,</w:t>
      </w:r>
    </w:p>
    <w:p w14:paraId="28C157B0" w14:textId="1E7F8CC0" w:rsidR="0027541D" w:rsidRPr="0027541D" w:rsidRDefault="00B91FA8" w:rsidP="0027541D">
      <w:pPr>
        <w:pStyle w:val="Akapitzlist"/>
        <w:ind w:left="567" w:hanging="425"/>
        <w:jc w:val="both"/>
      </w:pPr>
      <w:r>
        <w:t>g)</w:t>
      </w:r>
      <w:r>
        <w:tab/>
      </w:r>
      <w:r w:rsidR="0027541D" w:rsidRPr="0027541D">
        <w:t xml:space="preserve">Wymiana </w:t>
      </w:r>
      <w:proofErr w:type="spellStart"/>
      <w:r w:rsidR="0027541D" w:rsidRPr="0027541D">
        <w:t>switchy</w:t>
      </w:r>
      <w:proofErr w:type="spellEnd"/>
      <w:r w:rsidR="0027541D" w:rsidRPr="0027541D">
        <w:t xml:space="preserve"> LAN współpracujących z centralą (2 sztuki)</w:t>
      </w:r>
    </w:p>
    <w:p w14:paraId="3B9E4CB8" w14:textId="77777777" w:rsidR="00602FAA" w:rsidRPr="00A96B0E" w:rsidRDefault="00602FAA" w:rsidP="008C4E35">
      <w:pPr>
        <w:jc w:val="both"/>
        <w:rPr>
          <w:b/>
          <w:bCs/>
          <w:lang w:val="cs-CZ"/>
        </w:rPr>
      </w:pPr>
    </w:p>
    <w:p w14:paraId="7047D91F" w14:textId="3C7456EE" w:rsidR="00BE2645" w:rsidRDefault="00BE2645">
      <w:pPr>
        <w:pStyle w:val="Akapitzlist"/>
        <w:numPr>
          <w:ilvl w:val="0"/>
          <w:numId w:val="30"/>
        </w:numPr>
        <w:ind w:left="0" w:firstLine="0"/>
        <w:jc w:val="both"/>
        <w:rPr>
          <w:b/>
          <w:bCs/>
        </w:rPr>
      </w:pPr>
      <w:bookmarkStart w:id="99" w:name="_Toc67292101"/>
      <w:r w:rsidRPr="00A96B0E">
        <w:rPr>
          <w:b/>
          <w:bCs/>
        </w:rPr>
        <w:t>Opis sposobu zamawiania i rozliczania usłu</w:t>
      </w:r>
      <w:bookmarkEnd w:id="99"/>
      <w:r w:rsidR="000D7BDE">
        <w:rPr>
          <w:b/>
          <w:bCs/>
        </w:rPr>
        <w:t>g</w:t>
      </w:r>
      <w:r w:rsidR="00112408">
        <w:rPr>
          <w:b/>
          <w:bCs/>
        </w:rPr>
        <w:t>:</w:t>
      </w:r>
    </w:p>
    <w:p w14:paraId="4A535075" w14:textId="13BAF743" w:rsidR="00945B2E" w:rsidRPr="00945B2E" w:rsidRDefault="00945B2E">
      <w:pPr>
        <w:pStyle w:val="pf0"/>
        <w:numPr>
          <w:ilvl w:val="6"/>
          <w:numId w:val="14"/>
        </w:numPr>
        <w:ind w:left="284" w:hanging="284"/>
        <w:jc w:val="both"/>
      </w:pPr>
      <w:r w:rsidRPr="00945B2E">
        <w:rPr>
          <w:rStyle w:val="cf01"/>
          <w:rFonts w:ascii="Times New Roman" w:hAnsi="Times New Roman" w:cs="Times New Roman"/>
          <w:sz w:val="24"/>
          <w:szCs w:val="24"/>
        </w:rPr>
        <w:t>Po zrealizowaniu zadania Wykonawca oraz Zamawiający dokonują odbioru prac oraz sporządzają Protokół odbioru</w:t>
      </w:r>
    </w:p>
    <w:p w14:paraId="169657EC" w14:textId="130E5652" w:rsidR="00945B2E" w:rsidRPr="00945B2E" w:rsidRDefault="00945B2E">
      <w:pPr>
        <w:pStyle w:val="pf0"/>
        <w:numPr>
          <w:ilvl w:val="0"/>
          <w:numId w:val="82"/>
        </w:numPr>
        <w:jc w:val="both"/>
      </w:pPr>
      <w:r w:rsidRPr="00945B2E">
        <w:rPr>
          <w:rStyle w:val="cf01"/>
          <w:rFonts w:ascii="Times New Roman" w:hAnsi="Times New Roman" w:cs="Times New Roman"/>
          <w:sz w:val="24"/>
          <w:szCs w:val="24"/>
        </w:rPr>
        <w:t>Rozliczenie przedmiotu zamówienia nastąpi na podstawie wystawionej faktury zgodnie</w:t>
      </w:r>
      <w:r>
        <w:rPr>
          <w:rStyle w:val="cf01"/>
          <w:rFonts w:ascii="Times New Roman" w:hAnsi="Times New Roman" w:cs="Times New Roman"/>
          <w:sz w:val="24"/>
          <w:szCs w:val="24"/>
        </w:rPr>
        <w:t> </w:t>
      </w:r>
      <w:r w:rsidRPr="00945B2E">
        <w:rPr>
          <w:rStyle w:val="cf01"/>
          <w:rFonts w:ascii="Times New Roman" w:hAnsi="Times New Roman" w:cs="Times New Roman"/>
          <w:sz w:val="24"/>
          <w:szCs w:val="24"/>
        </w:rPr>
        <w:t xml:space="preserve"> z</w:t>
      </w:r>
      <w:r>
        <w:rPr>
          <w:rStyle w:val="cf01"/>
          <w:rFonts w:ascii="Times New Roman" w:hAnsi="Times New Roman" w:cs="Times New Roman"/>
          <w:sz w:val="24"/>
          <w:szCs w:val="24"/>
        </w:rPr>
        <w:t> </w:t>
      </w:r>
      <w:r w:rsidRPr="00945B2E">
        <w:rPr>
          <w:rStyle w:val="cf01"/>
          <w:rFonts w:ascii="Times New Roman" w:hAnsi="Times New Roman" w:cs="Times New Roman"/>
          <w:sz w:val="24"/>
          <w:szCs w:val="24"/>
        </w:rPr>
        <w:t xml:space="preserve"> obowiązującymi przepisami prawa. Do faktury Wykonawca zobowiązany jest dołączyć Protokół odbioru. </w:t>
      </w:r>
    </w:p>
    <w:p w14:paraId="047DFC61" w14:textId="547EC20C" w:rsidR="00BE2645" w:rsidRPr="00945B2E" w:rsidRDefault="00945B2E">
      <w:pPr>
        <w:pStyle w:val="pf0"/>
        <w:numPr>
          <w:ilvl w:val="0"/>
          <w:numId w:val="82"/>
        </w:numPr>
        <w:jc w:val="both"/>
      </w:pPr>
      <w:r w:rsidRPr="00945B2E">
        <w:rPr>
          <w:rStyle w:val="cf01"/>
          <w:rFonts w:ascii="Times New Roman" w:hAnsi="Times New Roman" w:cs="Times New Roman"/>
          <w:sz w:val="24"/>
          <w:szCs w:val="24"/>
        </w:rPr>
        <w:t xml:space="preserve">Protokół odbioru podpisują upoważnieni przedstawiciele Stron wskazani w Umowie. </w:t>
      </w:r>
      <w:bookmarkEnd w:id="98"/>
    </w:p>
    <w:p w14:paraId="1F83027F" w14:textId="5C1CF20B" w:rsidR="00602FAA" w:rsidRDefault="00602FAA">
      <w:pPr>
        <w:pStyle w:val="Akapitzlist"/>
        <w:numPr>
          <w:ilvl w:val="0"/>
          <w:numId w:val="30"/>
        </w:numPr>
        <w:ind w:left="0" w:firstLine="0"/>
        <w:jc w:val="both"/>
        <w:rPr>
          <w:b/>
          <w:bCs/>
        </w:rPr>
      </w:pPr>
      <w:bookmarkStart w:id="100" w:name="_Toc67292103"/>
      <w:bookmarkStart w:id="101" w:name="_Hlk67824256"/>
      <w:r w:rsidRPr="00A96B0E">
        <w:rPr>
          <w:b/>
          <w:bCs/>
        </w:rPr>
        <w:t xml:space="preserve">Obowiązki </w:t>
      </w:r>
      <w:r w:rsidR="00DB4D9E">
        <w:rPr>
          <w:b/>
          <w:bCs/>
        </w:rPr>
        <w:t>Wykonawcy</w:t>
      </w:r>
      <w:bookmarkEnd w:id="100"/>
      <w:r w:rsidR="00112408">
        <w:rPr>
          <w:b/>
          <w:bCs/>
        </w:rPr>
        <w:t>:</w:t>
      </w:r>
    </w:p>
    <w:p w14:paraId="0A479589" w14:textId="77777777" w:rsidR="00BB1D30" w:rsidRPr="00C15D29" w:rsidRDefault="00BB1D30">
      <w:pPr>
        <w:pStyle w:val="Akapitzlist"/>
        <w:numPr>
          <w:ilvl w:val="0"/>
          <w:numId w:val="73"/>
        </w:numPr>
        <w:tabs>
          <w:tab w:val="left" w:pos="284"/>
        </w:tabs>
        <w:ind w:left="0" w:firstLine="0"/>
        <w:jc w:val="both"/>
        <w:rPr>
          <w:bCs/>
        </w:rPr>
      </w:pPr>
      <w:r w:rsidRPr="00C15D29">
        <w:rPr>
          <w:bCs/>
        </w:rPr>
        <w:t>Terminowe wykonanie dostawy, zabudowy i uruchomienie przedmiotu zamówienia.</w:t>
      </w:r>
    </w:p>
    <w:p w14:paraId="77406AC7" w14:textId="77777777" w:rsidR="00BB1D30" w:rsidRPr="00C15D29" w:rsidRDefault="00BB1D30">
      <w:pPr>
        <w:pStyle w:val="Akapitzlist"/>
        <w:numPr>
          <w:ilvl w:val="0"/>
          <w:numId w:val="73"/>
        </w:numPr>
        <w:ind w:left="426" w:hanging="426"/>
        <w:jc w:val="both"/>
        <w:rPr>
          <w:bCs/>
        </w:rPr>
      </w:pPr>
      <w:r w:rsidRPr="00C15D29">
        <w:rPr>
          <w:bCs/>
        </w:rPr>
        <w:t>Uczestniczenia w razie potrzeby w badaniach odbiorczych przedmiotu zamówienia dokonywanych przez organ nadzoru górniczego.</w:t>
      </w:r>
    </w:p>
    <w:p w14:paraId="7D4D5577" w14:textId="77777777" w:rsidR="00BB1D30" w:rsidRPr="00C15D29" w:rsidRDefault="00BB1D30">
      <w:pPr>
        <w:pStyle w:val="Akapitzlist"/>
        <w:numPr>
          <w:ilvl w:val="0"/>
          <w:numId w:val="73"/>
        </w:numPr>
        <w:ind w:left="426" w:hanging="426"/>
        <w:jc w:val="both"/>
        <w:rPr>
          <w:bCs/>
        </w:rPr>
      </w:pPr>
      <w:r w:rsidRPr="00C15D29">
        <w:rPr>
          <w:bCs/>
        </w:rPr>
        <w:t>Integralną częścią dostawy winny być wszystkie dokumenty wynikające z obowiązujących przepisów, które uprawniają użytkownika do oddania do ruchu przedmiotu zamówienia.</w:t>
      </w:r>
    </w:p>
    <w:p w14:paraId="1AD4BC21" w14:textId="77777777" w:rsidR="00BB1D30" w:rsidRPr="00C15D29" w:rsidRDefault="00BB1D30">
      <w:pPr>
        <w:pStyle w:val="Akapitzlist"/>
        <w:numPr>
          <w:ilvl w:val="0"/>
          <w:numId w:val="73"/>
        </w:numPr>
        <w:ind w:left="426" w:hanging="426"/>
        <w:jc w:val="both"/>
        <w:rPr>
          <w:bCs/>
        </w:rPr>
      </w:pPr>
      <w:r w:rsidRPr="00C15D29">
        <w:rPr>
          <w:bCs/>
        </w:rPr>
        <w:t>Wykonawca przedmiotu zamówienia zapewnia wykonanie usługi zgodnie z aktualnie obowią</w:t>
      </w:r>
      <w:r w:rsidRPr="00C15D29">
        <w:rPr>
          <w:bCs/>
        </w:rPr>
        <w:softHyphen/>
        <w:t>zują</w:t>
      </w:r>
      <w:r w:rsidRPr="00C15D29">
        <w:rPr>
          <w:bCs/>
        </w:rPr>
        <w:softHyphen/>
        <w:t>cymi przepisami prawa w zakresie ochrony środowiska w tym gospodarki odpadami, a także innymi aktami prawnymi obowiązującymi w zakresie realizowanego zamówienia oraz przejmuje pełną odpowiedzialność za wszystkie skutki związane z nieprzestrzeganiem lub naruszeniem zasad wynikających z tych przepisów.</w:t>
      </w:r>
    </w:p>
    <w:p w14:paraId="6E42083D" w14:textId="77777777" w:rsidR="00BB1D30" w:rsidRPr="00C15D29" w:rsidRDefault="00BB1D30">
      <w:pPr>
        <w:pStyle w:val="Akapitzlist"/>
        <w:numPr>
          <w:ilvl w:val="0"/>
          <w:numId w:val="73"/>
        </w:numPr>
        <w:ind w:left="426" w:hanging="426"/>
        <w:jc w:val="both"/>
        <w:rPr>
          <w:bCs/>
        </w:rPr>
      </w:pPr>
      <w:r w:rsidRPr="00C15D29">
        <w:rPr>
          <w:bCs/>
        </w:rPr>
        <w:t xml:space="preserve">Wykonawca jest wytwórcą odpadów powstałych w trakcie wykonywania przedmiotu zamówienia i ma obowiązek zagospodarowania ich we własnym zakresie i na własny </w:t>
      </w:r>
      <w:r w:rsidRPr="00C15D29">
        <w:rPr>
          <w:bCs/>
        </w:rPr>
        <w:lastRenderedPageBreak/>
        <w:t>koszt, zgodnie z aktualnie obowiązującymi przepisami prawa w zakresie ochrony środowiska, w tym w szczególności ustawą o odpadach i aktami wykonawczymi do tej ustawy, z wyłączeniem odpadów złomu stalowego i kolorowego oraz odpadów powstających z materiałów powierzonych, które stanowią własność Zamawiającego i z którymi Wykonawca zobowiązany jest postępować, zgodnie z zasadami i przepisami obowiązującymi w KWK ROW.</w:t>
      </w:r>
    </w:p>
    <w:p w14:paraId="76430C96" w14:textId="77777777" w:rsidR="00BB1D30" w:rsidRPr="00C15D29" w:rsidRDefault="00BB1D30">
      <w:pPr>
        <w:pStyle w:val="Akapitzlist"/>
        <w:numPr>
          <w:ilvl w:val="0"/>
          <w:numId w:val="73"/>
        </w:numPr>
        <w:ind w:left="426" w:hanging="426"/>
        <w:jc w:val="both"/>
        <w:rPr>
          <w:bCs/>
        </w:rPr>
      </w:pPr>
      <w:r w:rsidRPr="00C15D29">
        <w:rPr>
          <w:bCs/>
        </w:rPr>
        <w:t>Osoby obsługujące sprzęt (urządzenia) niezbędny do realizacji zamówienia winny posiadać aktualne uprawnienia i upoważnienia oraz inne wymagane przepisami dokumenty pozwalające na ich obsługę.</w:t>
      </w:r>
    </w:p>
    <w:p w14:paraId="0546BD39" w14:textId="77777777" w:rsidR="00BB1D30" w:rsidRPr="00C15D29" w:rsidRDefault="00BB1D30">
      <w:pPr>
        <w:pStyle w:val="Akapitzlist"/>
        <w:numPr>
          <w:ilvl w:val="0"/>
          <w:numId w:val="73"/>
        </w:numPr>
        <w:ind w:left="426" w:hanging="426"/>
        <w:jc w:val="both"/>
        <w:rPr>
          <w:bCs/>
        </w:rPr>
      </w:pPr>
      <w:r w:rsidRPr="00C15D29">
        <w:rPr>
          <w:bCs/>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5D5E863" w14:textId="77777777" w:rsidR="00BB1D30" w:rsidRPr="00C15D29" w:rsidRDefault="00BB1D30">
      <w:pPr>
        <w:pStyle w:val="Akapitzlist"/>
        <w:numPr>
          <w:ilvl w:val="0"/>
          <w:numId w:val="73"/>
        </w:numPr>
        <w:ind w:left="426" w:hanging="426"/>
        <w:jc w:val="both"/>
        <w:rPr>
          <w:bCs/>
        </w:rPr>
      </w:pPr>
      <w:r w:rsidRPr="00C15D29">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7A40C5AC" w14:textId="77777777" w:rsidR="00BB1D30" w:rsidRPr="00C15D29" w:rsidRDefault="00BB1D30">
      <w:pPr>
        <w:pStyle w:val="Akapitzlist"/>
        <w:numPr>
          <w:ilvl w:val="0"/>
          <w:numId w:val="73"/>
        </w:numPr>
        <w:ind w:left="426" w:hanging="426"/>
        <w:jc w:val="both"/>
        <w:rPr>
          <w:bCs/>
        </w:rPr>
      </w:pPr>
      <w:r w:rsidRPr="00C15D29">
        <w:rPr>
          <w:bCs/>
        </w:rPr>
        <w:t>W razie zaistnienia wypadku przy pracy, któremu uległ pracownik Wykonawcy, Wykonawca zobowiązany jest o tym fakcie powiadomić Zamawiającego (służbę BHP i dyspozytora).</w:t>
      </w:r>
    </w:p>
    <w:p w14:paraId="21EC6207" w14:textId="77777777" w:rsidR="00BB1D30" w:rsidRPr="004E0D0D" w:rsidRDefault="00BB1D30">
      <w:pPr>
        <w:pStyle w:val="Akapitzlist"/>
        <w:numPr>
          <w:ilvl w:val="0"/>
          <w:numId w:val="73"/>
        </w:numPr>
        <w:ind w:left="426" w:hanging="426"/>
        <w:jc w:val="both"/>
        <w:rPr>
          <w:bCs/>
        </w:rPr>
      </w:pPr>
      <w:r w:rsidRPr="00C15D29">
        <w:rPr>
          <w:bCs/>
        </w:rPr>
        <w:t xml:space="preserve">Ustalenie okoliczności przyczyn wypadku oraz sporządzenie wymaganej przepisami dokumentacji wypadkowej wykona służba BHP Wykonawcy z udziałem przedstawiciela BHP Zamawiającego– stosownie do Rozporządzenia Rady Ministrów z dnia 28.07.1998 r. </w:t>
      </w:r>
      <w:r w:rsidRPr="004E0D0D">
        <w:rPr>
          <w:bCs/>
        </w:rPr>
        <w:t>wraz z późniejszymi zmianami,</w:t>
      </w:r>
    </w:p>
    <w:p w14:paraId="321F833D" w14:textId="77777777" w:rsidR="00BB1D30" w:rsidRPr="00C15D29" w:rsidRDefault="00BB1D30">
      <w:pPr>
        <w:pStyle w:val="Akapitzlist"/>
        <w:numPr>
          <w:ilvl w:val="0"/>
          <w:numId w:val="83"/>
        </w:numPr>
        <w:jc w:val="both"/>
        <w:rPr>
          <w:bCs/>
        </w:rPr>
      </w:pPr>
      <w:r w:rsidRPr="00C15D29">
        <w:rPr>
          <w:bCs/>
        </w:rPr>
        <w:t>Wykonawca nie będzie zatrudniał pracowników Polskiej Grupy Górniczej S.A. przy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w:t>
      </w:r>
    </w:p>
    <w:p w14:paraId="7DFA8EC7" w14:textId="77777777" w:rsidR="00BB1D30" w:rsidRPr="00C15D29" w:rsidRDefault="00BB1D30">
      <w:pPr>
        <w:pStyle w:val="Akapitzlist"/>
        <w:numPr>
          <w:ilvl w:val="0"/>
          <w:numId w:val="83"/>
        </w:numPr>
        <w:ind w:left="426" w:hanging="426"/>
        <w:jc w:val="both"/>
        <w:rPr>
          <w:bCs/>
        </w:rPr>
      </w:pPr>
      <w:r w:rsidRPr="00945B2E">
        <w:rPr>
          <w:bCs/>
        </w:rPr>
        <w:t>Przed rozpoczęciem realizacji przedmiotowych usług należy dostarczyć kopie potwierdzonych za zgodność z oryginałem dokumentów potwierdzających posiadane kwalifikacje zawodowe/uprawnienia osób zdolnych do wykonania zamówienia  wskazanych w ofercie.</w:t>
      </w:r>
    </w:p>
    <w:p w14:paraId="29C03507" w14:textId="77777777" w:rsidR="00BB1D30" w:rsidRPr="00C15D29" w:rsidRDefault="00BB1D30">
      <w:pPr>
        <w:pStyle w:val="Akapitzlist"/>
        <w:numPr>
          <w:ilvl w:val="0"/>
          <w:numId w:val="83"/>
        </w:numPr>
        <w:ind w:left="426" w:hanging="426"/>
        <w:jc w:val="both"/>
        <w:rPr>
          <w:bCs/>
        </w:rPr>
      </w:pPr>
      <w:r w:rsidRPr="00C15D29">
        <w:rPr>
          <w:bCs/>
        </w:rPr>
        <w:t>Wykonawca zobowiązany jest do oznakowania i zabezpieczenia miejsca wykonywanych robót zgodnie z obowiązującymi przepisami w sposób gwarantujący bezpieczeństwo pracujących na danym odcinku pracownikom i osobom postronnym.</w:t>
      </w:r>
    </w:p>
    <w:p w14:paraId="4DBF03A4" w14:textId="77777777" w:rsidR="00BB1D30" w:rsidRPr="00C15D29" w:rsidRDefault="00BB1D30">
      <w:pPr>
        <w:pStyle w:val="Akapitzlist"/>
        <w:numPr>
          <w:ilvl w:val="0"/>
          <w:numId w:val="83"/>
        </w:numPr>
        <w:ind w:left="426" w:hanging="426"/>
        <w:jc w:val="both"/>
        <w:rPr>
          <w:bCs/>
        </w:rPr>
      </w:pPr>
      <w:r w:rsidRPr="00C15D29">
        <w:rPr>
          <w:bCs/>
        </w:rPr>
        <w:t>Podstawą przystąpienia do robót będzie:</w:t>
      </w:r>
    </w:p>
    <w:p w14:paraId="33FB89F7" w14:textId="11647ACC" w:rsidR="00BB1D30" w:rsidRPr="00C15D29" w:rsidRDefault="00BB1D30">
      <w:pPr>
        <w:pStyle w:val="Akapitzlist"/>
        <w:numPr>
          <w:ilvl w:val="2"/>
          <w:numId w:val="83"/>
        </w:numPr>
        <w:jc w:val="both"/>
        <w:rPr>
          <w:bCs/>
        </w:rPr>
      </w:pPr>
      <w:r w:rsidRPr="00C15D29">
        <w:rPr>
          <w:bCs/>
        </w:rPr>
        <w:t>spełnienie wymogów określonych w niniejszej specyfikacji,</w:t>
      </w:r>
    </w:p>
    <w:p w14:paraId="53E884F9" w14:textId="27550708" w:rsidR="00BB1D30" w:rsidRPr="00C15D29" w:rsidRDefault="00BB1D30">
      <w:pPr>
        <w:pStyle w:val="Akapitzlist"/>
        <w:numPr>
          <w:ilvl w:val="2"/>
          <w:numId w:val="83"/>
        </w:numPr>
        <w:jc w:val="both"/>
        <w:rPr>
          <w:bCs/>
        </w:rPr>
      </w:pPr>
      <w:r w:rsidRPr="00C15D29">
        <w:rPr>
          <w:bCs/>
        </w:rPr>
        <w:t>zgłoszenie gotowości rozpoczęcia robót przez Wykonawcę, podając nazwę Wykonawcy, ilość  osób, miejsce robót i uzyskanie każdorazowo zgody na rozpoczęcie robót od osoby nadzorującej ze strony Zamawiającego,</w:t>
      </w:r>
    </w:p>
    <w:p w14:paraId="1A421FCC" w14:textId="6E7A77D2" w:rsidR="00BB1D30" w:rsidRPr="00C15D29" w:rsidRDefault="00BB1D30">
      <w:pPr>
        <w:pStyle w:val="Akapitzlist"/>
        <w:numPr>
          <w:ilvl w:val="2"/>
          <w:numId w:val="83"/>
        </w:numPr>
        <w:jc w:val="both"/>
        <w:rPr>
          <w:bCs/>
        </w:rPr>
      </w:pPr>
      <w:r w:rsidRPr="00C15D29">
        <w:rPr>
          <w:bCs/>
        </w:rPr>
        <w:t xml:space="preserve"> na prace w dni wolne od pracy (soboty, niedziele i święta) wymagana jest zgoda Kierownika  Ruchu Zakładu Górniczego.</w:t>
      </w:r>
    </w:p>
    <w:p w14:paraId="75CA98B1" w14:textId="77777777" w:rsidR="00BB1D30" w:rsidRPr="00C15D29" w:rsidRDefault="00BB1D30">
      <w:pPr>
        <w:pStyle w:val="Akapitzlist"/>
        <w:numPr>
          <w:ilvl w:val="0"/>
          <w:numId w:val="83"/>
        </w:numPr>
        <w:ind w:left="426" w:hanging="426"/>
        <w:jc w:val="both"/>
        <w:rPr>
          <w:bCs/>
        </w:rPr>
      </w:pPr>
      <w:r w:rsidRPr="00C15D29">
        <w:rPr>
          <w:bCs/>
        </w:rPr>
        <w:t xml:space="preserve">Wykonawca zobowiązany jest do doprowadzenia do pozytywnych odbiorów branżowych (m. in. budowlany, elektryczny i p.poż), uzyskania stosownych pozwoleń od właściwych </w:t>
      </w:r>
      <w:r w:rsidRPr="00C15D29">
        <w:rPr>
          <w:bCs/>
        </w:rPr>
        <w:lastRenderedPageBreak/>
        <w:t>organów</w:t>
      </w:r>
      <w:r>
        <w:rPr>
          <w:bCs/>
        </w:rPr>
        <w:t xml:space="preserve"> </w:t>
      </w:r>
      <w:r w:rsidRPr="00C15D29">
        <w:rPr>
          <w:bCs/>
        </w:rPr>
        <w:t>nadzoru z zakresu administracji architektoniczno-budowlanej i nadzoru budowlanego.</w:t>
      </w:r>
    </w:p>
    <w:p w14:paraId="7850B85B" w14:textId="77777777" w:rsidR="00BB1D30" w:rsidRPr="00C15D29" w:rsidRDefault="00BB1D30">
      <w:pPr>
        <w:pStyle w:val="Akapitzlist"/>
        <w:numPr>
          <w:ilvl w:val="0"/>
          <w:numId w:val="83"/>
        </w:numPr>
        <w:ind w:left="426" w:hanging="426"/>
        <w:jc w:val="both"/>
        <w:rPr>
          <w:bCs/>
        </w:rPr>
      </w:pPr>
      <w:r w:rsidRPr="00C15D29">
        <w:rPr>
          <w:bCs/>
        </w:rPr>
        <w:t>Wykonawca podczas wykonywania usług uwzględni wszystkie uwagi Zamawiającego,</w:t>
      </w:r>
    </w:p>
    <w:p w14:paraId="4BBD7737" w14:textId="77777777" w:rsidR="00BB1D30" w:rsidRPr="00C15D29" w:rsidRDefault="00BB1D30">
      <w:pPr>
        <w:pStyle w:val="Akapitzlist"/>
        <w:numPr>
          <w:ilvl w:val="0"/>
          <w:numId w:val="83"/>
        </w:numPr>
        <w:ind w:left="426" w:hanging="426"/>
        <w:jc w:val="both"/>
        <w:rPr>
          <w:bCs/>
        </w:rPr>
      </w:pPr>
      <w:r w:rsidRPr="00C15D29">
        <w:rPr>
          <w:bCs/>
        </w:rPr>
        <w:t>Wykonawca ponosi pełną odpowiedzialność odszkodowawczą wobec Zamawiającego i osób trzecich za szkody powstałe z jego winy.</w:t>
      </w:r>
    </w:p>
    <w:p w14:paraId="3E935212" w14:textId="77777777" w:rsidR="00BB1D30" w:rsidRPr="00C15D29" w:rsidRDefault="00BB1D30">
      <w:pPr>
        <w:pStyle w:val="Akapitzlist"/>
        <w:numPr>
          <w:ilvl w:val="0"/>
          <w:numId w:val="83"/>
        </w:numPr>
        <w:ind w:left="426" w:hanging="426"/>
        <w:jc w:val="both"/>
        <w:rPr>
          <w:bCs/>
        </w:rPr>
      </w:pPr>
      <w:r w:rsidRPr="00C15D29">
        <w:rPr>
          <w:bCs/>
        </w:rPr>
        <w:t>Wykonawca ponosi pełną odpowiedzialność odszkodowawczą za wszelkie szkody powstałe w związku z realizacją Umowy, w tym w stosunku do własnych pracowników, podwykonawców oraz osób trzecich.</w:t>
      </w:r>
    </w:p>
    <w:p w14:paraId="34C05541" w14:textId="5C4509B3" w:rsidR="00BB1D30" w:rsidRPr="00C15D29" w:rsidRDefault="00BB1D30">
      <w:pPr>
        <w:pStyle w:val="Akapitzlist"/>
        <w:numPr>
          <w:ilvl w:val="0"/>
          <w:numId w:val="83"/>
        </w:numPr>
        <w:ind w:left="426" w:hanging="426"/>
        <w:jc w:val="both"/>
        <w:rPr>
          <w:bCs/>
        </w:rPr>
      </w:pPr>
      <w:r w:rsidRPr="00C15D29">
        <w:rPr>
          <w:bCs/>
        </w:rPr>
        <w:t>Za realizację umowy (w tym reklamację i badania kontrolne) odpowiedzialna jest osoba   wskazana w umowie.</w:t>
      </w:r>
    </w:p>
    <w:p w14:paraId="51937AD9" w14:textId="66BFB8C4" w:rsidR="00BB1D30" w:rsidRPr="00C15D29" w:rsidRDefault="00BB1D30">
      <w:pPr>
        <w:pStyle w:val="Akapitzlist"/>
        <w:numPr>
          <w:ilvl w:val="0"/>
          <w:numId w:val="83"/>
        </w:numPr>
        <w:ind w:left="426" w:hanging="426"/>
        <w:jc w:val="both"/>
        <w:rPr>
          <w:bCs/>
        </w:rPr>
      </w:pPr>
      <w:r w:rsidRPr="00C15D29">
        <w:rPr>
          <w:bCs/>
        </w:rPr>
        <w:t xml:space="preserve">W przypadku zmiany danych osoby odpowiedzialnej za realizację umowy Wykonawca  niezwłocznie przekaże je Zamawiającemu. Wyżej wymieniona zmiana nie wymaga </w:t>
      </w:r>
      <w:r>
        <w:rPr>
          <w:bCs/>
        </w:rPr>
        <w:br/>
        <w:t xml:space="preserve"> </w:t>
      </w:r>
      <w:r w:rsidRPr="00C15D29">
        <w:rPr>
          <w:bCs/>
        </w:rPr>
        <w:t>aneksu do umowy.</w:t>
      </w:r>
    </w:p>
    <w:p w14:paraId="4AE0C713" w14:textId="77777777" w:rsidR="00945B2E" w:rsidRDefault="00BB1D30">
      <w:pPr>
        <w:pStyle w:val="Akapitzlist"/>
        <w:numPr>
          <w:ilvl w:val="0"/>
          <w:numId w:val="83"/>
        </w:numPr>
        <w:ind w:left="426" w:hanging="426"/>
        <w:jc w:val="both"/>
        <w:rPr>
          <w:bCs/>
        </w:rPr>
      </w:pPr>
      <w:r w:rsidRPr="00C15D29">
        <w:rPr>
          <w:bCs/>
        </w:rPr>
        <w:t>Wykonawca zapewni serwis obejmujący utrzymanie przedmiotu Umowy w sprawności umożliwiającej zgodną z przepisami jego eksploatację:</w:t>
      </w:r>
    </w:p>
    <w:p w14:paraId="2DE50074" w14:textId="61F9E55B" w:rsidR="00BB1D30" w:rsidRPr="00945B2E" w:rsidRDefault="00BB1D30" w:rsidP="00945B2E">
      <w:pPr>
        <w:pStyle w:val="Akapitzlist"/>
        <w:ind w:left="426"/>
        <w:jc w:val="both"/>
        <w:rPr>
          <w:bCs/>
        </w:rPr>
      </w:pPr>
      <w:r w:rsidRPr="00945B2E">
        <w:rPr>
          <w:bCs/>
        </w:rPr>
        <w:t xml:space="preserve"> - w ramach ceny za wykonanie zamówienia w okresie gwarancji,</w:t>
      </w:r>
    </w:p>
    <w:p w14:paraId="1203AD68" w14:textId="34C9179B" w:rsidR="00BB1D30" w:rsidRPr="00945B2E" w:rsidRDefault="00BB1D30" w:rsidP="00945B2E">
      <w:pPr>
        <w:ind w:left="709" w:hanging="283"/>
        <w:jc w:val="both"/>
        <w:rPr>
          <w:bCs/>
        </w:rPr>
      </w:pPr>
      <w:r w:rsidRPr="00945B2E">
        <w:rPr>
          <w:bCs/>
          <w:sz w:val="24"/>
          <w:szCs w:val="24"/>
        </w:rPr>
        <w:t xml:space="preserve"> - odpłatny po okresie gwarancji, realizowany na zasadach ustalonych w</w:t>
      </w:r>
      <w:r w:rsidR="006B5889" w:rsidRPr="00945B2E">
        <w:rPr>
          <w:bCs/>
          <w:sz w:val="24"/>
          <w:szCs w:val="24"/>
        </w:rPr>
        <w:t> </w:t>
      </w:r>
      <w:r w:rsidRPr="00945B2E">
        <w:rPr>
          <w:bCs/>
          <w:sz w:val="24"/>
          <w:szCs w:val="24"/>
        </w:rPr>
        <w:t>ewentualnych,  odrębnie zawieranych umowach serwisowych</w:t>
      </w:r>
      <w:r w:rsidR="00A9395E" w:rsidRPr="00945B2E">
        <w:rPr>
          <w:bCs/>
        </w:rPr>
        <w:t>.</w:t>
      </w:r>
    </w:p>
    <w:bookmarkEnd w:id="101"/>
    <w:p w14:paraId="5D60156A" w14:textId="77777777" w:rsidR="00BE2645" w:rsidRPr="00A96B0E" w:rsidRDefault="00BE2645" w:rsidP="008C4E35">
      <w:pPr>
        <w:jc w:val="both"/>
        <w:rPr>
          <w:b/>
          <w:bCs/>
        </w:rPr>
      </w:pPr>
    </w:p>
    <w:p w14:paraId="7503370D" w14:textId="5D7E85A2" w:rsidR="00BE2645" w:rsidRDefault="00602FAA">
      <w:pPr>
        <w:pStyle w:val="Akapitzlist"/>
        <w:numPr>
          <w:ilvl w:val="0"/>
          <w:numId w:val="30"/>
        </w:numPr>
        <w:ind w:left="0"/>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6DCC0451" w14:textId="77777777" w:rsidR="009D1718" w:rsidRPr="00A96B0E" w:rsidRDefault="009D1718" w:rsidP="008C4E35">
      <w:pPr>
        <w:pStyle w:val="Akapitzlist"/>
        <w:ind w:left="0"/>
        <w:jc w:val="both"/>
        <w:rPr>
          <w:b/>
          <w:bCs/>
        </w:rPr>
      </w:pPr>
    </w:p>
    <w:p w14:paraId="11B86CD9" w14:textId="77777777" w:rsidR="009D1718" w:rsidRDefault="009D1718">
      <w:pPr>
        <w:pStyle w:val="Akapitzlist"/>
        <w:numPr>
          <w:ilvl w:val="1"/>
          <w:numId w:val="30"/>
        </w:numPr>
        <w:ind w:left="0"/>
        <w:jc w:val="both"/>
        <w:rPr>
          <w:color w:val="000000"/>
          <w:szCs w:val="22"/>
        </w:rPr>
      </w:pPr>
      <w:r>
        <w:rPr>
          <w:color w:val="000000"/>
          <w:szCs w:val="22"/>
        </w:rPr>
        <w:t>Przekazanie Wykonawcy wszelkich niezbędnych informacji w celu prawidłowego wykonania dokumentacji (udostępnienie wszelkich materiałów do celów realizacji umowy).</w:t>
      </w:r>
    </w:p>
    <w:p w14:paraId="6B347342" w14:textId="77777777" w:rsidR="009D1718" w:rsidRPr="006E3090" w:rsidRDefault="009D1718">
      <w:pPr>
        <w:pStyle w:val="Akapitzlist"/>
        <w:numPr>
          <w:ilvl w:val="1"/>
          <w:numId w:val="30"/>
        </w:numPr>
        <w:ind w:left="0"/>
        <w:jc w:val="both"/>
        <w:rPr>
          <w:color w:val="000000"/>
          <w:szCs w:val="22"/>
        </w:rPr>
      </w:pPr>
      <w:r>
        <w:rPr>
          <w:color w:val="000000"/>
          <w:szCs w:val="22"/>
        </w:rPr>
        <w:t>Udział w odbiorze oraz protokolarne potwierdzenie zakończenia realizacji przedmiotu umowy.</w:t>
      </w:r>
    </w:p>
    <w:p w14:paraId="654717A2" w14:textId="77777777" w:rsidR="00A96B0E" w:rsidRPr="00A96B0E" w:rsidRDefault="00A96B0E" w:rsidP="008C4E35">
      <w:pPr>
        <w:pStyle w:val="Akapitzlist"/>
        <w:ind w:left="0"/>
        <w:jc w:val="both"/>
        <w:rPr>
          <w:b/>
          <w:bCs/>
        </w:rPr>
      </w:pPr>
    </w:p>
    <w:p w14:paraId="47511AA4" w14:textId="77777777" w:rsidR="009D1718" w:rsidRDefault="00360DA8">
      <w:pPr>
        <w:pStyle w:val="Akapitzlist"/>
        <w:numPr>
          <w:ilvl w:val="0"/>
          <w:numId w:val="30"/>
        </w:numPr>
        <w:ind w:left="0"/>
        <w:jc w:val="both"/>
        <w:rPr>
          <w:b/>
          <w:bCs/>
        </w:rPr>
      </w:pPr>
      <w:r w:rsidRPr="00A96B0E">
        <w:rPr>
          <w:b/>
          <w:bCs/>
        </w:rPr>
        <w:t>Gwarancja i postępowanie reklamacyjne</w:t>
      </w:r>
      <w:r w:rsidR="00112408">
        <w:rPr>
          <w:b/>
          <w:bCs/>
        </w:rPr>
        <w:t>:</w:t>
      </w:r>
    </w:p>
    <w:p w14:paraId="289B2766" w14:textId="2A616021" w:rsidR="009D1718" w:rsidRDefault="00360DA8">
      <w:pPr>
        <w:pStyle w:val="Akapitzlist"/>
        <w:widowControl w:val="0"/>
        <w:numPr>
          <w:ilvl w:val="1"/>
          <w:numId w:val="30"/>
        </w:numPr>
        <w:adjustRightInd w:val="0"/>
        <w:ind w:left="0"/>
        <w:jc w:val="both"/>
        <w:textAlignment w:val="baseline"/>
        <w:rPr>
          <w:szCs w:val="22"/>
        </w:rPr>
      </w:pPr>
      <w:r w:rsidRPr="00A96B0E">
        <w:rPr>
          <w:b/>
          <w:bCs/>
        </w:rPr>
        <w:t xml:space="preserve"> </w:t>
      </w:r>
      <w:r w:rsidR="009D1718">
        <w:rPr>
          <w:szCs w:val="22"/>
        </w:rPr>
        <w:t xml:space="preserve">Gwarancja na przedmiot </w:t>
      </w:r>
      <w:r w:rsidR="00CA7255">
        <w:rPr>
          <w:szCs w:val="22"/>
        </w:rPr>
        <w:t>umowy</w:t>
      </w:r>
      <w:r w:rsidR="009D1718">
        <w:rPr>
          <w:szCs w:val="22"/>
        </w:rPr>
        <w:t xml:space="preserve"> winna wynosić co najmniej </w:t>
      </w:r>
      <w:r w:rsidR="001A3BA3">
        <w:rPr>
          <w:szCs w:val="22"/>
        </w:rPr>
        <w:t>24</w:t>
      </w:r>
      <w:r w:rsidR="009D1718">
        <w:rPr>
          <w:szCs w:val="22"/>
        </w:rPr>
        <w:t xml:space="preserve"> miesi</w:t>
      </w:r>
      <w:r w:rsidR="00CA7255">
        <w:rPr>
          <w:szCs w:val="22"/>
        </w:rPr>
        <w:t>ące</w:t>
      </w:r>
      <w:r w:rsidR="009D1718">
        <w:rPr>
          <w:szCs w:val="22"/>
        </w:rPr>
        <w:t xml:space="preserve"> </w:t>
      </w:r>
      <w:r w:rsidR="002D1CB3" w:rsidRPr="002D1CB3">
        <w:rPr>
          <w:szCs w:val="22"/>
        </w:rPr>
        <w:t>na wszystkie dostarczone i modernizowane urządzenia począwszy od daty podpisania protokołu</w:t>
      </w:r>
      <w:r w:rsidR="002F3632">
        <w:rPr>
          <w:szCs w:val="22"/>
        </w:rPr>
        <w:t xml:space="preserve"> odbioru.</w:t>
      </w:r>
    </w:p>
    <w:p w14:paraId="634349D9" w14:textId="77777777" w:rsidR="009D1718" w:rsidRDefault="009D1718">
      <w:pPr>
        <w:pStyle w:val="Akapitzlist"/>
        <w:widowControl w:val="0"/>
        <w:numPr>
          <w:ilvl w:val="1"/>
          <w:numId w:val="30"/>
        </w:numPr>
        <w:adjustRightInd w:val="0"/>
        <w:ind w:left="0"/>
        <w:jc w:val="both"/>
        <w:textAlignment w:val="baseline"/>
        <w:rPr>
          <w:szCs w:val="22"/>
        </w:rPr>
      </w:pPr>
      <w:r>
        <w:rPr>
          <w:szCs w:val="22"/>
        </w:rPr>
        <w:t>W przypadku dostarczenia wadliwego przedmiotu zamówienia, w tym z wadą ukrytą, Wykonawca jest zobowiązany na własny koszt wymienić lub naprawić dotknięte wadą elementy lub podzespoły.</w:t>
      </w:r>
    </w:p>
    <w:p w14:paraId="2774E2D9" w14:textId="17DC3493" w:rsidR="009D1718" w:rsidRDefault="009D1718">
      <w:pPr>
        <w:pStyle w:val="Akapitzlist"/>
        <w:widowControl w:val="0"/>
        <w:numPr>
          <w:ilvl w:val="1"/>
          <w:numId w:val="30"/>
        </w:numPr>
        <w:adjustRightInd w:val="0"/>
        <w:ind w:left="0"/>
        <w:jc w:val="both"/>
        <w:textAlignment w:val="baseline"/>
        <w:rPr>
          <w:szCs w:val="22"/>
        </w:rPr>
      </w:pPr>
      <w:r>
        <w:rPr>
          <w:szCs w:val="22"/>
        </w:rPr>
        <w:t>Wykonawca zapewni bezpłatne i natychmiastowe usunięcie wszelkich wad, które ujawnią się w okresie gwarancji tj. Przybycie ekipy serwisowej wraz z niezbędnymi częściami</w:t>
      </w:r>
      <w:r w:rsidR="00A9395E">
        <w:rPr>
          <w:szCs w:val="22"/>
        </w:rPr>
        <w:t xml:space="preserve"> </w:t>
      </w:r>
      <w:r>
        <w:rPr>
          <w:szCs w:val="22"/>
        </w:rPr>
        <w:t>zamiennymi</w:t>
      </w:r>
      <w:r w:rsidR="00A9395E">
        <w:rPr>
          <w:szCs w:val="22"/>
        </w:rPr>
        <w:t> </w:t>
      </w:r>
      <w:r>
        <w:rPr>
          <w:szCs w:val="22"/>
        </w:rPr>
        <w:t>i usunięcie awarii, nie będzie trwać dłużej niż cztery godziny od momentu jej zgłoszenia e-mail lub telefonicznie.</w:t>
      </w:r>
    </w:p>
    <w:p w14:paraId="4A2F7094" w14:textId="77777777" w:rsidR="009D1718" w:rsidRDefault="009D1718">
      <w:pPr>
        <w:pStyle w:val="Akapitzlist"/>
        <w:widowControl w:val="0"/>
        <w:numPr>
          <w:ilvl w:val="1"/>
          <w:numId w:val="30"/>
        </w:numPr>
        <w:adjustRightInd w:val="0"/>
        <w:ind w:left="0"/>
        <w:jc w:val="both"/>
        <w:textAlignment w:val="baseline"/>
        <w:rPr>
          <w:szCs w:val="22"/>
        </w:rPr>
      </w:pPr>
      <w:r>
        <w:t xml:space="preserve">Wykonawca w ramach okresu gwarancyjnego bezpłatnie zaktualizuje oprogramowanie,  </w:t>
      </w:r>
    </w:p>
    <w:p w14:paraId="18FEBE20" w14:textId="77777777" w:rsidR="009D1718" w:rsidRDefault="009D1718">
      <w:pPr>
        <w:pStyle w:val="Akapitzlist"/>
        <w:widowControl w:val="0"/>
        <w:numPr>
          <w:ilvl w:val="1"/>
          <w:numId w:val="30"/>
        </w:numPr>
        <w:adjustRightInd w:val="0"/>
        <w:ind w:left="0"/>
        <w:jc w:val="both"/>
        <w:textAlignment w:val="baseline"/>
        <w:rPr>
          <w:szCs w:val="22"/>
        </w:rPr>
      </w:pPr>
      <w:r>
        <w:rPr>
          <w:szCs w:val="22"/>
        </w:rPr>
        <w:t>Wymienione w ramach gwarancji elementy i podzespoły zostaną objęte nową gwarancją na takich samych zasadach jak przedmiot umowy.</w:t>
      </w:r>
    </w:p>
    <w:p w14:paraId="7FD09BBA" w14:textId="77777777" w:rsidR="009D1718" w:rsidRDefault="009D1718">
      <w:pPr>
        <w:pStyle w:val="Akapitzlist"/>
        <w:widowControl w:val="0"/>
        <w:numPr>
          <w:ilvl w:val="1"/>
          <w:numId w:val="30"/>
        </w:numPr>
        <w:adjustRightInd w:val="0"/>
        <w:ind w:left="0"/>
        <w:jc w:val="both"/>
        <w:textAlignment w:val="baseline"/>
        <w:rPr>
          <w:szCs w:val="22"/>
        </w:rPr>
      </w:pPr>
      <w:r>
        <w:rPr>
          <w:szCs w:val="22"/>
        </w:rPr>
        <w:t>Wydłuża się okres gwarancji o czas wykonywania napraw gwarancyjnych.</w:t>
      </w:r>
    </w:p>
    <w:p w14:paraId="00F32111" w14:textId="4777DB8E" w:rsidR="009D1718" w:rsidRDefault="009D1718">
      <w:pPr>
        <w:pStyle w:val="Akapitzlist"/>
        <w:widowControl w:val="0"/>
        <w:numPr>
          <w:ilvl w:val="1"/>
          <w:numId w:val="30"/>
        </w:numPr>
        <w:adjustRightInd w:val="0"/>
        <w:ind w:left="0"/>
        <w:jc w:val="both"/>
        <w:textAlignment w:val="baseline"/>
        <w:rPr>
          <w:szCs w:val="22"/>
        </w:rPr>
      </w:pPr>
      <w:r>
        <w:rPr>
          <w:szCs w:val="22"/>
        </w:rPr>
        <w:t>Dostawca winien zapewnić całodobową obsługę serwisową oraz bezpłatne usunięcie</w:t>
      </w:r>
      <w:r w:rsidR="00A9395E">
        <w:rPr>
          <w:szCs w:val="22"/>
        </w:rPr>
        <w:t xml:space="preserve"> </w:t>
      </w:r>
      <w:r>
        <w:rPr>
          <w:szCs w:val="22"/>
        </w:rPr>
        <w:t>awarii</w:t>
      </w:r>
      <w:r w:rsidR="00A9395E">
        <w:rPr>
          <w:szCs w:val="22"/>
        </w:rPr>
        <w:t xml:space="preserve"> </w:t>
      </w:r>
      <w:r>
        <w:rPr>
          <w:szCs w:val="22"/>
        </w:rPr>
        <w:t>wraz z częściami zamiennymi dostarczonego przedmiotu zamówienia w okresie gwarancyjnym we wszystkie dni tygodnia. Realizacja odbywać się będzie na poniższych zasadach:</w:t>
      </w:r>
    </w:p>
    <w:p w14:paraId="0A482B46" w14:textId="77777777" w:rsidR="009D1718" w:rsidRDefault="009D1718" w:rsidP="008C4E35">
      <w:pPr>
        <w:pStyle w:val="Akapitzlist"/>
        <w:ind w:left="0" w:hanging="142"/>
        <w:jc w:val="both"/>
        <w:rPr>
          <w:szCs w:val="22"/>
        </w:rPr>
      </w:pPr>
      <w:r>
        <w:rPr>
          <w:szCs w:val="22"/>
        </w:rPr>
        <w:t>- przyjazd ekipy serwisowej do naprawy postoju lub awaryjnej pracy urządzenia w ciągu 4 godzin licząc od momentu telefonicznego zgłoszenia awarii do serwisu Wykonawcy,</w:t>
      </w:r>
    </w:p>
    <w:p w14:paraId="0DB0C259" w14:textId="7196D49B" w:rsidR="009D1718" w:rsidRDefault="009D1718" w:rsidP="008C4E35">
      <w:pPr>
        <w:pStyle w:val="Akapitzlist"/>
        <w:ind w:left="0" w:hanging="142"/>
        <w:jc w:val="both"/>
        <w:rPr>
          <w:szCs w:val="22"/>
        </w:rPr>
      </w:pPr>
      <w:r>
        <w:rPr>
          <w:szCs w:val="22"/>
        </w:rPr>
        <w:t>- usunięcie zgłoszonej awarii w terminie do 8 godzin od telefonicznego zgłoszenia, lub w możliwie najkrótszym terminie od momentu przyjazdu ekipy serwisowej na kopalnie.</w:t>
      </w:r>
    </w:p>
    <w:p w14:paraId="511C8BDD" w14:textId="77777777" w:rsidR="009D1718" w:rsidRDefault="009D1718">
      <w:pPr>
        <w:pStyle w:val="Akapitzlist"/>
        <w:widowControl w:val="0"/>
        <w:numPr>
          <w:ilvl w:val="1"/>
          <w:numId w:val="30"/>
        </w:numPr>
        <w:adjustRightInd w:val="0"/>
        <w:ind w:left="0"/>
        <w:jc w:val="both"/>
        <w:textAlignment w:val="baseline"/>
        <w:rPr>
          <w:szCs w:val="22"/>
        </w:rPr>
      </w:pPr>
      <w:r>
        <w:rPr>
          <w:szCs w:val="22"/>
        </w:rPr>
        <w:t>Dostawca winien zapewnić całodobowy serwis pogwarancyjny.</w:t>
      </w:r>
    </w:p>
    <w:p w14:paraId="4F2E6FF8" w14:textId="77777777" w:rsidR="009D1718" w:rsidRDefault="009D1718">
      <w:pPr>
        <w:pStyle w:val="Akapitzlist"/>
        <w:widowControl w:val="0"/>
        <w:numPr>
          <w:ilvl w:val="1"/>
          <w:numId w:val="30"/>
        </w:numPr>
        <w:adjustRightInd w:val="0"/>
        <w:ind w:left="0"/>
        <w:jc w:val="both"/>
        <w:textAlignment w:val="baseline"/>
        <w:rPr>
          <w:szCs w:val="22"/>
        </w:rPr>
      </w:pPr>
      <w:r>
        <w:rPr>
          <w:szCs w:val="22"/>
        </w:rPr>
        <w:t xml:space="preserve">Wszystkie dostarczone elementy oferowanego przedmiotu zamówienia muszą być  fabrycznie </w:t>
      </w:r>
      <w:r>
        <w:rPr>
          <w:szCs w:val="22"/>
        </w:rPr>
        <w:lastRenderedPageBreak/>
        <w:t>nowe, wolne od wad fizycznych i prawnych.</w:t>
      </w:r>
    </w:p>
    <w:p w14:paraId="4C9277C1" w14:textId="50C6034D" w:rsidR="00360DA8" w:rsidRPr="00555DE9" w:rsidRDefault="009D1718">
      <w:pPr>
        <w:pStyle w:val="Akapitzlist"/>
        <w:widowControl w:val="0"/>
        <w:numPr>
          <w:ilvl w:val="1"/>
          <w:numId w:val="30"/>
        </w:numPr>
        <w:adjustRightInd w:val="0"/>
        <w:ind w:left="0"/>
        <w:jc w:val="both"/>
        <w:textAlignment w:val="baseline"/>
        <w:rPr>
          <w:szCs w:val="22"/>
        </w:rPr>
      </w:pPr>
      <w:r>
        <w:rPr>
          <w:szCs w:val="22"/>
        </w:rPr>
        <w:t>Wymagania stawiane osobom, które będą wykonywać czynności gwarancyjne i serwisowe:</w:t>
      </w:r>
      <w:r w:rsidR="00555DE9">
        <w:rPr>
          <w:szCs w:val="22"/>
        </w:rPr>
        <w:t xml:space="preserve"> </w:t>
      </w:r>
      <w:r w:rsidRPr="00555DE9">
        <w:rPr>
          <w:szCs w:val="22"/>
        </w:rPr>
        <w:t>Osoby te muszą posiadać odpowiednie kwalifikacje oraz przeszkolenia wymagane przepisami prawa (w szczególności BHP) a także muszą być wyposażone w podstawowe narzędzia oraz stosować odzież, obuwie i sprzęt ochrony indywidualnej spełniające postanowienia Dyrektywy 89/686/EWG.</w:t>
      </w:r>
    </w:p>
    <w:p w14:paraId="21B31972" w14:textId="666F7730" w:rsidR="007F63D9" w:rsidRDefault="007F63D9">
      <w:pPr>
        <w:pStyle w:val="Akapitzlist"/>
        <w:numPr>
          <w:ilvl w:val="0"/>
          <w:numId w:val="30"/>
        </w:numPr>
        <w:ind w:left="0" w:firstLine="0"/>
        <w:jc w:val="both"/>
        <w:rPr>
          <w:b/>
          <w:bCs/>
        </w:rPr>
      </w:pPr>
      <w:bookmarkStart w:id="104" w:name="_Toc67292096"/>
      <w:bookmarkStart w:id="105" w:name="_Toc67292095"/>
      <w:bookmarkStart w:id="106" w:name="_Hlk67824301"/>
      <w:bookmarkEnd w:id="103"/>
      <w:r w:rsidRPr="00A96B0E">
        <w:rPr>
          <w:b/>
          <w:bCs/>
        </w:rPr>
        <w:t>Forma zatrudnienia osób realizujących zamówienie</w:t>
      </w:r>
      <w:bookmarkEnd w:id="104"/>
      <w:r w:rsidR="00112408">
        <w:rPr>
          <w:b/>
          <w:bCs/>
        </w:rPr>
        <w:t>:</w:t>
      </w:r>
    </w:p>
    <w:p w14:paraId="3C3F6BC3" w14:textId="452002CF" w:rsidR="009D1718" w:rsidRDefault="009D1718" w:rsidP="008C4E35">
      <w:pPr>
        <w:pStyle w:val="Akapitzlist"/>
        <w:ind w:left="0"/>
        <w:jc w:val="both"/>
        <w:rPr>
          <w:b/>
          <w:bCs/>
        </w:rPr>
      </w:pPr>
      <w:r w:rsidRPr="009D1718">
        <w:t>Zgodnie z § 9 Załącznika nr 5 do SWZ</w:t>
      </w:r>
      <w:r w:rsidRPr="009D1718">
        <w:rPr>
          <w:b/>
          <w:bCs/>
        </w:rPr>
        <w:t>.</w:t>
      </w:r>
    </w:p>
    <w:p w14:paraId="3B0B743A" w14:textId="77777777" w:rsidR="007F63D9" w:rsidRPr="007F63D9" w:rsidRDefault="007F63D9" w:rsidP="008C4E35">
      <w:pPr>
        <w:jc w:val="both"/>
        <w:rPr>
          <w:b/>
          <w:bCs/>
        </w:rPr>
      </w:pPr>
    </w:p>
    <w:p w14:paraId="219434BB" w14:textId="5D3C545D" w:rsidR="001B50F3" w:rsidRPr="001B50F3" w:rsidRDefault="001F655F">
      <w:pPr>
        <w:pStyle w:val="Akapitzlist"/>
        <w:numPr>
          <w:ilvl w:val="0"/>
          <w:numId w:val="30"/>
        </w:numPr>
        <w:ind w:left="0"/>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4DB7A593" w14:textId="77777777" w:rsidR="001B50F3" w:rsidRPr="00A85499" w:rsidRDefault="001B50F3" w:rsidP="008C4E35">
      <w:pPr>
        <w:pStyle w:val="Akapitzlist"/>
        <w:ind w:left="0"/>
        <w:jc w:val="both"/>
        <w:rPr>
          <w:sz w:val="22"/>
          <w:szCs w:val="22"/>
        </w:rPr>
      </w:pPr>
      <w:bookmarkStart w:id="107" w:name="_Hlk82764309"/>
    </w:p>
    <w:p w14:paraId="1957E8B9" w14:textId="56847FC5" w:rsidR="001B50F3" w:rsidRPr="000B110F" w:rsidRDefault="001B50F3">
      <w:pPr>
        <w:pStyle w:val="Akapitzlist"/>
        <w:numPr>
          <w:ilvl w:val="0"/>
          <w:numId w:val="31"/>
        </w:numPr>
        <w:ind w:left="0"/>
        <w:jc w:val="both"/>
        <w:rPr>
          <w:b/>
          <w:bCs/>
        </w:rPr>
      </w:pPr>
      <w:r w:rsidRPr="000B110F">
        <w:rPr>
          <w:bCs/>
        </w:rPr>
        <w:t xml:space="preserve">Realizacja przedmiotowego zamówienia </w:t>
      </w:r>
      <w:r w:rsidRPr="000B110F">
        <w:rPr>
          <w:bCs/>
          <w:color w:val="FF0000"/>
        </w:rPr>
        <w:t xml:space="preserve">nie wymaga </w:t>
      </w:r>
      <w:r w:rsidRPr="000B110F">
        <w:rPr>
          <w:bCs/>
        </w:rPr>
        <w:t>odpłatnego korzystania ze składników majątku Zamawiającego lub świadczenia usług bądź wydania materiałów niezbędnych do wykonania zamówienia.</w:t>
      </w:r>
      <w:r w:rsidRPr="000B110F">
        <w:t xml:space="preserve"> </w:t>
      </w:r>
    </w:p>
    <w:bookmarkEnd w:id="107"/>
    <w:p w14:paraId="3FE07919" w14:textId="77777777" w:rsidR="001B50F3" w:rsidRPr="000B110F" w:rsidRDefault="001B50F3" w:rsidP="008C4E35">
      <w:pPr>
        <w:jc w:val="both"/>
        <w:rPr>
          <w:sz w:val="24"/>
          <w:szCs w:val="24"/>
          <w:highlight w:val="green"/>
        </w:rPr>
      </w:pPr>
    </w:p>
    <w:p w14:paraId="0D9A655D" w14:textId="6BD1F92E" w:rsidR="001F655F" w:rsidRPr="000B110F" w:rsidRDefault="001F655F">
      <w:pPr>
        <w:pStyle w:val="Akapitzlist"/>
        <w:numPr>
          <w:ilvl w:val="0"/>
          <w:numId w:val="30"/>
        </w:numPr>
        <w:ind w:left="0"/>
        <w:jc w:val="both"/>
        <w:rPr>
          <w:b/>
          <w:bCs/>
        </w:rPr>
      </w:pPr>
      <w:r w:rsidRPr="000B110F">
        <w:rPr>
          <w:b/>
          <w:bCs/>
        </w:rPr>
        <w:t>Informacje dodatkowe</w:t>
      </w:r>
      <w:r w:rsidR="00112408" w:rsidRPr="000B110F">
        <w:rPr>
          <w:b/>
          <w:bCs/>
        </w:rPr>
        <w:t>:</w:t>
      </w:r>
    </w:p>
    <w:p w14:paraId="72A77C66" w14:textId="7CB86D69" w:rsidR="006E5FB0" w:rsidRPr="000B110F" w:rsidRDefault="006E5FB0" w:rsidP="008C4E35">
      <w:pPr>
        <w:jc w:val="both"/>
        <w:rPr>
          <w:b/>
          <w:bCs/>
          <w:sz w:val="24"/>
          <w:szCs w:val="24"/>
        </w:rPr>
      </w:pPr>
    </w:p>
    <w:p w14:paraId="6D41E6B2" w14:textId="4D334894" w:rsidR="006527D0" w:rsidRPr="000B110F" w:rsidRDefault="006B0420">
      <w:pPr>
        <w:numPr>
          <w:ilvl w:val="0"/>
          <w:numId w:val="35"/>
        </w:numPr>
        <w:ind w:left="0" w:hanging="425"/>
        <w:jc w:val="both"/>
        <w:rPr>
          <w:sz w:val="24"/>
          <w:szCs w:val="24"/>
        </w:rPr>
      </w:pPr>
      <w:r w:rsidRPr="000B110F">
        <w:rPr>
          <w:rFonts w:eastAsiaTheme="minorHAnsi"/>
          <w:sz w:val="24"/>
          <w:szCs w:val="24"/>
          <w:lang w:eastAsia="en-US"/>
        </w:rPr>
        <w:t>Zamawiający</w:t>
      </w:r>
      <w:r w:rsidR="006527D0" w:rsidRPr="000B110F">
        <w:rPr>
          <w:rFonts w:eastAsiaTheme="minorHAnsi"/>
          <w:sz w:val="24"/>
          <w:szCs w:val="24"/>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006527D0" w:rsidRPr="000B110F">
        <w:rPr>
          <w:sz w:val="24"/>
          <w:szCs w:val="24"/>
        </w:rPr>
        <w:t>systemu elektronicznego zarządzania pojazdami</w:t>
      </w:r>
      <w:r w:rsidR="006527D0" w:rsidRPr="000B110F">
        <w:rPr>
          <w:rFonts w:eastAsiaTheme="minorHAnsi"/>
          <w:sz w:val="24"/>
          <w:szCs w:val="24"/>
          <w:lang w:eastAsia="en-US"/>
        </w:rPr>
        <w:t xml:space="preserve"> </w:t>
      </w:r>
      <w:r w:rsidR="006527D0" w:rsidRPr="000B110F">
        <w:rPr>
          <w:rFonts w:eastAsiaTheme="minorHAnsi"/>
          <w:i/>
          <w:iCs/>
          <w:color w:val="FF0000"/>
          <w:sz w:val="24"/>
          <w:szCs w:val="24"/>
          <w:lang w:eastAsia="en-US"/>
        </w:rPr>
        <w:t>(jeżeli dotyczy)</w:t>
      </w:r>
      <w:r w:rsidR="006527D0" w:rsidRPr="000B110F">
        <w:rPr>
          <w:rFonts w:eastAsiaTheme="minorHAnsi"/>
          <w:color w:val="FF0000"/>
          <w:sz w:val="24"/>
          <w:szCs w:val="24"/>
          <w:lang w:eastAsia="en-US"/>
        </w:rPr>
        <w:t xml:space="preserve">  </w:t>
      </w:r>
      <w:r w:rsidR="006527D0" w:rsidRPr="000B110F">
        <w:rPr>
          <w:rFonts w:eastAsiaTheme="minorHAnsi"/>
          <w:sz w:val="24"/>
          <w:szCs w:val="24"/>
          <w:lang w:eastAsia="en-US"/>
        </w:rPr>
        <w:t xml:space="preserve">lub sporządzonej notatki z wizji lokalnej. </w:t>
      </w:r>
    </w:p>
    <w:p w14:paraId="143C310E" w14:textId="77777777" w:rsidR="006527D0" w:rsidRPr="000B110F" w:rsidRDefault="006527D0" w:rsidP="008C4E35">
      <w:pPr>
        <w:jc w:val="both"/>
        <w:rPr>
          <w:sz w:val="24"/>
          <w:szCs w:val="24"/>
        </w:rPr>
      </w:pPr>
      <w:r w:rsidRPr="000B110F">
        <w:rPr>
          <w:sz w:val="24"/>
          <w:szCs w:val="24"/>
        </w:rPr>
        <w:t>Przez pozorowanie pracy należy rozumieć w szczególności:</w:t>
      </w:r>
    </w:p>
    <w:p w14:paraId="64329943" w14:textId="52A0841A" w:rsidR="006527D0" w:rsidRPr="000B110F" w:rsidRDefault="006527D0">
      <w:pPr>
        <w:pStyle w:val="Akapitzlist"/>
        <w:numPr>
          <w:ilvl w:val="0"/>
          <w:numId w:val="36"/>
        </w:numPr>
        <w:tabs>
          <w:tab w:val="left" w:pos="851"/>
          <w:tab w:val="left" w:pos="1134"/>
        </w:tabs>
        <w:ind w:left="284" w:hanging="284"/>
        <w:jc w:val="both"/>
      </w:pPr>
      <w:r w:rsidRPr="000B110F">
        <w:t>wykorzystywanie sprzętu do prywatnych celów lub do celów niezwiązanych z realizacją zamówienia,</w:t>
      </w:r>
    </w:p>
    <w:p w14:paraId="042E7B81" w14:textId="0A4684A6" w:rsidR="006527D0" w:rsidRPr="000B110F" w:rsidRDefault="006527D0">
      <w:pPr>
        <w:pStyle w:val="Akapitzlist"/>
        <w:numPr>
          <w:ilvl w:val="0"/>
          <w:numId w:val="36"/>
        </w:numPr>
        <w:tabs>
          <w:tab w:val="left" w:pos="284"/>
          <w:tab w:val="left" w:pos="851"/>
        </w:tabs>
        <w:ind w:left="142" w:hanging="142"/>
        <w:jc w:val="both"/>
      </w:pPr>
      <w:r w:rsidRPr="000B110F">
        <w:t>przerwy pod pozorem naprawiania sprzętu,</w:t>
      </w:r>
    </w:p>
    <w:p w14:paraId="0644C761" w14:textId="77777777" w:rsidR="006527D0" w:rsidRPr="000B110F" w:rsidRDefault="006527D0">
      <w:pPr>
        <w:pStyle w:val="Akapitzlist"/>
        <w:numPr>
          <w:ilvl w:val="0"/>
          <w:numId w:val="36"/>
        </w:numPr>
        <w:tabs>
          <w:tab w:val="left" w:pos="284"/>
        </w:tabs>
        <w:ind w:left="0" w:firstLine="0"/>
        <w:jc w:val="both"/>
      </w:pPr>
      <w:r w:rsidRPr="000B110F">
        <w:t>załatwianie prywatnych spraw w czasie pracy,</w:t>
      </w:r>
    </w:p>
    <w:p w14:paraId="17A17A9B" w14:textId="77777777" w:rsidR="006527D0" w:rsidRPr="000B110F" w:rsidRDefault="006527D0">
      <w:pPr>
        <w:pStyle w:val="Akapitzlist"/>
        <w:numPr>
          <w:ilvl w:val="0"/>
          <w:numId w:val="36"/>
        </w:numPr>
        <w:tabs>
          <w:tab w:val="left" w:pos="284"/>
          <w:tab w:val="left" w:pos="1134"/>
        </w:tabs>
        <w:ind w:left="0" w:firstLine="0"/>
        <w:jc w:val="both"/>
      </w:pPr>
      <w:r w:rsidRPr="000B110F">
        <w:t>niedbałe wykonywanie obowiązków,</w:t>
      </w:r>
    </w:p>
    <w:p w14:paraId="28E93FC9" w14:textId="77777777" w:rsidR="006527D0" w:rsidRPr="000B110F" w:rsidRDefault="006527D0">
      <w:pPr>
        <w:pStyle w:val="Akapitzlist"/>
        <w:numPr>
          <w:ilvl w:val="0"/>
          <w:numId w:val="36"/>
        </w:numPr>
        <w:tabs>
          <w:tab w:val="left" w:pos="284"/>
          <w:tab w:val="left" w:pos="1134"/>
        </w:tabs>
        <w:ind w:left="0" w:firstLine="0"/>
        <w:jc w:val="both"/>
      </w:pPr>
      <w:r w:rsidRPr="000B110F">
        <w:t>opuszczanie stanowiska pracy bez powodu,</w:t>
      </w:r>
    </w:p>
    <w:p w14:paraId="1740D3B2" w14:textId="77777777" w:rsidR="006527D0" w:rsidRPr="000B110F" w:rsidRDefault="006527D0">
      <w:pPr>
        <w:pStyle w:val="Akapitzlist"/>
        <w:numPr>
          <w:ilvl w:val="0"/>
          <w:numId w:val="36"/>
        </w:numPr>
        <w:tabs>
          <w:tab w:val="left" w:pos="284"/>
          <w:tab w:val="left" w:pos="1134"/>
        </w:tabs>
        <w:ind w:left="0" w:firstLine="0"/>
        <w:jc w:val="both"/>
      </w:pPr>
      <w:r w:rsidRPr="000B110F">
        <w:t>wykonywanie pracy w tempie wolniejszym od możliwego,</w:t>
      </w:r>
    </w:p>
    <w:p w14:paraId="2D0606B1" w14:textId="77777777" w:rsidR="006527D0" w:rsidRPr="000B110F" w:rsidRDefault="006527D0">
      <w:pPr>
        <w:pStyle w:val="Akapitzlist"/>
        <w:numPr>
          <w:ilvl w:val="0"/>
          <w:numId w:val="36"/>
        </w:numPr>
        <w:tabs>
          <w:tab w:val="left" w:pos="284"/>
          <w:tab w:val="left" w:pos="1134"/>
        </w:tabs>
        <w:ind w:left="0" w:firstLine="0"/>
        <w:jc w:val="both"/>
      </w:pPr>
      <w:r w:rsidRPr="000B110F">
        <w:t>wykonywanie innych czynności niż tych, które powinny być wykonywane.</w:t>
      </w:r>
    </w:p>
    <w:p w14:paraId="150B40CC" w14:textId="77777777" w:rsidR="006527D0" w:rsidRPr="009D1718" w:rsidRDefault="006527D0" w:rsidP="002A025A">
      <w:pPr>
        <w:pStyle w:val="Akapitzlist"/>
        <w:ind w:left="0"/>
        <w:jc w:val="both"/>
        <w:rPr>
          <w:strike/>
          <w:color w:val="0070C0"/>
          <w:sz w:val="8"/>
          <w:szCs w:val="8"/>
        </w:rPr>
      </w:pPr>
    </w:p>
    <w:p w14:paraId="4A4A46E3" w14:textId="1E8E421E" w:rsidR="006E5FB0" w:rsidRDefault="006E5FB0" w:rsidP="002A025A">
      <w:pPr>
        <w:jc w:val="both"/>
        <w:rPr>
          <w:b/>
          <w:bCs/>
        </w:rPr>
      </w:pPr>
    </w:p>
    <w:p w14:paraId="528B2F98" w14:textId="77777777" w:rsidR="006E5FB0" w:rsidRPr="006E5FB0" w:rsidRDefault="006E5FB0" w:rsidP="002A025A">
      <w:pPr>
        <w:jc w:val="both"/>
        <w:rPr>
          <w:b/>
          <w:bCs/>
        </w:rPr>
      </w:pPr>
    </w:p>
    <w:bookmarkEnd w:id="106"/>
    <w:p w14:paraId="651771A3" w14:textId="77777777" w:rsidR="006E5FB0" w:rsidRPr="009C024D" w:rsidRDefault="006E5FB0" w:rsidP="002A025A">
      <w:pPr>
        <w:jc w:val="both"/>
        <w:rPr>
          <w:b/>
          <w:bCs/>
          <w:color w:val="4472C4" w:themeColor="accent1"/>
          <w:sz w:val="22"/>
          <w:szCs w:val="22"/>
        </w:rPr>
      </w:pPr>
    </w:p>
    <w:p w14:paraId="1CBECB55" w14:textId="50886B0E" w:rsidR="00AC4DB5" w:rsidRDefault="00AC4DB5" w:rsidP="002A025A">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2A025A">
      <w:pPr>
        <w:jc w:val="both"/>
        <w:rPr>
          <w:rFonts w:eastAsiaTheme="majorEastAsia"/>
          <w:b/>
          <w:bCs/>
          <w:color w:val="2F5496" w:themeColor="accent1" w:themeShade="BF"/>
          <w:spacing w:val="20"/>
          <w:sz w:val="28"/>
          <w:szCs w:val="28"/>
        </w:rPr>
      </w:pPr>
    </w:p>
    <w:p w14:paraId="7EC17A31" w14:textId="77777777" w:rsidR="006E5FB0" w:rsidRDefault="006E5FB0" w:rsidP="002A025A">
      <w:pPr>
        <w:jc w:val="both"/>
      </w:pPr>
    </w:p>
    <w:p w14:paraId="73047766" w14:textId="23AB3BA9" w:rsidR="00490259" w:rsidRPr="00134DA6" w:rsidRDefault="00490259" w:rsidP="002A025A">
      <w:pPr>
        <w:jc w:val="both"/>
        <w:rPr>
          <w:rStyle w:val="Hipercze"/>
          <w:b/>
          <w:bCs/>
          <w:sz w:val="24"/>
          <w:szCs w:val="24"/>
        </w:rPr>
      </w:pPr>
    </w:p>
    <w:p w14:paraId="0D6588AE" w14:textId="7B1C8FF1" w:rsidR="00490259" w:rsidRPr="007A4EE6" w:rsidRDefault="00490259" w:rsidP="002A025A">
      <w:pPr>
        <w:jc w:val="both"/>
      </w:pPr>
    </w:p>
    <w:p w14:paraId="0B39422C" w14:textId="643B80F2" w:rsidR="00490259" w:rsidRPr="000F6329" w:rsidRDefault="00490259" w:rsidP="002A025A">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2A025A">
      <w:pPr>
        <w:jc w:val="both"/>
        <w:rPr>
          <w:b/>
          <w:bCs/>
          <w:spacing w:val="20"/>
          <w:sz w:val="28"/>
          <w:szCs w:val="28"/>
        </w:rPr>
      </w:pPr>
    </w:p>
    <w:p w14:paraId="2205B0A3" w14:textId="758A57E7" w:rsidR="00490259" w:rsidRDefault="00490259" w:rsidP="002A025A">
      <w:pPr>
        <w:jc w:val="both"/>
        <w:rPr>
          <w:b/>
          <w:bCs/>
          <w:spacing w:val="20"/>
          <w:sz w:val="28"/>
          <w:szCs w:val="28"/>
        </w:rPr>
      </w:pPr>
    </w:p>
    <w:p w14:paraId="575B3479" w14:textId="77777777" w:rsidR="006E5FB0" w:rsidRPr="00E66F78" w:rsidRDefault="006E5FB0" w:rsidP="002A025A">
      <w:pPr>
        <w:jc w:val="both"/>
        <w:rPr>
          <w:b/>
          <w:bCs/>
          <w:spacing w:val="20"/>
          <w:sz w:val="28"/>
          <w:szCs w:val="28"/>
        </w:rPr>
      </w:pPr>
    </w:p>
    <w:p w14:paraId="4F5619C2" w14:textId="77777777" w:rsidR="00490259" w:rsidRPr="00E66F78" w:rsidRDefault="00490259" w:rsidP="002A025A">
      <w:pPr>
        <w:jc w:val="both"/>
        <w:rPr>
          <w:b/>
          <w:bCs/>
          <w:spacing w:val="20"/>
          <w:sz w:val="28"/>
          <w:szCs w:val="28"/>
        </w:rPr>
      </w:pPr>
    </w:p>
    <w:p w14:paraId="3526F853" w14:textId="77777777" w:rsidR="00490259" w:rsidRPr="00E66F78" w:rsidRDefault="00490259" w:rsidP="002A025A">
      <w:pPr>
        <w:jc w:val="both"/>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2A025A">
      <w:pPr>
        <w:jc w:val="both"/>
        <w:rPr>
          <w:b/>
          <w:bCs/>
          <w:spacing w:val="20"/>
          <w:sz w:val="28"/>
          <w:szCs w:val="28"/>
        </w:rPr>
      </w:pPr>
    </w:p>
    <w:p w14:paraId="34928F25" w14:textId="77777777" w:rsidR="006E5FB0" w:rsidRPr="00E66F78" w:rsidRDefault="006E5FB0" w:rsidP="002A025A">
      <w:pPr>
        <w:jc w:val="both"/>
        <w:rPr>
          <w:b/>
          <w:bCs/>
          <w:spacing w:val="20"/>
          <w:sz w:val="28"/>
          <w:szCs w:val="28"/>
        </w:rPr>
      </w:pPr>
    </w:p>
    <w:p w14:paraId="3CDABF98" w14:textId="77777777" w:rsidR="00490259" w:rsidRPr="00E66F78" w:rsidRDefault="00490259" w:rsidP="002A025A">
      <w:pPr>
        <w:jc w:val="both"/>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2A025A">
      <w:pPr>
        <w:jc w:val="both"/>
        <w:rPr>
          <w:b/>
          <w:bCs/>
          <w:spacing w:val="20"/>
          <w:sz w:val="28"/>
          <w:szCs w:val="28"/>
        </w:rPr>
      </w:pPr>
    </w:p>
    <w:p w14:paraId="05EF048D" w14:textId="77777777" w:rsidR="00490259" w:rsidRPr="00E66F78" w:rsidRDefault="00490259" w:rsidP="002A025A">
      <w:pPr>
        <w:jc w:val="both"/>
        <w:rPr>
          <w:b/>
          <w:bCs/>
          <w:spacing w:val="20"/>
          <w:sz w:val="28"/>
          <w:szCs w:val="28"/>
        </w:rPr>
      </w:pPr>
    </w:p>
    <w:p w14:paraId="3D8E4C38" w14:textId="77777777" w:rsidR="00490259" w:rsidRPr="00E66F78" w:rsidRDefault="00490259" w:rsidP="002A025A">
      <w:pPr>
        <w:jc w:val="both"/>
        <w:rPr>
          <w:b/>
          <w:bCs/>
          <w:spacing w:val="20"/>
          <w:sz w:val="28"/>
          <w:szCs w:val="28"/>
          <w:u w:val="single"/>
        </w:rPr>
      </w:pPr>
    </w:p>
    <w:p w14:paraId="170EE6A0" w14:textId="77777777" w:rsidR="00490259" w:rsidRPr="00E66F78" w:rsidRDefault="00490259" w:rsidP="002A025A">
      <w:pPr>
        <w:jc w:val="both"/>
        <w:rPr>
          <w:b/>
          <w:bCs/>
          <w:spacing w:val="20"/>
          <w:sz w:val="28"/>
          <w:szCs w:val="28"/>
          <w:u w:val="single"/>
        </w:rPr>
      </w:pPr>
    </w:p>
    <w:p w14:paraId="31B23947" w14:textId="77777777" w:rsidR="00490259" w:rsidRPr="00E66F78" w:rsidRDefault="00490259" w:rsidP="002A025A">
      <w:pPr>
        <w:jc w:val="both"/>
        <w:rPr>
          <w:b/>
          <w:bCs/>
          <w:spacing w:val="20"/>
          <w:sz w:val="28"/>
          <w:szCs w:val="28"/>
          <w:u w:val="single"/>
        </w:rPr>
        <w:sectPr w:rsidR="00490259" w:rsidRPr="00E66F78" w:rsidSect="00F30EC3">
          <w:headerReference w:type="default" r:id="rId12"/>
          <w:footerReference w:type="default" r:id="rId13"/>
          <w:pgSz w:w="11907" w:h="16840" w:code="9"/>
          <w:pgMar w:top="1417" w:right="1417" w:bottom="1417" w:left="1560" w:header="709" w:footer="0" w:gutter="0"/>
          <w:cols w:space="708"/>
          <w:titlePg/>
          <w:docGrid w:linePitch="360"/>
        </w:sectPr>
      </w:pPr>
    </w:p>
    <w:p w14:paraId="29C09881" w14:textId="698C03FF" w:rsidR="003761A2" w:rsidRPr="007A4EE6" w:rsidRDefault="003761A2" w:rsidP="002A025A">
      <w:pPr>
        <w:jc w:val="both"/>
        <w:rPr>
          <w:rFonts w:eastAsiaTheme="majorEastAsia"/>
          <w:b/>
          <w:bCs/>
          <w:color w:val="2F5496" w:themeColor="accent1" w:themeShade="BF"/>
          <w:spacing w:val="20"/>
          <w:sz w:val="28"/>
          <w:szCs w:val="28"/>
        </w:rPr>
      </w:pPr>
      <w:bookmarkStart w:id="10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2A025A">
      <w:pPr>
        <w:jc w:val="both"/>
        <w:rPr>
          <w:b/>
          <w:sz w:val="28"/>
          <w:szCs w:val="24"/>
        </w:rPr>
      </w:pPr>
    </w:p>
    <w:p w14:paraId="1B6CAC77" w14:textId="77777777" w:rsidR="003761A2" w:rsidRDefault="003761A2" w:rsidP="002A025A">
      <w:pPr>
        <w:jc w:val="both"/>
        <w:rPr>
          <w:b/>
          <w:sz w:val="28"/>
          <w:szCs w:val="24"/>
        </w:rPr>
      </w:pPr>
    </w:p>
    <w:p w14:paraId="3321089B" w14:textId="77777777" w:rsidR="003761A2" w:rsidRDefault="003761A2" w:rsidP="002A025A">
      <w:pPr>
        <w:jc w:val="both"/>
        <w:rPr>
          <w:b/>
          <w:sz w:val="28"/>
          <w:szCs w:val="24"/>
        </w:rPr>
      </w:pPr>
    </w:p>
    <w:p w14:paraId="1553DEB4" w14:textId="5BBBD8B4" w:rsidR="003761A2" w:rsidRPr="00885C5D" w:rsidRDefault="003761A2" w:rsidP="002A025A">
      <w:pPr>
        <w:jc w:val="both"/>
        <w:rPr>
          <w:i/>
          <w:color w:val="FF0000"/>
          <w:sz w:val="22"/>
          <w:szCs w:val="16"/>
        </w:rPr>
      </w:pPr>
      <w:bookmarkStart w:id="109" w:name="_Hlk106046523"/>
      <w:bookmarkStart w:id="110"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2A025A">
      <w:pPr>
        <w:tabs>
          <w:tab w:val="left" w:pos="426"/>
        </w:tabs>
        <w:jc w:val="both"/>
        <w:rPr>
          <w:b/>
          <w:sz w:val="28"/>
          <w:szCs w:val="24"/>
        </w:rPr>
      </w:pPr>
    </w:p>
    <w:p w14:paraId="2A2F05AE" w14:textId="77777777" w:rsidR="003761A2" w:rsidRPr="00885C5D" w:rsidRDefault="003761A2" w:rsidP="002A025A">
      <w:pPr>
        <w:tabs>
          <w:tab w:val="left" w:pos="426"/>
        </w:tabs>
        <w:jc w:val="both"/>
        <w:rPr>
          <w:sz w:val="24"/>
          <w:szCs w:val="22"/>
        </w:rPr>
      </w:pPr>
    </w:p>
    <w:p w14:paraId="70DB425D" w14:textId="77777777" w:rsidR="007622AA" w:rsidRPr="00180AF0" w:rsidRDefault="007622AA" w:rsidP="002A025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2A025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2A025A">
      <w:pPr>
        <w:jc w:val="both"/>
        <w:rPr>
          <w:sz w:val="24"/>
        </w:rPr>
      </w:pPr>
    </w:p>
    <w:p w14:paraId="22AE5D15" w14:textId="77777777" w:rsidR="007622AA" w:rsidRDefault="007622AA" w:rsidP="002A025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2A025A">
      <w:pPr>
        <w:jc w:val="both"/>
        <w:rPr>
          <w:sz w:val="24"/>
        </w:rPr>
      </w:pPr>
    </w:p>
    <w:p w14:paraId="2481617F" w14:textId="00B2E80F" w:rsidR="007622AA" w:rsidRPr="00180AF0" w:rsidRDefault="007622AA" w:rsidP="002A025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2A025A">
      <w:pPr>
        <w:ind w:firstLine="360"/>
        <w:jc w:val="both"/>
        <w:rPr>
          <w:sz w:val="24"/>
        </w:rPr>
      </w:pPr>
    </w:p>
    <w:p w14:paraId="3CCCC099" w14:textId="77777777" w:rsidR="007622AA" w:rsidRDefault="007622AA" w:rsidP="002A025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2A025A">
      <w:pPr>
        <w:ind w:firstLine="360"/>
        <w:jc w:val="both"/>
        <w:rPr>
          <w:sz w:val="24"/>
        </w:rPr>
      </w:pPr>
    </w:p>
    <w:p w14:paraId="6D514A18" w14:textId="3611BF20" w:rsidR="007622AA" w:rsidRPr="00756788" w:rsidRDefault="007622AA" w:rsidP="002A025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2A025A">
      <w:pPr>
        <w:pStyle w:val="Akapitzlist"/>
        <w:ind w:left="0"/>
        <w:jc w:val="both"/>
        <w:rPr>
          <w:b/>
          <w:bCs/>
        </w:rPr>
      </w:pPr>
    </w:p>
    <w:bookmarkEnd w:id="109"/>
    <w:p w14:paraId="7245A39F" w14:textId="77777777" w:rsidR="007622AA" w:rsidRDefault="007622AA" w:rsidP="002A025A">
      <w:pPr>
        <w:jc w:val="both"/>
      </w:pPr>
    </w:p>
    <w:p w14:paraId="111E70FA" w14:textId="77777777" w:rsidR="00490259" w:rsidRDefault="00490259" w:rsidP="002A025A">
      <w:pPr>
        <w:jc w:val="both"/>
        <w:rPr>
          <w:b/>
          <w:bCs/>
          <w:color w:val="0070C0"/>
          <w:sz w:val="40"/>
          <w:szCs w:val="40"/>
        </w:rPr>
      </w:pPr>
    </w:p>
    <w:bookmarkEnd w:id="110"/>
    <w:p w14:paraId="57E0E0BD" w14:textId="77777777" w:rsidR="00490259" w:rsidRDefault="00490259" w:rsidP="002A025A">
      <w:pPr>
        <w:jc w:val="both"/>
        <w:rPr>
          <w:b/>
          <w:bCs/>
          <w:color w:val="0070C0"/>
          <w:sz w:val="40"/>
          <w:szCs w:val="40"/>
        </w:rPr>
      </w:pPr>
    </w:p>
    <w:p w14:paraId="61116861" w14:textId="69672549" w:rsidR="00AC4DB5" w:rsidRDefault="003761A2" w:rsidP="002A025A">
      <w:pPr>
        <w:jc w:val="both"/>
        <w:rPr>
          <w:b/>
          <w:bCs/>
          <w:color w:val="0070C0"/>
          <w:sz w:val="40"/>
          <w:szCs w:val="40"/>
        </w:rPr>
      </w:pPr>
      <w:r>
        <w:rPr>
          <w:b/>
          <w:bCs/>
          <w:color w:val="0070C0"/>
          <w:sz w:val="40"/>
          <w:szCs w:val="40"/>
        </w:rPr>
        <w:br w:type="page"/>
      </w:r>
    </w:p>
    <w:p w14:paraId="5063D086" w14:textId="01402736" w:rsidR="00490259" w:rsidRPr="00426E34" w:rsidRDefault="00490259" w:rsidP="002A025A">
      <w:pPr>
        <w:jc w:val="both"/>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2A025A">
      <w:pPr>
        <w:jc w:val="both"/>
        <w:rPr>
          <w:rFonts w:eastAsiaTheme="majorEastAsia"/>
          <w:b/>
          <w:bCs/>
          <w:color w:val="2F5496" w:themeColor="accent1" w:themeShade="BF"/>
          <w:spacing w:val="20"/>
          <w:sz w:val="28"/>
          <w:szCs w:val="28"/>
        </w:rPr>
      </w:pPr>
    </w:p>
    <w:p w14:paraId="7C103879" w14:textId="77777777" w:rsidR="00AC4DB5" w:rsidRDefault="00AC4DB5" w:rsidP="002A025A">
      <w:pPr>
        <w:jc w:val="both"/>
        <w:rPr>
          <w:rFonts w:eastAsiaTheme="majorEastAsia"/>
          <w:b/>
          <w:bCs/>
          <w:color w:val="2F5496" w:themeColor="accent1" w:themeShade="BF"/>
          <w:spacing w:val="20"/>
          <w:sz w:val="28"/>
          <w:szCs w:val="28"/>
        </w:rPr>
      </w:pPr>
    </w:p>
    <w:p w14:paraId="2043747B" w14:textId="7F806784" w:rsidR="00AC4DB5" w:rsidRPr="000F6329" w:rsidRDefault="00AC4DB5" w:rsidP="002A025A">
      <w:pPr>
        <w:jc w:val="both"/>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2A025A">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2A025A">
      <w:pPr>
        <w:jc w:val="both"/>
        <w:rPr>
          <w:sz w:val="22"/>
          <w:szCs w:val="22"/>
        </w:rPr>
      </w:pPr>
    </w:p>
    <w:p w14:paraId="7C03A106" w14:textId="77777777" w:rsidR="00490259" w:rsidRDefault="00490259" w:rsidP="002A025A">
      <w:pPr>
        <w:jc w:val="both"/>
        <w:rPr>
          <w:sz w:val="22"/>
          <w:szCs w:val="22"/>
        </w:rPr>
      </w:pPr>
    </w:p>
    <w:p w14:paraId="324560D6" w14:textId="77777777" w:rsidR="00490259" w:rsidRDefault="00490259" w:rsidP="002A025A">
      <w:pPr>
        <w:pStyle w:val="bullet"/>
        <w:widowControl w:val="0"/>
        <w:spacing w:before="0" w:after="0"/>
        <w:jc w:val="both"/>
        <w:rPr>
          <w:b/>
          <w:bCs/>
          <w:sz w:val="20"/>
          <w:szCs w:val="18"/>
        </w:rPr>
      </w:pPr>
    </w:p>
    <w:p w14:paraId="2B83C121" w14:textId="42A53C23" w:rsidR="00BE4794" w:rsidRPr="008057B2" w:rsidRDefault="00BE4794" w:rsidP="002A025A">
      <w:pPr>
        <w:tabs>
          <w:tab w:val="left" w:pos="0"/>
        </w:tabs>
        <w:jc w:val="both"/>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2A025A">
      <w:pPr>
        <w:jc w:val="both"/>
        <w:rPr>
          <w:sz w:val="22"/>
          <w:szCs w:val="22"/>
        </w:rPr>
      </w:pPr>
    </w:p>
    <w:p w14:paraId="17F4F43A" w14:textId="77777777" w:rsidR="00490259" w:rsidRDefault="00490259" w:rsidP="002A025A">
      <w:pPr>
        <w:jc w:val="both"/>
        <w:rPr>
          <w:sz w:val="22"/>
          <w:szCs w:val="22"/>
        </w:rPr>
      </w:pPr>
    </w:p>
    <w:p w14:paraId="2B4A0C12" w14:textId="77777777" w:rsidR="00490259" w:rsidRPr="00E66F78" w:rsidRDefault="00490259" w:rsidP="002A025A">
      <w:pPr>
        <w:jc w:val="both"/>
        <w:rPr>
          <w:sz w:val="22"/>
          <w:szCs w:val="22"/>
        </w:rPr>
      </w:pPr>
    </w:p>
    <w:p w14:paraId="52BDCE74" w14:textId="77777777" w:rsidR="00490259" w:rsidRPr="002A0BD5" w:rsidRDefault="00490259" w:rsidP="002A025A">
      <w:pPr>
        <w:pStyle w:val="bullet"/>
        <w:widowControl w:val="0"/>
        <w:spacing w:before="0" w:after="0"/>
        <w:jc w:val="both"/>
        <w:rPr>
          <w:bCs/>
          <w:sz w:val="18"/>
          <w:szCs w:val="18"/>
        </w:rPr>
      </w:pPr>
    </w:p>
    <w:p w14:paraId="56A60FA8" w14:textId="77777777" w:rsidR="00490259" w:rsidRPr="00A04EE8" w:rsidRDefault="00490259" w:rsidP="002A025A">
      <w:pPr>
        <w:widowControl w:val="0"/>
        <w:jc w:val="both"/>
        <w:rPr>
          <w:b/>
          <w:sz w:val="24"/>
          <w:szCs w:val="24"/>
        </w:rPr>
      </w:pPr>
      <w:r w:rsidRPr="00A04EE8">
        <w:rPr>
          <w:b/>
          <w:sz w:val="24"/>
          <w:szCs w:val="24"/>
        </w:rPr>
        <w:t>Oświadczam, że:</w:t>
      </w:r>
    </w:p>
    <w:p w14:paraId="3BB37FDD" w14:textId="77777777" w:rsidR="00490259" w:rsidRPr="00A04EE8" w:rsidRDefault="00490259" w:rsidP="002A025A">
      <w:pPr>
        <w:pStyle w:val="Akapitzlist"/>
        <w:widowControl w:val="0"/>
        <w:ind w:left="0"/>
        <w:jc w:val="both"/>
        <w:rPr>
          <w:b/>
        </w:rPr>
      </w:pPr>
    </w:p>
    <w:p w14:paraId="703D2756" w14:textId="3B787B1F" w:rsidR="00490259" w:rsidRPr="00A04EE8" w:rsidRDefault="00490259">
      <w:pPr>
        <w:pStyle w:val="Akapitzlist"/>
        <w:widowControl w:val="0"/>
        <w:numPr>
          <w:ilvl w:val="0"/>
          <w:numId w:val="32"/>
        </w:numPr>
        <w:ind w:left="0"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2"/>
        </w:numPr>
        <w:ind w:left="0"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2"/>
        </w:numPr>
        <w:ind w:left="0"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2"/>
        </w:numPr>
        <w:ind w:left="0" w:hanging="425"/>
        <w:jc w:val="both"/>
        <w:rPr>
          <w:bCs/>
          <w:color w:val="FF0000"/>
        </w:rPr>
      </w:pPr>
      <w:r w:rsidRPr="00A04EE8">
        <w:rPr>
          <w:bCs/>
        </w:rPr>
        <w:t>odpowiadam solidarnie za wykonanie przedmiotu zamówienia.</w:t>
      </w:r>
    </w:p>
    <w:p w14:paraId="72D3BEBA" w14:textId="77777777" w:rsidR="00490259" w:rsidRPr="00A04EE8" w:rsidRDefault="00490259" w:rsidP="002A025A">
      <w:pPr>
        <w:tabs>
          <w:tab w:val="left" w:pos="851"/>
        </w:tabs>
        <w:ind w:firstLine="142"/>
        <w:jc w:val="both"/>
        <w:rPr>
          <w:b/>
          <w:bCs/>
          <w:strike/>
          <w:color w:val="FF0000"/>
          <w:sz w:val="24"/>
          <w:szCs w:val="24"/>
        </w:rPr>
      </w:pPr>
    </w:p>
    <w:p w14:paraId="4048E579" w14:textId="77777777" w:rsidR="00490259" w:rsidRDefault="00490259" w:rsidP="002A025A">
      <w:pPr>
        <w:tabs>
          <w:tab w:val="left" w:pos="851"/>
        </w:tabs>
        <w:ind w:firstLine="142"/>
        <w:jc w:val="both"/>
        <w:rPr>
          <w:b/>
          <w:bCs/>
          <w:strike/>
          <w:sz w:val="22"/>
          <w:szCs w:val="22"/>
        </w:rPr>
      </w:pPr>
    </w:p>
    <w:p w14:paraId="47982F32" w14:textId="77777777" w:rsidR="00490259" w:rsidRDefault="00490259" w:rsidP="002A025A">
      <w:pPr>
        <w:tabs>
          <w:tab w:val="left" w:pos="851"/>
        </w:tabs>
        <w:ind w:firstLine="142"/>
        <w:jc w:val="both"/>
        <w:rPr>
          <w:b/>
          <w:bCs/>
          <w:strike/>
          <w:sz w:val="22"/>
          <w:szCs w:val="22"/>
        </w:rPr>
      </w:pPr>
    </w:p>
    <w:p w14:paraId="34575BA5" w14:textId="77777777" w:rsidR="00490259" w:rsidRDefault="00490259" w:rsidP="002A025A">
      <w:pPr>
        <w:tabs>
          <w:tab w:val="left" w:pos="851"/>
        </w:tabs>
        <w:ind w:firstLine="142"/>
        <w:jc w:val="both"/>
        <w:rPr>
          <w:b/>
          <w:bCs/>
          <w:strike/>
          <w:sz w:val="22"/>
          <w:szCs w:val="22"/>
        </w:rPr>
      </w:pPr>
    </w:p>
    <w:p w14:paraId="1663918D" w14:textId="77777777" w:rsidR="00490259" w:rsidRDefault="00490259" w:rsidP="002A025A">
      <w:pPr>
        <w:tabs>
          <w:tab w:val="left" w:pos="851"/>
        </w:tabs>
        <w:ind w:firstLine="142"/>
        <w:jc w:val="both"/>
        <w:rPr>
          <w:b/>
          <w:bCs/>
          <w:strike/>
          <w:sz w:val="22"/>
          <w:szCs w:val="22"/>
        </w:rPr>
      </w:pPr>
    </w:p>
    <w:p w14:paraId="04D38214" w14:textId="77777777" w:rsidR="00490259" w:rsidRDefault="00490259" w:rsidP="002A025A">
      <w:pPr>
        <w:tabs>
          <w:tab w:val="left" w:pos="851"/>
        </w:tabs>
        <w:ind w:firstLine="142"/>
        <w:jc w:val="both"/>
        <w:rPr>
          <w:b/>
          <w:bCs/>
          <w:strike/>
          <w:sz w:val="22"/>
          <w:szCs w:val="22"/>
        </w:rPr>
      </w:pPr>
    </w:p>
    <w:p w14:paraId="4131E10E" w14:textId="77777777" w:rsidR="00490259" w:rsidRDefault="00490259" w:rsidP="002A025A">
      <w:pPr>
        <w:tabs>
          <w:tab w:val="left" w:pos="851"/>
        </w:tabs>
        <w:ind w:firstLine="142"/>
        <w:jc w:val="both"/>
        <w:rPr>
          <w:b/>
          <w:bCs/>
          <w:strike/>
          <w:sz w:val="22"/>
          <w:szCs w:val="22"/>
        </w:rPr>
      </w:pPr>
    </w:p>
    <w:p w14:paraId="31939ADF" w14:textId="77777777" w:rsidR="00490259" w:rsidRDefault="00490259" w:rsidP="002A025A">
      <w:pPr>
        <w:tabs>
          <w:tab w:val="left" w:pos="851"/>
        </w:tabs>
        <w:ind w:firstLine="142"/>
        <w:jc w:val="both"/>
        <w:rPr>
          <w:b/>
          <w:bCs/>
          <w:strike/>
          <w:sz w:val="22"/>
          <w:szCs w:val="22"/>
        </w:rPr>
      </w:pPr>
    </w:p>
    <w:p w14:paraId="06A92D1D" w14:textId="77777777" w:rsidR="00490259" w:rsidRDefault="00490259" w:rsidP="002A025A">
      <w:pPr>
        <w:tabs>
          <w:tab w:val="left" w:pos="851"/>
        </w:tabs>
        <w:ind w:firstLine="142"/>
        <w:jc w:val="both"/>
        <w:rPr>
          <w:b/>
          <w:bCs/>
          <w:strike/>
          <w:sz w:val="22"/>
          <w:szCs w:val="22"/>
        </w:rPr>
      </w:pPr>
    </w:p>
    <w:p w14:paraId="23346BAE" w14:textId="77777777" w:rsidR="00490259" w:rsidRDefault="00490259" w:rsidP="002A025A">
      <w:pPr>
        <w:tabs>
          <w:tab w:val="left" w:pos="851"/>
        </w:tabs>
        <w:ind w:firstLine="142"/>
        <w:jc w:val="both"/>
        <w:rPr>
          <w:b/>
          <w:bCs/>
          <w:strike/>
          <w:sz w:val="22"/>
          <w:szCs w:val="22"/>
        </w:rPr>
      </w:pPr>
    </w:p>
    <w:p w14:paraId="2D13CA41" w14:textId="6F55B677" w:rsidR="00490259" w:rsidRPr="00E66F78" w:rsidRDefault="00490259" w:rsidP="002A025A">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2A025A">
      <w:pPr>
        <w:tabs>
          <w:tab w:val="left" w:pos="851"/>
        </w:tabs>
        <w:ind w:firstLine="142"/>
        <w:jc w:val="both"/>
        <w:rPr>
          <w:strike/>
          <w:sz w:val="22"/>
        </w:rPr>
      </w:pPr>
      <w:r w:rsidRPr="00CE1A8D">
        <w:rPr>
          <w:b/>
          <w:bCs/>
          <w:strike/>
          <w:sz w:val="22"/>
          <w:szCs w:val="22"/>
        </w:rPr>
        <w:br w:type="page"/>
      </w:r>
    </w:p>
    <w:p w14:paraId="001E6EB6" w14:textId="75414AA0" w:rsidR="00490259" w:rsidRPr="00E63E3D" w:rsidRDefault="00490259" w:rsidP="002A025A">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2A025A">
      <w:pPr>
        <w:jc w:val="both"/>
        <w:rPr>
          <w:b/>
          <w:sz w:val="22"/>
          <w:szCs w:val="24"/>
        </w:rPr>
      </w:pPr>
    </w:p>
    <w:p w14:paraId="5C516B28" w14:textId="77777777" w:rsidR="00FE6881" w:rsidRPr="00E66F78" w:rsidRDefault="00FE6881" w:rsidP="002A025A">
      <w:pPr>
        <w:jc w:val="both"/>
        <w:rPr>
          <w:b/>
          <w:sz w:val="22"/>
          <w:szCs w:val="24"/>
        </w:rPr>
      </w:pPr>
    </w:p>
    <w:p w14:paraId="05A5CF55" w14:textId="323950B2" w:rsidR="00490259" w:rsidRPr="00111016" w:rsidRDefault="00490259" w:rsidP="002A025A">
      <w:pPr>
        <w:tabs>
          <w:tab w:val="left" w:pos="0"/>
        </w:tabs>
        <w:jc w:val="both"/>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2A025A">
      <w:pPr>
        <w:tabs>
          <w:tab w:val="left" w:pos="0"/>
        </w:tabs>
        <w:jc w:val="both"/>
        <w:rPr>
          <w:color w:val="FF0000"/>
        </w:rPr>
      </w:pPr>
    </w:p>
    <w:p w14:paraId="02CFB92F" w14:textId="77777777" w:rsidR="00490259" w:rsidRPr="00111016" w:rsidRDefault="00490259" w:rsidP="002A025A">
      <w:pPr>
        <w:jc w:val="both"/>
      </w:pPr>
    </w:p>
    <w:p w14:paraId="3C5AE1B2" w14:textId="4B022A6D" w:rsidR="00490259" w:rsidRPr="002B3992" w:rsidRDefault="00490259" w:rsidP="002A025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2A025A">
      <w:pPr>
        <w:jc w:val="both"/>
        <w:rPr>
          <w:sz w:val="22"/>
          <w:szCs w:val="22"/>
        </w:rPr>
      </w:pPr>
    </w:p>
    <w:p w14:paraId="2DA72244" w14:textId="3B151655" w:rsidR="00490259" w:rsidRPr="002B3992" w:rsidRDefault="00496564" w:rsidP="002A025A">
      <w:pPr>
        <w:ind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2A025A">
      <w:pPr>
        <w:ind w:hanging="284"/>
        <w:jc w:val="both"/>
        <w:rPr>
          <w:sz w:val="22"/>
          <w:szCs w:val="22"/>
        </w:rPr>
      </w:pPr>
    </w:p>
    <w:p w14:paraId="7FDA5135" w14:textId="006AC4B9" w:rsidR="00490259" w:rsidRPr="002B3992" w:rsidRDefault="00496564" w:rsidP="002A025A">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2A025A">
      <w:pPr>
        <w:jc w:val="both"/>
        <w:rPr>
          <w:b/>
          <w:sz w:val="22"/>
          <w:szCs w:val="22"/>
        </w:rPr>
      </w:pPr>
    </w:p>
    <w:p w14:paraId="756A5B88" w14:textId="048F02CF" w:rsidR="00490259" w:rsidRPr="00111016" w:rsidRDefault="00496564" w:rsidP="002A025A">
      <w:pPr>
        <w:ind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2A025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CE0FC8">
        <w:tc>
          <w:tcPr>
            <w:tcW w:w="959" w:type="dxa"/>
          </w:tcPr>
          <w:p w14:paraId="03A5F615" w14:textId="77777777" w:rsidR="00490259" w:rsidRPr="00E66F78" w:rsidRDefault="00490259" w:rsidP="002A025A">
            <w:pPr>
              <w:jc w:val="both"/>
              <w:rPr>
                <w:sz w:val="24"/>
                <w:szCs w:val="24"/>
              </w:rPr>
            </w:pPr>
            <w:r w:rsidRPr="00E66F78">
              <w:rPr>
                <w:sz w:val="24"/>
                <w:szCs w:val="24"/>
              </w:rPr>
              <w:t>Lp.</w:t>
            </w:r>
          </w:p>
        </w:tc>
        <w:tc>
          <w:tcPr>
            <w:tcW w:w="8251" w:type="dxa"/>
          </w:tcPr>
          <w:p w14:paraId="10DE23DA" w14:textId="77777777" w:rsidR="00490259" w:rsidRPr="00E66F78" w:rsidRDefault="00490259" w:rsidP="002A025A">
            <w:pPr>
              <w:jc w:val="both"/>
              <w:rPr>
                <w:sz w:val="24"/>
                <w:szCs w:val="24"/>
              </w:rPr>
            </w:pPr>
            <w:r w:rsidRPr="00E66F78">
              <w:rPr>
                <w:sz w:val="24"/>
                <w:szCs w:val="24"/>
              </w:rPr>
              <w:t>Nazwa podmiotu, adres</w:t>
            </w:r>
          </w:p>
          <w:p w14:paraId="351219B8" w14:textId="77777777" w:rsidR="00490259" w:rsidRPr="00E66F78" w:rsidRDefault="00490259" w:rsidP="002A025A">
            <w:pPr>
              <w:jc w:val="both"/>
              <w:rPr>
                <w:sz w:val="24"/>
                <w:szCs w:val="24"/>
              </w:rPr>
            </w:pPr>
          </w:p>
        </w:tc>
      </w:tr>
      <w:tr w:rsidR="00490259" w:rsidRPr="00E66F78" w14:paraId="737E722F" w14:textId="77777777" w:rsidTr="00CE0FC8">
        <w:tc>
          <w:tcPr>
            <w:tcW w:w="959" w:type="dxa"/>
          </w:tcPr>
          <w:p w14:paraId="2535E305" w14:textId="77777777" w:rsidR="00490259" w:rsidRPr="00E66F78" w:rsidRDefault="00490259" w:rsidP="002A025A">
            <w:pPr>
              <w:jc w:val="both"/>
              <w:rPr>
                <w:sz w:val="24"/>
                <w:szCs w:val="24"/>
              </w:rPr>
            </w:pPr>
          </w:p>
        </w:tc>
        <w:tc>
          <w:tcPr>
            <w:tcW w:w="8251" w:type="dxa"/>
          </w:tcPr>
          <w:p w14:paraId="1F52F2E9" w14:textId="77777777" w:rsidR="00490259" w:rsidRPr="00E66F78" w:rsidRDefault="00490259" w:rsidP="002A025A">
            <w:pPr>
              <w:jc w:val="both"/>
              <w:rPr>
                <w:sz w:val="24"/>
                <w:szCs w:val="24"/>
              </w:rPr>
            </w:pPr>
          </w:p>
          <w:p w14:paraId="4C3DA20C" w14:textId="77777777" w:rsidR="00490259" w:rsidRPr="00E66F78" w:rsidRDefault="00490259" w:rsidP="002A025A">
            <w:pPr>
              <w:jc w:val="both"/>
              <w:rPr>
                <w:sz w:val="24"/>
                <w:szCs w:val="24"/>
              </w:rPr>
            </w:pPr>
          </w:p>
        </w:tc>
      </w:tr>
      <w:tr w:rsidR="00490259" w:rsidRPr="00E66F78" w14:paraId="4ED89539" w14:textId="77777777" w:rsidTr="00CE0FC8">
        <w:tc>
          <w:tcPr>
            <w:tcW w:w="959" w:type="dxa"/>
          </w:tcPr>
          <w:p w14:paraId="54EF6E62" w14:textId="77777777" w:rsidR="00490259" w:rsidRPr="00E66F78" w:rsidRDefault="00490259" w:rsidP="002A025A">
            <w:pPr>
              <w:jc w:val="both"/>
              <w:rPr>
                <w:sz w:val="24"/>
                <w:szCs w:val="24"/>
              </w:rPr>
            </w:pPr>
          </w:p>
          <w:p w14:paraId="006A8271" w14:textId="77777777" w:rsidR="00490259" w:rsidRPr="00E66F78" w:rsidRDefault="00490259" w:rsidP="002A025A">
            <w:pPr>
              <w:jc w:val="both"/>
              <w:rPr>
                <w:sz w:val="24"/>
                <w:szCs w:val="24"/>
              </w:rPr>
            </w:pPr>
          </w:p>
        </w:tc>
        <w:tc>
          <w:tcPr>
            <w:tcW w:w="8251" w:type="dxa"/>
          </w:tcPr>
          <w:p w14:paraId="111ADE8E" w14:textId="77777777" w:rsidR="00490259" w:rsidRPr="00E66F78" w:rsidRDefault="00490259" w:rsidP="002A025A">
            <w:pPr>
              <w:jc w:val="both"/>
              <w:rPr>
                <w:sz w:val="24"/>
                <w:szCs w:val="24"/>
              </w:rPr>
            </w:pPr>
          </w:p>
        </w:tc>
      </w:tr>
      <w:tr w:rsidR="00490259" w:rsidRPr="00E66F78" w14:paraId="3DD732A4" w14:textId="77777777" w:rsidTr="00CE0FC8">
        <w:tc>
          <w:tcPr>
            <w:tcW w:w="959" w:type="dxa"/>
          </w:tcPr>
          <w:p w14:paraId="65E1946B" w14:textId="77777777" w:rsidR="00490259" w:rsidRPr="00E66F78" w:rsidRDefault="00490259" w:rsidP="002A025A">
            <w:pPr>
              <w:jc w:val="both"/>
              <w:rPr>
                <w:sz w:val="24"/>
                <w:szCs w:val="24"/>
              </w:rPr>
            </w:pPr>
          </w:p>
          <w:p w14:paraId="1A07B3D3" w14:textId="77777777" w:rsidR="00490259" w:rsidRPr="00E66F78" w:rsidRDefault="00490259" w:rsidP="002A025A">
            <w:pPr>
              <w:jc w:val="both"/>
              <w:rPr>
                <w:sz w:val="24"/>
                <w:szCs w:val="24"/>
              </w:rPr>
            </w:pPr>
          </w:p>
        </w:tc>
        <w:tc>
          <w:tcPr>
            <w:tcW w:w="8251" w:type="dxa"/>
          </w:tcPr>
          <w:p w14:paraId="348A6F28" w14:textId="77777777" w:rsidR="00490259" w:rsidRPr="00E66F78" w:rsidRDefault="00490259" w:rsidP="002A025A">
            <w:pPr>
              <w:jc w:val="both"/>
              <w:rPr>
                <w:sz w:val="24"/>
                <w:szCs w:val="24"/>
              </w:rPr>
            </w:pPr>
          </w:p>
        </w:tc>
      </w:tr>
      <w:tr w:rsidR="00490259" w:rsidRPr="00E66F78" w14:paraId="35C38B0D" w14:textId="77777777" w:rsidTr="00CE0FC8">
        <w:tc>
          <w:tcPr>
            <w:tcW w:w="959" w:type="dxa"/>
          </w:tcPr>
          <w:p w14:paraId="03BE80A5" w14:textId="77777777" w:rsidR="00490259" w:rsidRPr="00E66F78" w:rsidRDefault="00490259" w:rsidP="002A025A">
            <w:pPr>
              <w:jc w:val="both"/>
              <w:rPr>
                <w:sz w:val="24"/>
                <w:szCs w:val="24"/>
              </w:rPr>
            </w:pPr>
          </w:p>
          <w:p w14:paraId="3E59DCDC" w14:textId="77777777" w:rsidR="00490259" w:rsidRPr="00E66F78" w:rsidRDefault="00490259" w:rsidP="002A025A">
            <w:pPr>
              <w:jc w:val="both"/>
              <w:rPr>
                <w:sz w:val="24"/>
                <w:szCs w:val="24"/>
              </w:rPr>
            </w:pPr>
          </w:p>
        </w:tc>
        <w:tc>
          <w:tcPr>
            <w:tcW w:w="8251" w:type="dxa"/>
          </w:tcPr>
          <w:p w14:paraId="187AB020" w14:textId="77777777" w:rsidR="00490259" w:rsidRPr="00E66F78" w:rsidRDefault="00490259" w:rsidP="002A025A">
            <w:pPr>
              <w:jc w:val="both"/>
              <w:rPr>
                <w:sz w:val="24"/>
                <w:szCs w:val="24"/>
              </w:rPr>
            </w:pPr>
          </w:p>
        </w:tc>
      </w:tr>
    </w:tbl>
    <w:p w14:paraId="29BA39E1" w14:textId="77777777" w:rsidR="00490259" w:rsidRPr="00E66F78" w:rsidRDefault="00490259" w:rsidP="002A025A">
      <w:pPr>
        <w:jc w:val="both"/>
        <w:rPr>
          <w:sz w:val="24"/>
          <w:szCs w:val="24"/>
        </w:rPr>
      </w:pPr>
    </w:p>
    <w:p w14:paraId="684B4381" w14:textId="77777777" w:rsidR="00490259" w:rsidRPr="00E66F78" w:rsidRDefault="00490259" w:rsidP="002A025A">
      <w:pPr>
        <w:jc w:val="both"/>
        <w:rPr>
          <w:sz w:val="24"/>
          <w:szCs w:val="24"/>
        </w:rPr>
      </w:pPr>
    </w:p>
    <w:p w14:paraId="2A6992BE" w14:textId="77777777" w:rsidR="00490259" w:rsidRPr="00E66F78" w:rsidRDefault="00490259" w:rsidP="002A025A">
      <w:pPr>
        <w:jc w:val="both"/>
        <w:rPr>
          <w:sz w:val="22"/>
          <w:szCs w:val="22"/>
        </w:rPr>
      </w:pPr>
      <w:r w:rsidRPr="00E66F78">
        <w:rPr>
          <w:sz w:val="22"/>
          <w:szCs w:val="22"/>
        </w:rPr>
        <w:t>*) –zaznaczyć odpowiednio</w:t>
      </w:r>
    </w:p>
    <w:p w14:paraId="2F2F4590" w14:textId="77777777" w:rsidR="00490259" w:rsidRPr="00E66F78" w:rsidRDefault="00490259" w:rsidP="002A025A">
      <w:pPr>
        <w:jc w:val="both"/>
        <w:rPr>
          <w:sz w:val="22"/>
          <w:szCs w:val="22"/>
        </w:rPr>
      </w:pPr>
    </w:p>
    <w:p w14:paraId="501C0F1E" w14:textId="77777777" w:rsidR="00E75E6A" w:rsidRDefault="00E75E6A" w:rsidP="002A025A">
      <w:pPr>
        <w:jc w:val="both"/>
        <w:rPr>
          <w:i/>
          <w:iCs/>
        </w:rPr>
      </w:pPr>
    </w:p>
    <w:p w14:paraId="4FE9171E" w14:textId="77777777" w:rsidR="00E75E6A" w:rsidRDefault="00E75E6A" w:rsidP="002A025A">
      <w:pPr>
        <w:jc w:val="both"/>
        <w:rPr>
          <w:i/>
          <w:iCs/>
        </w:rPr>
      </w:pPr>
    </w:p>
    <w:p w14:paraId="02F3EF46" w14:textId="77777777" w:rsidR="00E75E6A" w:rsidRDefault="00E75E6A" w:rsidP="002A025A">
      <w:pPr>
        <w:jc w:val="both"/>
        <w:rPr>
          <w:i/>
          <w:iCs/>
        </w:rPr>
      </w:pPr>
    </w:p>
    <w:p w14:paraId="1BDB624C" w14:textId="77777777" w:rsidR="00E75E6A" w:rsidRDefault="00E75E6A" w:rsidP="002A025A">
      <w:pPr>
        <w:jc w:val="both"/>
        <w:rPr>
          <w:i/>
          <w:iCs/>
        </w:rPr>
      </w:pPr>
    </w:p>
    <w:p w14:paraId="7CA055F8" w14:textId="77777777" w:rsidR="00E75E6A" w:rsidRDefault="00E75E6A" w:rsidP="002A025A">
      <w:pPr>
        <w:jc w:val="both"/>
        <w:rPr>
          <w:i/>
          <w:iCs/>
        </w:rPr>
      </w:pPr>
    </w:p>
    <w:p w14:paraId="438C642D" w14:textId="4A56BD13" w:rsidR="00490259" w:rsidRPr="00E75E6A" w:rsidRDefault="00490259" w:rsidP="002A025A">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2A025A">
      <w:pPr>
        <w:jc w:val="both"/>
      </w:pPr>
    </w:p>
    <w:bookmarkEnd w:id="111"/>
    <w:p w14:paraId="271844DC" w14:textId="77777777" w:rsidR="00490259" w:rsidRPr="00E66F78" w:rsidRDefault="00490259" w:rsidP="002A025A">
      <w:pPr>
        <w:jc w:val="both"/>
      </w:pPr>
    </w:p>
    <w:p w14:paraId="69166670" w14:textId="77777777" w:rsidR="00490259" w:rsidRPr="00E66F78" w:rsidRDefault="00490259" w:rsidP="002A025A">
      <w:pPr>
        <w:jc w:val="both"/>
      </w:pPr>
    </w:p>
    <w:p w14:paraId="1B64D193" w14:textId="77777777" w:rsidR="00490259" w:rsidRPr="00E66F78" w:rsidRDefault="00490259" w:rsidP="002A025A">
      <w:pPr>
        <w:tabs>
          <w:tab w:val="left" w:pos="851"/>
        </w:tabs>
        <w:jc w:val="both"/>
        <w:rPr>
          <w:b/>
          <w:bCs/>
          <w:sz w:val="24"/>
          <w:szCs w:val="24"/>
        </w:rPr>
      </w:pPr>
    </w:p>
    <w:p w14:paraId="05C8A3B0" w14:textId="77777777" w:rsidR="00490259" w:rsidRPr="00E66F78" w:rsidRDefault="00490259" w:rsidP="002A025A">
      <w:pPr>
        <w:tabs>
          <w:tab w:val="left" w:pos="851"/>
        </w:tabs>
        <w:jc w:val="both"/>
        <w:rPr>
          <w:b/>
          <w:bCs/>
          <w:sz w:val="24"/>
          <w:szCs w:val="24"/>
        </w:rPr>
      </w:pPr>
    </w:p>
    <w:p w14:paraId="7D3C3BA6" w14:textId="77777777" w:rsidR="00490259" w:rsidRPr="00E66F78" w:rsidRDefault="00490259" w:rsidP="002A025A">
      <w:pPr>
        <w:tabs>
          <w:tab w:val="left" w:pos="851"/>
        </w:tabs>
        <w:jc w:val="both"/>
        <w:rPr>
          <w:b/>
          <w:bCs/>
          <w:sz w:val="24"/>
          <w:szCs w:val="24"/>
        </w:rPr>
      </w:pPr>
    </w:p>
    <w:p w14:paraId="0AC94FA9" w14:textId="77777777" w:rsidR="00490259" w:rsidRPr="00E66F78" w:rsidRDefault="00490259" w:rsidP="002A025A">
      <w:pPr>
        <w:tabs>
          <w:tab w:val="left" w:pos="851"/>
        </w:tabs>
        <w:jc w:val="both"/>
        <w:rPr>
          <w:b/>
          <w:bCs/>
          <w:sz w:val="24"/>
          <w:szCs w:val="24"/>
        </w:rPr>
      </w:pPr>
    </w:p>
    <w:p w14:paraId="6801BFB6" w14:textId="77777777" w:rsidR="00490259" w:rsidRPr="00E66F78" w:rsidRDefault="00490259" w:rsidP="002A025A">
      <w:pPr>
        <w:tabs>
          <w:tab w:val="left" w:pos="851"/>
        </w:tabs>
        <w:jc w:val="both"/>
        <w:rPr>
          <w:b/>
          <w:bCs/>
          <w:sz w:val="24"/>
          <w:szCs w:val="24"/>
        </w:rPr>
      </w:pPr>
    </w:p>
    <w:p w14:paraId="2624A799" w14:textId="77777777" w:rsidR="00490259" w:rsidRPr="00E66F78" w:rsidRDefault="00490259" w:rsidP="002A025A">
      <w:pPr>
        <w:tabs>
          <w:tab w:val="left" w:pos="851"/>
        </w:tabs>
        <w:jc w:val="both"/>
        <w:rPr>
          <w:b/>
          <w:bCs/>
          <w:sz w:val="24"/>
          <w:szCs w:val="24"/>
        </w:rPr>
      </w:pPr>
    </w:p>
    <w:p w14:paraId="0030EB13" w14:textId="11CB10AE" w:rsidR="00490259" w:rsidRPr="00E63E3D" w:rsidRDefault="00490259" w:rsidP="002A025A">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2A025A">
      <w:pPr>
        <w:jc w:val="both"/>
        <w:rPr>
          <w:rFonts w:eastAsiaTheme="majorEastAsia"/>
          <w:b/>
          <w:bCs/>
          <w:sz w:val="24"/>
          <w:szCs w:val="24"/>
        </w:rPr>
      </w:pPr>
      <w:bookmarkStart w:id="112" w:name="_Hlk106046238"/>
    </w:p>
    <w:p w14:paraId="190531E5" w14:textId="77777777" w:rsidR="00F76D36" w:rsidRPr="008057B2" w:rsidRDefault="00F76D36" w:rsidP="002A025A">
      <w:pPr>
        <w:jc w:val="both"/>
        <w:rPr>
          <w:b/>
        </w:rPr>
      </w:pPr>
      <w:r w:rsidRPr="0013238E">
        <w:rPr>
          <w:b/>
        </w:rPr>
        <w:t xml:space="preserve">w okresie ostatnich </w:t>
      </w:r>
      <w:r w:rsidRPr="0015317F">
        <w:rPr>
          <w:b/>
        </w:rPr>
        <w:t xml:space="preserve">trzech lat </w:t>
      </w:r>
      <w:r w:rsidRPr="0013238E">
        <w:rPr>
          <w:b/>
        </w:rPr>
        <w:t>w zakresie niezbędnym do wykazania spełnienia warunku udziału w postępowaniu</w:t>
      </w:r>
    </w:p>
    <w:p w14:paraId="7757E106" w14:textId="77777777" w:rsidR="00F76D36" w:rsidRPr="008057B2" w:rsidRDefault="00F76D36" w:rsidP="002A025A">
      <w:pPr>
        <w:jc w:val="both"/>
        <w:rPr>
          <w:b/>
        </w:rPr>
      </w:pPr>
    </w:p>
    <w:p w14:paraId="0160A449" w14:textId="77777777" w:rsidR="00F76D36" w:rsidRPr="008057B2" w:rsidRDefault="00F76D36" w:rsidP="002A025A">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738B36CB" w14:textId="77777777" w:rsidR="00F76D36" w:rsidRPr="008057B2" w:rsidRDefault="00F76D36" w:rsidP="002A025A">
      <w:pPr>
        <w:tabs>
          <w:tab w:val="left" w:pos="0"/>
        </w:tabs>
        <w:jc w:val="both"/>
        <w:rPr>
          <w:sz w:val="22"/>
          <w:szCs w:val="22"/>
        </w:rPr>
      </w:pPr>
    </w:p>
    <w:p w14:paraId="3EC20561" w14:textId="77777777" w:rsidR="00F76D36" w:rsidRPr="00E66F78" w:rsidRDefault="00F76D36" w:rsidP="002A025A">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76D36" w:rsidRPr="00BE4794" w14:paraId="10391E1C" w14:textId="77777777" w:rsidTr="00CE0FC8">
        <w:tc>
          <w:tcPr>
            <w:tcW w:w="426" w:type="dxa"/>
            <w:vAlign w:val="center"/>
          </w:tcPr>
          <w:p w14:paraId="34553461" w14:textId="77777777" w:rsidR="00F76D36" w:rsidRPr="00BE4794" w:rsidRDefault="00F76D36" w:rsidP="002A025A">
            <w:pPr>
              <w:tabs>
                <w:tab w:val="left" w:pos="851"/>
              </w:tabs>
              <w:jc w:val="both"/>
              <w:rPr>
                <w:b/>
                <w:sz w:val="18"/>
                <w:szCs w:val="18"/>
                <w:lang w:eastAsia="zh-CN"/>
              </w:rPr>
            </w:pPr>
            <w:r w:rsidRPr="00BE4794">
              <w:rPr>
                <w:b/>
                <w:sz w:val="18"/>
                <w:szCs w:val="18"/>
                <w:lang w:eastAsia="zh-CN"/>
              </w:rPr>
              <w:t>Lp.</w:t>
            </w:r>
          </w:p>
        </w:tc>
        <w:tc>
          <w:tcPr>
            <w:tcW w:w="2410" w:type="dxa"/>
            <w:vAlign w:val="center"/>
          </w:tcPr>
          <w:p w14:paraId="43C7346C" w14:textId="77777777" w:rsidR="00F76D36" w:rsidRPr="00BE4794" w:rsidRDefault="00F76D36" w:rsidP="0023722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4C32DC24" w14:textId="77777777" w:rsidR="00F76D36" w:rsidRPr="002B3992" w:rsidRDefault="00F76D36" w:rsidP="00237222">
            <w:pPr>
              <w:tabs>
                <w:tab w:val="left" w:pos="851"/>
              </w:tabs>
              <w:jc w:val="center"/>
              <w:rPr>
                <w:b/>
                <w:sz w:val="18"/>
                <w:szCs w:val="18"/>
                <w:lang w:eastAsia="zh-CN"/>
              </w:rPr>
            </w:pPr>
            <w:r w:rsidRPr="002B3992">
              <w:rPr>
                <w:b/>
                <w:sz w:val="18"/>
                <w:szCs w:val="18"/>
                <w:lang w:eastAsia="zh-CN"/>
              </w:rPr>
              <w:t>Wartość zamówienia brutto zł</w:t>
            </w:r>
          </w:p>
          <w:p w14:paraId="563420CD" w14:textId="77777777" w:rsidR="00F76D36" w:rsidRPr="002B3992" w:rsidRDefault="00F76D36" w:rsidP="00237222">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28DB3C81" w14:textId="77777777" w:rsidR="00F76D36" w:rsidRPr="002B3992" w:rsidRDefault="00F76D36" w:rsidP="00237222">
            <w:pPr>
              <w:tabs>
                <w:tab w:val="left" w:pos="851"/>
              </w:tabs>
              <w:jc w:val="center"/>
              <w:rPr>
                <w:b/>
                <w:bCs/>
                <w:sz w:val="18"/>
                <w:szCs w:val="18"/>
                <w:lang w:eastAsia="zh-CN"/>
              </w:rPr>
            </w:pPr>
            <w:r w:rsidRPr="002B3992">
              <w:rPr>
                <w:b/>
                <w:bCs/>
                <w:sz w:val="18"/>
                <w:szCs w:val="18"/>
                <w:lang w:eastAsia="zh-CN"/>
              </w:rPr>
              <w:t>Data wykonania</w:t>
            </w:r>
          </w:p>
          <w:p w14:paraId="7DACE725" w14:textId="77777777" w:rsidR="00F76D36" w:rsidRPr="002B3992" w:rsidRDefault="00F76D36" w:rsidP="00237222">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6D2C5ED0" w14:textId="7BF13926" w:rsidR="00F76D36" w:rsidRPr="00BE4794" w:rsidRDefault="00F76D36" w:rsidP="00237222">
            <w:pPr>
              <w:tabs>
                <w:tab w:val="left" w:pos="851"/>
              </w:tabs>
              <w:jc w:val="center"/>
              <w:rPr>
                <w:b/>
                <w:sz w:val="18"/>
                <w:szCs w:val="18"/>
                <w:lang w:eastAsia="zh-CN"/>
              </w:rPr>
            </w:pPr>
            <w:r w:rsidRPr="00BE4794">
              <w:rPr>
                <w:b/>
                <w:sz w:val="18"/>
                <w:szCs w:val="18"/>
                <w:lang w:eastAsia="zh-CN"/>
              </w:rPr>
              <w:t>Pełna nazwa Odbiorcy</w:t>
            </w:r>
          </w:p>
        </w:tc>
        <w:tc>
          <w:tcPr>
            <w:tcW w:w="1842" w:type="dxa"/>
            <w:vAlign w:val="center"/>
          </w:tcPr>
          <w:p w14:paraId="5A3E52D0" w14:textId="702A5459" w:rsidR="00F76D36" w:rsidRPr="00BE4794" w:rsidRDefault="00F76D36" w:rsidP="00237222">
            <w:pPr>
              <w:tabs>
                <w:tab w:val="left" w:pos="851"/>
              </w:tabs>
              <w:jc w:val="center"/>
              <w:rPr>
                <w:b/>
                <w:sz w:val="18"/>
                <w:szCs w:val="18"/>
                <w:lang w:eastAsia="zh-CN"/>
              </w:rPr>
            </w:pPr>
            <w:r w:rsidRPr="00BE4794">
              <w:rPr>
                <w:b/>
                <w:sz w:val="18"/>
                <w:szCs w:val="18"/>
                <w:lang w:eastAsia="zh-CN"/>
              </w:rPr>
              <w:t>Podmiot wykonujący zamówienie*</w:t>
            </w:r>
          </w:p>
          <w:p w14:paraId="23FBDC24" w14:textId="77777777" w:rsidR="00F76D36" w:rsidRPr="00BE4794" w:rsidRDefault="00F76D36" w:rsidP="00237222">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76D36" w:rsidRPr="00BE4794" w14:paraId="56E030C8" w14:textId="77777777" w:rsidTr="00CE0FC8">
        <w:tc>
          <w:tcPr>
            <w:tcW w:w="426" w:type="dxa"/>
            <w:vAlign w:val="center"/>
          </w:tcPr>
          <w:p w14:paraId="7A44C128" w14:textId="77777777" w:rsidR="00F76D36" w:rsidRPr="00E75E6A" w:rsidRDefault="00F76D36" w:rsidP="002A025A">
            <w:pPr>
              <w:tabs>
                <w:tab w:val="left" w:pos="851"/>
              </w:tabs>
              <w:jc w:val="both"/>
              <w:rPr>
                <w:bCs/>
                <w:i/>
                <w:iCs/>
                <w:lang w:eastAsia="zh-CN"/>
              </w:rPr>
            </w:pPr>
            <w:r w:rsidRPr="00E75E6A">
              <w:rPr>
                <w:bCs/>
                <w:i/>
                <w:iCs/>
                <w:lang w:eastAsia="zh-CN"/>
              </w:rPr>
              <w:t>1</w:t>
            </w:r>
          </w:p>
        </w:tc>
        <w:tc>
          <w:tcPr>
            <w:tcW w:w="2410" w:type="dxa"/>
            <w:vAlign w:val="center"/>
          </w:tcPr>
          <w:p w14:paraId="3AB30315" w14:textId="77777777" w:rsidR="00F76D36" w:rsidRPr="00E75E6A" w:rsidRDefault="00F76D36" w:rsidP="002A025A">
            <w:pPr>
              <w:tabs>
                <w:tab w:val="left" w:pos="851"/>
              </w:tabs>
              <w:jc w:val="both"/>
              <w:rPr>
                <w:bCs/>
                <w:i/>
                <w:iCs/>
                <w:lang w:eastAsia="zh-CN"/>
              </w:rPr>
            </w:pPr>
            <w:r w:rsidRPr="00E75E6A">
              <w:rPr>
                <w:bCs/>
                <w:i/>
                <w:iCs/>
                <w:lang w:eastAsia="zh-CN"/>
              </w:rPr>
              <w:t>2</w:t>
            </w:r>
          </w:p>
        </w:tc>
        <w:tc>
          <w:tcPr>
            <w:tcW w:w="1559" w:type="dxa"/>
            <w:vAlign w:val="center"/>
          </w:tcPr>
          <w:p w14:paraId="008A17AC" w14:textId="77777777" w:rsidR="00F76D36" w:rsidRPr="002B3992" w:rsidRDefault="00F76D36" w:rsidP="002A025A">
            <w:pPr>
              <w:tabs>
                <w:tab w:val="left" w:pos="851"/>
              </w:tabs>
              <w:jc w:val="both"/>
              <w:rPr>
                <w:bCs/>
                <w:i/>
                <w:iCs/>
                <w:lang w:eastAsia="zh-CN"/>
              </w:rPr>
            </w:pPr>
            <w:r w:rsidRPr="002B3992">
              <w:rPr>
                <w:bCs/>
                <w:i/>
                <w:iCs/>
                <w:lang w:eastAsia="zh-CN"/>
              </w:rPr>
              <w:t>3</w:t>
            </w:r>
          </w:p>
        </w:tc>
        <w:tc>
          <w:tcPr>
            <w:tcW w:w="1417" w:type="dxa"/>
            <w:vAlign w:val="center"/>
          </w:tcPr>
          <w:p w14:paraId="4CBAC932" w14:textId="77777777" w:rsidR="00F76D36" w:rsidRPr="002B3992" w:rsidRDefault="00F76D36" w:rsidP="002A025A">
            <w:pPr>
              <w:tabs>
                <w:tab w:val="left" w:pos="851"/>
              </w:tabs>
              <w:jc w:val="both"/>
              <w:rPr>
                <w:bCs/>
                <w:i/>
                <w:iCs/>
                <w:lang w:eastAsia="zh-CN"/>
              </w:rPr>
            </w:pPr>
            <w:r w:rsidRPr="002B3992">
              <w:rPr>
                <w:bCs/>
                <w:i/>
                <w:iCs/>
                <w:lang w:eastAsia="zh-CN"/>
              </w:rPr>
              <w:t>4</w:t>
            </w:r>
          </w:p>
        </w:tc>
        <w:tc>
          <w:tcPr>
            <w:tcW w:w="1560" w:type="dxa"/>
            <w:vAlign w:val="center"/>
          </w:tcPr>
          <w:p w14:paraId="34C56758" w14:textId="77777777" w:rsidR="00F76D36" w:rsidRPr="00E75E6A" w:rsidRDefault="00F76D36" w:rsidP="002A025A">
            <w:pPr>
              <w:tabs>
                <w:tab w:val="left" w:pos="851"/>
              </w:tabs>
              <w:jc w:val="both"/>
              <w:rPr>
                <w:bCs/>
                <w:i/>
                <w:iCs/>
                <w:lang w:eastAsia="zh-CN"/>
              </w:rPr>
            </w:pPr>
            <w:r w:rsidRPr="00E75E6A">
              <w:rPr>
                <w:bCs/>
                <w:i/>
                <w:iCs/>
                <w:lang w:eastAsia="zh-CN"/>
              </w:rPr>
              <w:t>5</w:t>
            </w:r>
          </w:p>
        </w:tc>
        <w:tc>
          <w:tcPr>
            <w:tcW w:w="1842" w:type="dxa"/>
            <w:vAlign w:val="center"/>
          </w:tcPr>
          <w:p w14:paraId="141A7AA8" w14:textId="77777777" w:rsidR="00F76D36" w:rsidRPr="00E75E6A" w:rsidRDefault="00F76D36" w:rsidP="002A025A">
            <w:pPr>
              <w:tabs>
                <w:tab w:val="left" w:pos="851"/>
              </w:tabs>
              <w:jc w:val="both"/>
              <w:rPr>
                <w:bCs/>
                <w:i/>
                <w:iCs/>
                <w:lang w:eastAsia="zh-CN"/>
              </w:rPr>
            </w:pPr>
            <w:r w:rsidRPr="00E75E6A">
              <w:rPr>
                <w:bCs/>
                <w:i/>
                <w:iCs/>
                <w:lang w:eastAsia="zh-CN"/>
              </w:rPr>
              <w:t>6</w:t>
            </w:r>
          </w:p>
        </w:tc>
      </w:tr>
      <w:tr w:rsidR="00F76D36" w:rsidRPr="00E66F78" w14:paraId="694E18A5" w14:textId="77777777" w:rsidTr="00CE0FC8">
        <w:trPr>
          <w:cantSplit/>
          <w:trHeight w:val="765"/>
        </w:trPr>
        <w:tc>
          <w:tcPr>
            <w:tcW w:w="426" w:type="dxa"/>
            <w:vAlign w:val="center"/>
          </w:tcPr>
          <w:p w14:paraId="71BC59DF" w14:textId="364BAE11" w:rsidR="00F76D36" w:rsidRPr="00BE4794" w:rsidRDefault="00F76D36" w:rsidP="002A025A">
            <w:pPr>
              <w:tabs>
                <w:tab w:val="left" w:pos="851"/>
              </w:tabs>
              <w:jc w:val="both"/>
              <w:rPr>
                <w:b/>
                <w:lang w:eastAsia="zh-CN"/>
              </w:rPr>
            </w:pPr>
            <w:r>
              <w:rPr>
                <w:b/>
                <w:lang w:eastAsia="zh-CN"/>
              </w:rPr>
              <w:t>1.</w:t>
            </w:r>
          </w:p>
        </w:tc>
        <w:tc>
          <w:tcPr>
            <w:tcW w:w="2410" w:type="dxa"/>
          </w:tcPr>
          <w:p w14:paraId="61D0AB75" w14:textId="77777777" w:rsidR="00F76D36" w:rsidRPr="00E66F78" w:rsidRDefault="00F76D36" w:rsidP="002A025A">
            <w:pPr>
              <w:tabs>
                <w:tab w:val="left" w:pos="851"/>
              </w:tabs>
              <w:jc w:val="both"/>
              <w:rPr>
                <w:lang w:eastAsia="zh-CN"/>
              </w:rPr>
            </w:pPr>
          </w:p>
          <w:p w14:paraId="1D4E93A1" w14:textId="77777777" w:rsidR="00F76D36" w:rsidRPr="00E66F78" w:rsidRDefault="00F76D36" w:rsidP="002A025A">
            <w:pPr>
              <w:tabs>
                <w:tab w:val="left" w:pos="851"/>
              </w:tabs>
              <w:jc w:val="both"/>
              <w:rPr>
                <w:lang w:eastAsia="zh-CN"/>
              </w:rPr>
            </w:pPr>
          </w:p>
        </w:tc>
        <w:tc>
          <w:tcPr>
            <w:tcW w:w="1559" w:type="dxa"/>
          </w:tcPr>
          <w:p w14:paraId="6A823F15" w14:textId="77777777" w:rsidR="00F76D36" w:rsidRPr="002B3992" w:rsidRDefault="00F76D36" w:rsidP="002A025A">
            <w:pPr>
              <w:tabs>
                <w:tab w:val="left" w:pos="851"/>
              </w:tabs>
              <w:jc w:val="both"/>
              <w:rPr>
                <w:b/>
                <w:lang w:eastAsia="zh-CN"/>
              </w:rPr>
            </w:pPr>
          </w:p>
        </w:tc>
        <w:tc>
          <w:tcPr>
            <w:tcW w:w="1417" w:type="dxa"/>
          </w:tcPr>
          <w:p w14:paraId="21BB004B" w14:textId="77777777" w:rsidR="00F76D36" w:rsidRPr="002B3992" w:rsidRDefault="00F76D36" w:rsidP="002A025A">
            <w:pPr>
              <w:tabs>
                <w:tab w:val="left" w:pos="851"/>
              </w:tabs>
              <w:jc w:val="both"/>
              <w:rPr>
                <w:b/>
                <w:lang w:eastAsia="zh-CN"/>
              </w:rPr>
            </w:pPr>
          </w:p>
        </w:tc>
        <w:tc>
          <w:tcPr>
            <w:tcW w:w="1560" w:type="dxa"/>
          </w:tcPr>
          <w:p w14:paraId="1E06F3CC" w14:textId="77777777" w:rsidR="00F76D36" w:rsidRPr="00E66F78" w:rsidRDefault="00F76D36" w:rsidP="002A025A">
            <w:pPr>
              <w:tabs>
                <w:tab w:val="left" w:pos="851"/>
              </w:tabs>
              <w:jc w:val="both"/>
              <w:rPr>
                <w:b/>
                <w:lang w:eastAsia="zh-CN"/>
              </w:rPr>
            </w:pPr>
          </w:p>
        </w:tc>
        <w:tc>
          <w:tcPr>
            <w:tcW w:w="1842" w:type="dxa"/>
          </w:tcPr>
          <w:p w14:paraId="0BC39594" w14:textId="77777777" w:rsidR="00F76D36" w:rsidRPr="00E66F78" w:rsidRDefault="00F76D36" w:rsidP="002A025A">
            <w:pPr>
              <w:tabs>
                <w:tab w:val="left" w:pos="851"/>
              </w:tabs>
              <w:jc w:val="both"/>
              <w:rPr>
                <w:b/>
                <w:lang w:eastAsia="zh-CN"/>
              </w:rPr>
            </w:pPr>
          </w:p>
        </w:tc>
      </w:tr>
    </w:tbl>
    <w:p w14:paraId="2644923C" w14:textId="1CD1007F" w:rsidR="00490259" w:rsidRPr="00111016" w:rsidRDefault="00490259" w:rsidP="002A025A">
      <w:pPr>
        <w:jc w:val="both"/>
        <w:rPr>
          <w:b/>
          <w:bCs/>
          <w:sz w:val="22"/>
          <w:szCs w:val="22"/>
          <w:lang w:eastAsia="zh-CN"/>
        </w:rPr>
      </w:pPr>
      <w:r w:rsidRPr="00111016">
        <w:rPr>
          <w:b/>
          <w:bCs/>
          <w:sz w:val="22"/>
          <w:szCs w:val="22"/>
          <w:lang w:eastAsia="zh-CN"/>
        </w:rPr>
        <w:t>Uwaga!</w:t>
      </w:r>
    </w:p>
    <w:bookmarkEnd w:id="112"/>
    <w:p w14:paraId="21BE19D9" w14:textId="77777777" w:rsidR="00F76D36" w:rsidRPr="00111016" w:rsidRDefault="00F76D36">
      <w:pPr>
        <w:numPr>
          <w:ilvl w:val="0"/>
          <w:numId w:val="27"/>
        </w:numPr>
        <w:ind w:left="0" w:hanging="284"/>
        <w:jc w:val="both"/>
        <w:rPr>
          <w:bCs/>
          <w:i/>
          <w:iCs/>
          <w:sz w:val="22"/>
          <w:szCs w:val="22"/>
          <w:lang w:eastAsia="zh-CN"/>
        </w:rPr>
      </w:pPr>
      <w:r w:rsidRPr="00111016">
        <w:rPr>
          <w:bCs/>
          <w:i/>
          <w:iCs/>
          <w:sz w:val="22"/>
          <w:szCs w:val="22"/>
          <w:lang w:eastAsia="zh-CN"/>
        </w:rPr>
        <w:t>Przez wykonanie zamówienia należy rozumieć jego odbiór.</w:t>
      </w:r>
    </w:p>
    <w:p w14:paraId="14F25CD2" w14:textId="77777777" w:rsidR="00F76D36" w:rsidRPr="00111016" w:rsidRDefault="00F76D36">
      <w:pPr>
        <w:numPr>
          <w:ilvl w:val="0"/>
          <w:numId w:val="27"/>
        </w:numPr>
        <w:ind w:left="0"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E609A8">
        <w:rPr>
          <w:i/>
          <w:iCs/>
          <w:sz w:val="22"/>
          <w:szCs w:val="22"/>
          <w:lang w:eastAsia="zh-CN"/>
        </w:rPr>
        <w:t xml:space="preserve">wykazie </w:t>
      </w:r>
      <w:r w:rsidRPr="00E609A8">
        <w:rPr>
          <w:bCs/>
          <w:i/>
          <w:iCs/>
          <w:sz w:val="22"/>
          <w:szCs w:val="22"/>
          <w:lang w:eastAsia="zh-CN"/>
        </w:rPr>
        <w:t xml:space="preserve">zamówienia </w:t>
      </w:r>
      <w:r>
        <w:rPr>
          <w:bCs/>
          <w:i/>
          <w:iCs/>
          <w:sz w:val="22"/>
          <w:szCs w:val="22"/>
          <w:lang w:eastAsia="zh-CN"/>
        </w:rPr>
        <w:t>zostały wykonane należycie</w:t>
      </w:r>
      <w:r w:rsidRPr="00111016">
        <w:rPr>
          <w:bCs/>
          <w:i/>
          <w:iCs/>
          <w:sz w:val="22"/>
          <w:szCs w:val="22"/>
          <w:lang w:eastAsia="zh-CN"/>
        </w:rPr>
        <w:t>.</w:t>
      </w:r>
    </w:p>
    <w:p w14:paraId="30DFA69A" w14:textId="77777777" w:rsidR="00F76D36" w:rsidRPr="00111016" w:rsidRDefault="00F76D36">
      <w:pPr>
        <w:numPr>
          <w:ilvl w:val="0"/>
          <w:numId w:val="27"/>
        </w:numPr>
        <w:ind w:left="0"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F073246" w14:textId="77777777" w:rsidR="00F76D36" w:rsidRPr="00111016" w:rsidRDefault="00F76D36">
      <w:pPr>
        <w:numPr>
          <w:ilvl w:val="0"/>
          <w:numId w:val="27"/>
        </w:numPr>
        <w:ind w:left="0"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61A143DB" w14:textId="02B5058C" w:rsidR="00555424" w:rsidRDefault="00555424" w:rsidP="002A025A">
      <w:pPr>
        <w:jc w:val="both"/>
        <w:rPr>
          <w:i/>
          <w:iCs/>
        </w:rPr>
      </w:pPr>
      <w:r>
        <w:rPr>
          <w:i/>
          <w:iCs/>
        </w:rPr>
        <w:br w:type="page"/>
      </w:r>
    </w:p>
    <w:p w14:paraId="09D35969" w14:textId="7BA4EC1D" w:rsidR="00490259" w:rsidRPr="00E63E3D" w:rsidRDefault="00490259" w:rsidP="002A025A">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2A025A">
      <w:pPr>
        <w:jc w:val="both"/>
        <w:rPr>
          <w:b/>
          <w:bCs/>
          <w:sz w:val="24"/>
          <w:szCs w:val="24"/>
        </w:rPr>
      </w:pPr>
    </w:p>
    <w:p w14:paraId="0C19CED0" w14:textId="4C07AAF2" w:rsidR="00490259" w:rsidRDefault="00490259" w:rsidP="002A025A">
      <w:pPr>
        <w:jc w:val="both"/>
        <w:rPr>
          <w:b/>
          <w:bCs/>
          <w:sz w:val="24"/>
          <w:szCs w:val="24"/>
        </w:rPr>
      </w:pPr>
      <w:bookmarkStart w:id="113" w:name="_Hlk106046293"/>
      <w:r w:rsidRPr="005E5681">
        <w:rPr>
          <w:b/>
          <w:bCs/>
          <w:sz w:val="24"/>
          <w:szCs w:val="24"/>
        </w:rPr>
        <w:t>w zakresie niezbędnym do wykazania spełnienia warunku udziału w postępowaniu</w:t>
      </w:r>
    </w:p>
    <w:p w14:paraId="551FC7D8" w14:textId="77777777" w:rsidR="00490259" w:rsidRDefault="00490259" w:rsidP="002A025A">
      <w:pPr>
        <w:jc w:val="both"/>
        <w:rPr>
          <w:b/>
          <w:bCs/>
          <w:sz w:val="24"/>
          <w:szCs w:val="24"/>
        </w:rPr>
      </w:pPr>
    </w:p>
    <w:p w14:paraId="3F4291D8" w14:textId="77777777" w:rsidR="00490259" w:rsidRDefault="00490259" w:rsidP="002A025A">
      <w:pPr>
        <w:jc w:val="both"/>
        <w:rPr>
          <w:b/>
          <w:bCs/>
          <w:sz w:val="24"/>
          <w:szCs w:val="24"/>
        </w:rPr>
      </w:pPr>
    </w:p>
    <w:p w14:paraId="77E1E647" w14:textId="53DFFCF1" w:rsidR="00490259" w:rsidRPr="008057B2" w:rsidRDefault="00490259" w:rsidP="002A025A">
      <w:pPr>
        <w:tabs>
          <w:tab w:val="left" w:pos="0"/>
        </w:tabs>
        <w:jc w:val="both"/>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2A025A">
      <w:pPr>
        <w:tabs>
          <w:tab w:val="left" w:pos="0"/>
        </w:tabs>
        <w:jc w:val="both"/>
        <w:rPr>
          <w:color w:val="FF0000"/>
          <w:sz w:val="22"/>
          <w:szCs w:val="22"/>
        </w:rPr>
      </w:pPr>
    </w:p>
    <w:p w14:paraId="77014B8D" w14:textId="77777777" w:rsidR="00490259" w:rsidRDefault="00490259" w:rsidP="002A025A">
      <w:pPr>
        <w:jc w:val="both"/>
        <w:rPr>
          <w:sz w:val="24"/>
          <w:szCs w:val="24"/>
        </w:rPr>
      </w:pPr>
    </w:p>
    <w:p w14:paraId="07BC60A7" w14:textId="77777777" w:rsidR="00490259" w:rsidRPr="005E5681" w:rsidRDefault="00490259" w:rsidP="002A025A">
      <w:pPr>
        <w:jc w:val="both"/>
        <w:rPr>
          <w:b/>
          <w:bCs/>
          <w:sz w:val="24"/>
          <w:szCs w:val="24"/>
        </w:rPr>
      </w:pPr>
    </w:p>
    <w:p w14:paraId="60D4A708" w14:textId="77777777" w:rsidR="00490259" w:rsidRPr="005E5681" w:rsidRDefault="00490259" w:rsidP="002A025A">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901"/>
        <w:gridCol w:w="1175"/>
        <w:gridCol w:w="2417"/>
        <w:gridCol w:w="1933"/>
      </w:tblGrid>
      <w:tr w:rsidR="00490259" w:rsidRPr="00BE4794" w14:paraId="55002C08" w14:textId="77777777" w:rsidTr="00F76D36">
        <w:trPr>
          <w:cantSplit/>
          <w:trHeight w:val="20"/>
          <w:tblHeader/>
        </w:trPr>
        <w:tc>
          <w:tcPr>
            <w:tcW w:w="423" w:type="pct"/>
            <w:vAlign w:val="center"/>
          </w:tcPr>
          <w:p w14:paraId="5918B8DE" w14:textId="77777777" w:rsidR="00490259" w:rsidRPr="00E75E6A" w:rsidRDefault="00490259" w:rsidP="002A025A">
            <w:pPr>
              <w:autoSpaceDN w:val="0"/>
              <w:adjustRightInd w:val="0"/>
              <w:jc w:val="both"/>
              <w:rPr>
                <w:b/>
                <w:sz w:val="18"/>
                <w:szCs w:val="18"/>
              </w:rPr>
            </w:pPr>
            <w:r w:rsidRPr="00E75E6A">
              <w:rPr>
                <w:b/>
                <w:sz w:val="18"/>
                <w:szCs w:val="18"/>
              </w:rPr>
              <w:t>Lp.</w:t>
            </w:r>
          </w:p>
        </w:tc>
        <w:tc>
          <w:tcPr>
            <w:tcW w:w="1576" w:type="pct"/>
            <w:vAlign w:val="center"/>
          </w:tcPr>
          <w:p w14:paraId="24790A1F" w14:textId="5EB8F127" w:rsidR="00490259" w:rsidRPr="00E75E6A" w:rsidRDefault="00490259" w:rsidP="00945B2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638" w:type="pct"/>
            <w:vAlign w:val="center"/>
          </w:tcPr>
          <w:p w14:paraId="52860933" w14:textId="77777777" w:rsidR="00490259" w:rsidRPr="00E75E6A" w:rsidRDefault="00490259" w:rsidP="00945B2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945B2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945B2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945B2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F76D36">
        <w:trPr>
          <w:cantSplit/>
          <w:trHeight w:val="20"/>
          <w:tblHeader/>
        </w:trPr>
        <w:tc>
          <w:tcPr>
            <w:tcW w:w="423" w:type="pct"/>
            <w:vAlign w:val="center"/>
          </w:tcPr>
          <w:p w14:paraId="02A60694" w14:textId="77777777" w:rsidR="00490259" w:rsidRPr="00E75E6A" w:rsidRDefault="00490259" w:rsidP="002A025A">
            <w:pPr>
              <w:jc w:val="both"/>
              <w:rPr>
                <w:i/>
              </w:rPr>
            </w:pPr>
            <w:r w:rsidRPr="00E75E6A">
              <w:rPr>
                <w:i/>
              </w:rPr>
              <w:t>1</w:t>
            </w:r>
          </w:p>
        </w:tc>
        <w:tc>
          <w:tcPr>
            <w:tcW w:w="1576" w:type="pct"/>
            <w:vAlign w:val="center"/>
          </w:tcPr>
          <w:p w14:paraId="3656FCCF" w14:textId="77777777" w:rsidR="00490259" w:rsidRPr="00E75E6A" w:rsidRDefault="00490259" w:rsidP="002A025A">
            <w:pPr>
              <w:tabs>
                <w:tab w:val="left" w:pos="470"/>
              </w:tabs>
              <w:jc w:val="both"/>
              <w:rPr>
                <w:i/>
              </w:rPr>
            </w:pPr>
            <w:r w:rsidRPr="00E75E6A">
              <w:rPr>
                <w:i/>
              </w:rPr>
              <w:t>2</w:t>
            </w:r>
          </w:p>
        </w:tc>
        <w:tc>
          <w:tcPr>
            <w:tcW w:w="638" w:type="pct"/>
            <w:vAlign w:val="center"/>
          </w:tcPr>
          <w:p w14:paraId="422D6F03" w14:textId="77777777" w:rsidR="00490259" w:rsidRPr="00E75E6A" w:rsidRDefault="00490259" w:rsidP="002A025A">
            <w:pPr>
              <w:jc w:val="both"/>
              <w:rPr>
                <w:i/>
              </w:rPr>
            </w:pPr>
            <w:r w:rsidRPr="00E75E6A">
              <w:rPr>
                <w:i/>
              </w:rPr>
              <w:t>3</w:t>
            </w:r>
          </w:p>
        </w:tc>
        <w:tc>
          <w:tcPr>
            <w:tcW w:w="1313" w:type="pct"/>
            <w:vAlign w:val="center"/>
          </w:tcPr>
          <w:p w14:paraId="6408A074" w14:textId="77777777" w:rsidR="00490259" w:rsidRPr="00E75E6A" w:rsidRDefault="00490259" w:rsidP="002A025A">
            <w:pPr>
              <w:jc w:val="both"/>
              <w:rPr>
                <w:i/>
              </w:rPr>
            </w:pPr>
            <w:r w:rsidRPr="00E75E6A">
              <w:rPr>
                <w:i/>
              </w:rPr>
              <w:t>4</w:t>
            </w:r>
          </w:p>
        </w:tc>
        <w:tc>
          <w:tcPr>
            <w:tcW w:w="1050" w:type="pct"/>
            <w:vAlign w:val="center"/>
          </w:tcPr>
          <w:p w14:paraId="3A005E3A" w14:textId="77777777" w:rsidR="00490259" w:rsidRPr="00E75E6A" w:rsidRDefault="00490259" w:rsidP="002A025A">
            <w:pPr>
              <w:jc w:val="both"/>
              <w:rPr>
                <w:i/>
              </w:rPr>
            </w:pPr>
            <w:r w:rsidRPr="00E75E6A">
              <w:rPr>
                <w:i/>
              </w:rPr>
              <w:t>5</w:t>
            </w:r>
          </w:p>
        </w:tc>
      </w:tr>
      <w:tr w:rsidR="00490259" w:rsidRPr="00E66F78" w14:paraId="3DB33C7F" w14:textId="77777777" w:rsidTr="00F76D36">
        <w:trPr>
          <w:cantSplit/>
          <w:trHeight w:val="20"/>
        </w:trPr>
        <w:tc>
          <w:tcPr>
            <w:tcW w:w="423" w:type="pct"/>
            <w:vAlign w:val="center"/>
          </w:tcPr>
          <w:p w14:paraId="6B5AA0AF" w14:textId="7DC973BE" w:rsidR="00490259" w:rsidRPr="008F2B27" w:rsidRDefault="00490259" w:rsidP="002A025A">
            <w:pPr>
              <w:jc w:val="both"/>
              <w:rPr>
                <w:b/>
              </w:rPr>
            </w:pPr>
            <w:r w:rsidRPr="008F2B27">
              <w:rPr>
                <w:b/>
              </w:rPr>
              <w:t>1.</w:t>
            </w:r>
          </w:p>
        </w:tc>
        <w:tc>
          <w:tcPr>
            <w:tcW w:w="1576" w:type="pct"/>
            <w:vAlign w:val="center"/>
          </w:tcPr>
          <w:p w14:paraId="0ED34793" w14:textId="3E07E09E" w:rsidR="00490259" w:rsidRPr="00F76D36" w:rsidRDefault="00F76D36" w:rsidP="002A025A">
            <w:pPr>
              <w:tabs>
                <w:tab w:val="left" w:pos="851"/>
              </w:tabs>
              <w:jc w:val="both"/>
              <w:rPr>
                <w:szCs w:val="22"/>
              </w:rPr>
            </w:pPr>
            <w:r w:rsidRPr="0015317F">
              <w:rPr>
                <w:szCs w:val="22"/>
              </w:rPr>
              <w:t>co najmniej jedna osoba posiadająca kwalifikacje i uprawnienia pozwalające na sprawowanie funkcji służby BHP o których mowa w art. 23711 § 1. Kodeksu Pracy.</w:t>
            </w:r>
          </w:p>
        </w:tc>
        <w:tc>
          <w:tcPr>
            <w:tcW w:w="638" w:type="pct"/>
            <w:vAlign w:val="center"/>
          </w:tcPr>
          <w:p w14:paraId="5A6D7864" w14:textId="77777777" w:rsidR="00490259" w:rsidRPr="00E66F78" w:rsidRDefault="00490259" w:rsidP="002A025A">
            <w:pPr>
              <w:jc w:val="both"/>
              <w:rPr>
                <w:b/>
                <w:bCs/>
                <w:sz w:val="24"/>
                <w:szCs w:val="24"/>
              </w:rPr>
            </w:pPr>
          </w:p>
        </w:tc>
        <w:tc>
          <w:tcPr>
            <w:tcW w:w="1313" w:type="pct"/>
            <w:vAlign w:val="center"/>
          </w:tcPr>
          <w:p w14:paraId="34B071B1" w14:textId="77777777" w:rsidR="00490259" w:rsidRPr="00E66F78" w:rsidRDefault="00490259" w:rsidP="002A025A">
            <w:pPr>
              <w:jc w:val="both"/>
              <w:rPr>
                <w:sz w:val="24"/>
                <w:szCs w:val="24"/>
              </w:rPr>
            </w:pPr>
          </w:p>
        </w:tc>
        <w:tc>
          <w:tcPr>
            <w:tcW w:w="1050" w:type="pct"/>
            <w:vAlign w:val="center"/>
          </w:tcPr>
          <w:p w14:paraId="70065336" w14:textId="77777777" w:rsidR="00490259" w:rsidRPr="00E66F78" w:rsidRDefault="00490259" w:rsidP="002A025A">
            <w:pPr>
              <w:jc w:val="both"/>
              <w:rPr>
                <w:sz w:val="24"/>
                <w:szCs w:val="24"/>
              </w:rPr>
            </w:pPr>
          </w:p>
        </w:tc>
      </w:tr>
    </w:tbl>
    <w:p w14:paraId="67951EFD" w14:textId="77777777" w:rsidR="00490259" w:rsidRPr="00E66F78" w:rsidRDefault="00490259" w:rsidP="002A025A">
      <w:pPr>
        <w:tabs>
          <w:tab w:val="left" w:pos="851"/>
        </w:tabs>
        <w:jc w:val="both"/>
        <w:rPr>
          <w:sz w:val="24"/>
          <w:szCs w:val="24"/>
        </w:rPr>
      </w:pPr>
    </w:p>
    <w:p w14:paraId="5ED2C28D" w14:textId="77777777" w:rsidR="00490259" w:rsidRPr="00111016" w:rsidRDefault="00490259" w:rsidP="002A025A">
      <w:pPr>
        <w:tabs>
          <w:tab w:val="left" w:pos="851"/>
        </w:tabs>
        <w:jc w:val="both"/>
        <w:rPr>
          <w:b/>
          <w:bCs/>
          <w:sz w:val="22"/>
          <w:szCs w:val="22"/>
        </w:rPr>
      </w:pPr>
      <w:r w:rsidRPr="00111016">
        <w:rPr>
          <w:b/>
          <w:bCs/>
          <w:sz w:val="22"/>
          <w:szCs w:val="22"/>
        </w:rPr>
        <w:t xml:space="preserve">Uwaga: </w:t>
      </w:r>
    </w:p>
    <w:p w14:paraId="567E719D" w14:textId="2A8161F2" w:rsidR="00490259" w:rsidRPr="00111016" w:rsidRDefault="00490259">
      <w:pPr>
        <w:numPr>
          <w:ilvl w:val="0"/>
          <w:numId w:val="27"/>
        </w:numPr>
        <w:ind w:left="0"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7"/>
        </w:numPr>
        <w:ind w:left="0"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71D43F77" w14:textId="77777777" w:rsidR="00490259" w:rsidRPr="00555424" w:rsidRDefault="00490259" w:rsidP="002A025A">
      <w:pPr>
        <w:pStyle w:val="Nagwek1"/>
        <w:spacing w:before="0"/>
        <w:jc w:val="both"/>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C7BA14A" w:rsidR="00490259" w:rsidRPr="00E63E3D" w:rsidRDefault="00490259" w:rsidP="002A025A">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F76D36" w:rsidRPr="00F76D36">
        <w:t xml:space="preserve"> </w:t>
      </w:r>
      <w:r w:rsidR="00F76D36">
        <w:t xml:space="preserve">- </w:t>
      </w:r>
      <w:r w:rsidR="00F76D36" w:rsidRPr="00DC7BBD">
        <w:rPr>
          <w:rFonts w:eastAsiaTheme="majorEastAsia"/>
          <w:b/>
          <w:bCs/>
          <w:color w:val="EE0000"/>
          <w:spacing w:val="20"/>
          <w:sz w:val="24"/>
          <w:szCs w:val="24"/>
        </w:rPr>
        <w:t>nie dotyczy</w:t>
      </w:r>
    </w:p>
    <w:p w14:paraId="727C8B78" w14:textId="77777777" w:rsidR="008F2B27" w:rsidRDefault="008F2B27" w:rsidP="002A025A">
      <w:pPr>
        <w:jc w:val="both"/>
        <w:rPr>
          <w:b/>
          <w:bCs/>
          <w:sz w:val="24"/>
          <w:szCs w:val="24"/>
        </w:rPr>
      </w:pPr>
    </w:p>
    <w:p w14:paraId="17C49DF0" w14:textId="7808539C" w:rsidR="00490259" w:rsidRPr="00DC7BBD" w:rsidRDefault="00490259" w:rsidP="002A025A">
      <w:pPr>
        <w:jc w:val="both"/>
        <w:rPr>
          <w:b/>
          <w:bCs/>
          <w:sz w:val="24"/>
          <w:szCs w:val="24"/>
        </w:rPr>
      </w:pPr>
      <w:bookmarkStart w:id="114" w:name="_Hlk106046451"/>
      <w:r w:rsidRPr="00DC7BBD">
        <w:rPr>
          <w:b/>
          <w:bCs/>
          <w:sz w:val="24"/>
          <w:szCs w:val="24"/>
        </w:rPr>
        <w:t>w zakresie niezbędnym do wykazania spełnienia warunku udziału w postępowaniu</w:t>
      </w:r>
    </w:p>
    <w:p w14:paraId="6CEBCEEF" w14:textId="77777777" w:rsidR="00490259" w:rsidRPr="00DC7BBD" w:rsidRDefault="00490259" w:rsidP="002A025A">
      <w:pPr>
        <w:jc w:val="both"/>
        <w:rPr>
          <w:b/>
          <w:bCs/>
          <w:sz w:val="24"/>
          <w:szCs w:val="24"/>
        </w:rPr>
      </w:pPr>
    </w:p>
    <w:p w14:paraId="2D6EA35B" w14:textId="77777777" w:rsidR="00490259" w:rsidRPr="00DC7BBD" w:rsidRDefault="00490259" w:rsidP="002A025A">
      <w:pPr>
        <w:tabs>
          <w:tab w:val="left" w:pos="0"/>
        </w:tabs>
        <w:jc w:val="both"/>
        <w:rPr>
          <w:color w:val="FF0000"/>
          <w:sz w:val="22"/>
          <w:szCs w:val="22"/>
        </w:rPr>
      </w:pPr>
    </w:p>
    <w:p w14:paraId="087DAFB5" w14:textId="4AFD2BDB" w:rsidR="00490259" w:rsidRPr="00DC7BBD" w:rsidRDefault="00490259" w:rsidP="002A025A">
      <w:pPr>
        <w:tabs>
          <w:tab w:val="left" w:pos="0"/>
        </w:tabs>
        <w:jc w:val="both"/>
        <w:rPr>
          <w:sz w:val="22"/>
          <w:szCs w:val="22"/>
        </w:rPr>
      </w:pPr>
      <w:r w:rsidRPr="00DC7BBD">
        <w:rPr>
          <w:sz w:val="22"/>
          <w:szCs w:val="22"/>
        </w:rPr>
        <w:t xml:space="preserve">Nazwa </w:t>
      </w:r>
      <w:r w:rsidR="00DB4D9E" w:rsidRPr="00DC7BBD">
        <w:rPr>
          <w:sz w:val="22"/>
          <w:szCs w:val="22"/>
        </w:rPr>
        <w:t>Wykonawcy</w:t>
      </w:r>
      <w:r w:rsidRPr="00DC7BBD">
        <w:rPr>
          <w:sz w:val="22"/>
          <w:szCs w:val="22"/>
        </w:rPr>
        <w:t>: ...................................................................................................................</w:t>
      </w:r>
    </w:p>
    <w:p w14:paraId="58CA5778" w14:textId="77777777" w:rsidR="00490259" w:rsidRPr="00DC7BBD" w:rsidRDefault="00490259" w:rsidP="002A025A">
      <w:pPr>
        <w:tabs>
          <w:tab w:val="left" w:pos="0"/>
        </w:tabs>
        <w:jc w:val="both"/>
        <w:rPr>
          <w:color w:val="FF0000"/>
          <w:sz w:val="22"/>
          <w:szCs w:val="22"/>
        </w:rPr>
      </w:pPr>
    </w:p>
    <w:p w14:paraId="658A7095" w14:textId="77777777" w:rsidR="00490259" w:rsidRPr="00DC7BBD" w:rsidRDefault="00490259" w:rsidP="002A025A">
      <w:pPr>
        <w:jc w:val="both"/>
        <w:rPr>
          <w:sz w:val="24"/>
          <w:szCs w:val="24"/>
        </w:rPr>
      </w:pPr>
    </w:p>
    <w:p w14:paraId="0B0DE3BE" w14:textId="77777777" w:rsidR="00490259" w:rsidRPr="00DC7BBD" w:rsidRDefault="00490259" w:rsidP="002A025A">
      <w:pPr>
        <w:jc w:val="both"/>
        <w:rPr>
          <w:b/>
          <w:bCs/>
          <w:sz w:val="24"/>
          <w:szCs w:val="24"/>
        </w:rPr>
      </w:pPr>
    </w:p>
    <w:p w14:paraId="2EE69ACF" w14:textId="77777777" w:rsidR="00490259" w:rsidRPr="00DC7BBD" w:rsidRDefault="00490259" w:rsidP="002A025A">
      <w:pPr>
        <w:jc w:val="both"/>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DC7BBD" w14:paraId="5A76D5D3" w14:textId="77777777" w:rsidTr="00CF5B28">
        <w:trPr>
          <w:trHeight w:val="20"/>
        </w:trPr>
        <w:tc>
          <w:tcPr>
            <w:tcW w:w="209" w:type="pct"/>
            <w:vAlign w:val="center"/>
          </w:tcPr>
          <w:p w14:paraId="5FCDC62C" w14:textId="77777777" w:rsidR="00490259" w:rsidRPr="00DC7BBD" w:rsidRDefault="00490259" w:rsidP="002A025A">
            <w:pPr>
              <w:jc w:val="both"/>
              <w:rPr>
                <w:b/>
                <w:sz w:val="18"/>
                <w:szCs w:val="18"/>
              </w:rPr>
            </w:pPr>
            <w:proofErr w:type="spellStart"/>
            <w:r w:rsidRPr="00DC7BBD">
              <w:rPr>
                <w:b/>
                <w:sz w:val="18"/>
                <w:szCs w:val="18"/>
              </w:rPr>
              <w:t>Lp</w:t>
            </w:r>
            <w:proofErr w:type="spellEnd"/>
          </w:p>
        </w:tc>
        <w:tc>
          <w:tcPr>
            <w:tcW w:w="414" w:type="pct"/>
            <w:vAlign w:val="center"/>
          </w:tcPr>
          <w:p w14:paraId="7438710E" w14:textId="77777777" w:rsidR="00490259" w:rsidRPr="00DC7BBD" w:rsidRDefault="00490259" w:rsidP="002A025A">
            <w:pPr>
              <w:jc w:val="both"/>
              <w:rPr>
                <w:b/>
                <w:sz w:val="18"/>
                <w:szCs w:val="18"/>
              </w:rPr>
            </w:pPr>
            <w:r w:rsidRPr="00DC7BBD">
              <w:rPr>
                <w:b/>
                <w:sz w:val="18"/>
                <w:szCs w:val="18"/>
              </w:rPr>
              <w:t xml:space="preserve">Nazwa </w:t>
            </w:r>
          </w:p>
          <w:p w14:paraId="34561595" w14:textId="77777777" w:rsidR="00490259" w:rsidRPr="00DC7BBD" w:rsidRDefault="00490259" w:rsidP="002A025A">
            <w:pPr>
              <w:jc w:val="both"/>
              <w:rPr>
                <w:b/>
                <w:sz w:val="18"/>
                <w:szCs w:val="18"/>
              </w:rPr>
            </w:pPr>
            <w:r w:rsidRPr="00DC7BBD">
              <w:rPr>
                <w:b/>
                <w:sz w:val="18"/>
                <w:szCs w:val="18"/>
              </w:rPr>
              <w:t>sprzętu</w:t>
            </w:r>
          </w:p>
        </w:tc>
        <w:tc>
          <w:tcPr>
            <w:tcW w:w="778" w:type="pct"/>
            <w:vAlign w:val="center"/>
          </w:tcPr>
          <w:p w14:paraId="6586B364" w14:textId="77777777" w:rsidR="00490259" w:rsidRPr="00DC7BBD" w:rsidRDefault="00490259" w:rsidP="002A025A">
            <w:pPr>
              <w:jc w:val="both"/>
              <w:rPr>
                <w:b/>
                <w:sz w:val="18"/>
                <w:szCs w:val="18"/>
              </w:rPr>
            </w:pPr>
            <w:r w:rsidRPr="00DC7BBD">
              <w:rPr>
                <w:b/>
                <w:sz w:val="18"/>
                <w:szCs w:val="18"/>
              </w:rPr>
              <w:t>Minimalna ilość sprzętu wymagana przez Zamawiającego</w:t>
            </w:r>
          </w:p>
          <w:p w14:paraId="7B9D015B" w14:textId="77777777" w:rsidR="00490259" w:rsidRPr="00DC7BBD" w:rsidRDefault="00490259" w:rsidP="002A025A">
            <w:pPr>
              <w:jc w:val="both"/>
              <w:rPr>
                <w:b/>
                <w:sz w:val="18"/>
                <w:szCs w:val="18"/>
              </w:rPr>
            </w:pPr>
          </w:p>
        </w:tc>
        <w:tc>
          <w:tcPr>
            <w:tcW w:w="602" w:type="pct"/>
            <w:vAlign w:val="center"/>
          </w:tcPr>
          <w:p w14:paraId="5149EDD4" w14:textId="1EC0B211" w:rsidR="00490259" w:rsidRPr="00DC7BBD" w:rsidRDefault="00490259" w:rsidP="002A025A">
            <w:pPr>
              <w:jc w:val="both"/>
              <w:rPr>
                <w:b/>
                <w:i/>
                <w:sz w:val="18"/>
                <w:szCs w:val="18"/>
              </w:rPr>
            </w:pPr>
            <w:r w:rsidRPr="00DC7BBD">
              <w:rPr>
                <w:b/>
                <w:sz w:val="18"/>
                <w:szCs w:val="18"/>
              </w:rPr>
              <w:t xml:space="preserve">Ilość sprzętu dostępnego </w:t>
            </w:r>
            <w:r w:rsidR="00DB4D9E" w:rsidRPr="00DC7BBD">
              <w:rPr>
                <w:b/>
                <w:sz w:val="18"/>
                <w:szCs w:val="18"/>
              </w:rPr>
              <w:t>Wykonawcy</w:t>
            </w:r>
            <w:r w:rsidRPr="00DC7BBD">
              <w:rPr>
                <w:b/>
                <w:sz w:val="18"/>
                <w:szCs w:val="18"/>
              </w:rPr>
              <w:t xml:space="preserve"> </w:t>
            </w:r>
          </w:p>
        </w:tc>
        <w:tc>
          <w:tcPr>
            <w:tcW w:w="1549" w:type="pct"/>
            <w:vAlign w:val="center"/>
          </w:tcPr>
          <w:p w14:paraId="1C35BBE7" w14:textId="77777777" w:rsidR="00490259" w:rsidRPr="00DC7BBD" w:rsidRDefault="00490259" w:rsidP="002A025A">
            <w:pPr>
              <w:jc w:val="both"/>
              <w:rPr>
                <w:b/>
                <w:sz w:val="18"/>
                <w:szCs w:val="18"/>
              </w:rPr>
            </w:pPr>
            <w:r w:rsidRPr="00DC7BBD">
              <w:rPr>
                <w:b/>
                <w:sz w:val="18"/>
                <w:szCs w:val="18"/>
              </w:rPr>
              <w:t xml:space="preserve">Parametry techniczne wymagane przez Zamawiającego </w:t>
            </w:r>
          </w:p>
        </w:tc>
        <w:tc>
          <w:tcPr>
            <w:tcW w:w="658" w:type="pct"/>
            <w:vAlign w:val="center"/>
          </w:tcPr>
          <w:p w14:paraId="5476573F" w14:textId="3C012FDF" w:rsidR="00490259" w:rsidRPr="00DC7BBD" w:rsidRDefault="00490259" w:rsidP="002A025A">
            <w:pPr>
              <w:jc w:val="both"/>
              <w:rPr>
                <w:b/>
                <w:sz w:val="18"/>
                <w:szCs w:val="18"/>
              </w:rPr>
            </w:pPr>
            <w:r w:rsidRPr="00DC7BBD">
              <w:rPr>
                <w:b/>
                <w:sz w:val="18"/>
                <w:szCs w:val="18"/>
              </w:rPr>
              <w:t xml:space="preserve">Parametry techniczne sprzętu oferowanego przez </w:t>
            </w:r>
            <w:r w:rsidR="008616AB" w:rsidRPr="00DC7BBD">
              <w:rPr>
                <w:b/>
                <w:sz w:val="18"/>
                <w:szCs w:val="18"/>
              </w:rPr>
              <w:t>Wykonawcę</w:t>
            </w:r>
          </w:p>
        </w:tc>
        <w:tc>
          <w:tcPr>
            <w:tcW w:w="790" w:type="pct"/>
            <w:vAlign w:val="center"/>
          </w:tcPr>
          <w:p w14:paraId="5AFDECEB" w14:textId="63C6D99F" w:rsidR="00490259" w:rsidRPr="00DC7BBD" w:rsidRDefault="00490259" w:rsidP="002A025A">
            <w:pPr>
              <w:jc w:val="both"/>
              <w:rPr>
                <w:b/>
                <w:bCs/>
                <w:sz w:val="18"/>
                <w:szCs w:val="18"/>
              </w:rPr>
            </w:pPr>
            <w:r w:rsidRPr="00DC7BBD">
              <w:rPr>
                <w:b/>
                <w:bCs/>
                <w:iCs/>
                <w:sz w:val="18"/>
                <w:szCs w:val="18"/>
              </w:rPr>
              <w:t>Podmiot udostępniający zasoby</w:t>
            </w:r>
            <w:r w:rsidRPr="00DC7BBD">
              <w:rPr>
                <w:b/>
                <w:sz w:val="18"/>
                <w:szCs w:val="18"/>
              </w:rPr>
              <w:t xml:space="preserve"> </w:t>
            </w:r>
            <w:r w:rsidRPr="00DC7BBD">
              <w:rPr>
                <w:b/>
                <w:sz w:val="18"/>
                <w:szCs w:val="18"/>
              </w:rPr>
              <w:br/>
              <w:t xml:space="preserve">w przypadku korzystania przez </w:t>
            </w:r>
            <w:r w:rsidR="008616AB" w:rsidRPr="00DC7BBD">
              <w:rPr>
                <w:b/>
                <w:sz w:val="18"/>
                <w:szCs w:val="18"/>
              </w:rPr>
              <w:t>Wykonawcę</w:t>
            </w:r>
          </w:p>
        </w:tc>
      </w:tr>
      <w:tr w:rsidR="00490259" w:rsidRPr="00DC7BBD" w14:paraId="63689E35" w14:textId="77777777" w:rsidTr="00CF5B28">
        <w:trPr>
          <w:trHeight w:val="20"/>
        </w:trPr>
        <w:tc>
          <w:tcPr>
            <w:tcW w:w="209" w:type="pct"/>
            <w:vAlign w:val="center"/>
          </w:tcPr>
          <w:p w14:paraId="1BF5F36B" w14:textId="77777777" w:rsidR="00490259" w:rsidRPr="00DC7BBD" w:rsidRDefault="00490259" w:rsidP="002A025A">
            <w:pPr>
              <w:jc w:val="both"/>
              <w:rPr>
                <w:i/>
                <w:sz w:val="18"/>
                <w:szCs w:val="18"/>
              </w:rPr>
            </w:pPr>
            <w:r w:rsidRPr="00DC7BBD">
              <w:rPr>
                <w:i/>
                <w:sz w:val="18"/>
                <w:szCs w:val="18"/>
              </w:rPr>
              <w:t>1</w:t>
            </w:r>
          </w:p>
        </w:tc>
        <w:tc>
          <w:tcPr>
            <w:tcW w:w="414" w:type="pct"/>
            <w:vAlign w:val="center"/>
          </w:tcPr>
          <w:p w14:paraId="45881BB3" w14:textId="77777777" w:rsidR="00490259" w:rsidRPr="00DC7BBD" w:rsidRDefault="00490259" w:rsidP="002A025A">
            <w:pPr>
              <w:jc w:val="both"/>
              <w:rPr>
                <w:i/>
                <w:sz w:val="18"/>
                <w:szCs w:val="18"/>
              </w:rPr>
            </w:pPr>
            <w:r w:rsidRPr="00DC7BBD">
              <w:rPr>
                <w:i/>
                <w:sz w:val="18"/>
                <w:szCs w:val="18"/>
              </w:rPr>
              <w:t>2</w:t>
            </w:r>
          </w:p>
        </w:tc>
        <w:tc>
          <w:tcPr>
            <w:tcW w:w="778" w:type="pct"/>
            <w:vAlign w:val="center"/>
          </w:tcPr>
          <w:p w14:paraId="119B74FA" w14:textId="77777777" w:rsidR="00490259" w:rsidRPr="00DC7BBD" w:rsidRDefault="00490259" w:rsidP="002A025A">
            <w:pPr>
              <w:jc w:val="both"/>
              <w:rPr>
                <w:i/>
                <w:sz w:val="18"/>
                <w:szCs w:val="18"/>
              </w:rPr>
            </w:pPr>
            <w:r w:rsidRPr="00DC7BBD">
              <w:rPr>
                <w:i/>
                <w:sz w:val="18"/>
                <w:szCs w:val="18"/>
              </w:rPr>
              <w:t>3</w:t>
            </w:r>
          </w:p>
        </w:tc>
        <w:tc>
          <w:tcPr>
            <w:tcW w:w="602" w:type="pct"/>
            <w:vAlign w:val="center"/>
          </w:tcPr>
          <w:p w14:paraId="13E35139" w14:textId="77777777" w:rsidR="00490259" w:rsidRPr="00DC7BBD" w:rsidRDefault="00490259" w:rsidP="002A025A">
            <w:pPr>
              <w:jc w:val="both"/>
              <w:rPr>
                <w:i/>
                <w:sz w:val="18"/>
                <w:szCs w:val="18"/>
              </w:rPr>
            </w:pPr>
            <w:r w:rsidRPr="00DC7BBD">
              <w:rPr>
                <w:i/>
                <w:sz w:val="18"/>
                <w:szCs w:val="18"/>
              </w:rPr>
              <w:t>4</w:t>
            </w:r>
          </w:p>
        </w:tc>
        <w:tc>
          <w:tcPr>
            <w:tcW w:w="1549" w:type="pct"/>
            <w:vAlign w:val="center"/>
          </w:tcPr>
          <w:p w14:paraId="12AFA63E" w14:textId="77777777" w:rsidR="00490259" w:rsidRPr="00DC7BBD" w:rsidRDefault="00490259" w:rsidP="002A025A">
            <w:pPr>
              <w:jc w:val="both"/>
              <w:rPr>
                <w:i/>
                <w:sz w:val="18"/>
                <w:szCs w:val="18"/>
              </w:rPr>
            </w:pPr>
            <w:r w:rsidRPr="00DC7BBD">
              <w:rPr>
                <w:i/>
                <w:sz w:val="18"/>
                <w:szCs w:val="18"/>
              </w:rPr>
              <w:t>5</w:t>
            </w:r>
          </w:p>
        </w:tc>
        <w:tc>
          <w:tcPr>
            <w:tcW w:w="658" w:type="pct"/>
            <w:vAlign w:val="center"/>
          </w:tcPr>
          <w:p w14:paraId="77894447" w14:textId="77777777" w:rsidR="00490259" w:rsidRPr="00DC7BBD" w:rsidRDefault="00490259" w:rsidP="002A025A">
            <w:pPr>
              <w:jc w:val="both"/>
              <w:rPr>
                <w:i/>
                <w:sz w:val="18"/>
                <w:szCs w:val="18"/>
              </w:rPr>
            </w:pPr>
            <w:r w:rsidRPr="00DC7BBD">
              <w:rPr>
                <w:i/>
                <w:sz w:val="18"/>
                <w:szCs w:val="18"/>
              </w:rPr>
              <w:t>6</w:t>
            </w:r>
          </w:p>
        </w:tc>
        <w:tc>
          <w:tcPr>
            <w:tcW w:w="790" w:type="pct"/>
            <w:vAlign w:val="center"/>
          </w:tcPr>
          <w:p w14:paraId="680D5AFE" w14:textId="77777777" w:rsidR="00490259" w:rsidRPr="00DC7BBD" w:rsidRDefault="00490259" w:rsidP="002A025A">
            <w:pPr>
              <w:jc w:val="both"/>
              <w:rPr>
                <w:i/>
                <w:sz w:val="18"/>
                <w:szCs w:val="18"/>
              </w:rPr>
            </w:pPr>
            <w:r w:rsidRPr="00DC7BBD">
              <w:rPr>
                <w:i/>
                <w:sz w:val="18"/>
                <w:szCs w:val="18"/>
              </w:rPr>
              <w:t>7</w:t>
            </w:r>
          </w:p>
        </w:tc>
      </w:tr>
      <w:tr w:rsidR="00490259" w:rsidRPr="00DC7BBD" w14:paraId="249095E8" w14:textId="77777777" w:rsidTr="00CF5B28">
        <w:trPr>
          <w:trHeight w:val="431"/>
        </w:trPr>
        <w:tc>
          <w:tcPr>
            <w:tcW w:w="209" w:type="pct"/>
            <w:vAlign w:val="center"/>
          </w:tcPr>
          <w:p w14:paraId="656EB5D8" w14:textId="5732A87C" w:rsidR="00490259" w:rsidRPr="00DC7BBD" w:rsidRDefault="00490259" w:rsidP="002A025A">
            <w:pPr>
              <w:jc w:val="both"/>
              <w:rPr>
                <w:b/>
                <w:bCs/>
              </w:rPr>
            </w:pPr>
            <w:r w:rsidRPr="00DC7BBD">
              <w:rPr>
                <w:b/>
                <w:bCs/>
              </w:rPr>
              <w:t>1</w:t>
            </w:r>
          </w:p>
        </w:tc>
        <w:tc>
          <w:tcPr>
            <w:tcW w:w="414" w:type="pct"/>
            <w:vAlign w:val="center"/>
          </w:tcPr>
          <w:p w14:paraId="6342FBB4" w14:textId="77777777" w:rsidR="00490259" w:rsidRPr="00DC7BBD" w:rsidRDefault="00490259" w:rsidP="002A025A">
            <w:pPr>
              <w:jc w:val="both"/>
            </w:pPr>
          </w:p>
        </w:tc>
        <w:tc>
          <w:tcPr>
            <w:tcW w:w="778" w:type="pct"/>
            <w:vAlign w:val="center"/>
          </w:tcPr>
          <w:p w14:paraId="1BBF193C" w14:textId="77777777" w:rsidR="00490259" w:rsidRPr="00DC7BBD" w:rsidRDefault="00490259" w:rsidP="002A025A">
            <w:pPr>
              <w:jc w:val="both"/>
            </w:pPr>
          </w:p>
        </w:tc>
        <w:tc>
          <w:tcPr>
            <w:tcW w:w="602" w:type="pct"/>
            <w:vAlign w:val="center"/>
          </w:tcPr>
          <w:p w14:paraId="0D37DB68" w14:textId="77777777" w:rsidR="00490259" w:rsidRPr="00DC7BBD" w:rsidRDefault="00490259" w:rsidP="002A025A">
            <w:pPr>
              <w:jc w:val="both"/>
              <w:rPr>
                <w:color w:val="FF0000"/>
              </w:rPr>
            </w:pPr>
          </w:p>
        </w:tc>
        <w:tc>
          <w:tcPr>
            <w:tcW w:w="1549" w:type="pct"/>
            <w:vAlign w:val="center"/>
          </w:tcPr>
          <w:p w14:paraId="32E8D8A2" w14:textId="77777777" w:rsidR="00490259" w:rsidRPr="00DC7BBD" w:rsidRDefault="00490259" w:rsidP="002A025A">
            <w:pPr>
              <w:suppressAutoHyphens/>
              <w:jc w:val="both"/>
              <w:rPr>
                <w:lang w:eastAsia="ar-SA"/>
              </w:rPr>
            </w:pPr>
          </w:p>
        </w:tc>
        <w:tc>
          <w:tcPr>
            <w:tcW w:w="658" w:type="pct"/>
            <w:vAlign w:val="center"/>
          </w:tcPr>
          <w:p w14:paraId="29CB8D01" w14:textId="77777777" w:rsidR="00490259" w:rsidRPr="00DC7BBD" w:rsidRDefault="00490259" w:rsidP="002A025A">
            <w:pPr>
              <w:jc w:val="both"/>
              <w:rPr>
                <w:color w:val="FF0000"/>
              </w:rPr>
            </w:pPr>
          </w:p>
        </w:tc>
        <w:tc>
          <w:tcPr>
            <w:tcW w:w="790" w:type="pct"/>
          </w:tcPr>
          <w:p w14:paraId="00ED2427" w14:textId="77777777" w:rsidR="00490259" w:rsidRPr="00DC7BBD" w:rsidRDefault="00490259" w:rsidP="002A025A">
            <w:pPr>
              <w:jc w:val="both"/>
              <w:rPr>
                <w:color w:val="FF0000"/>
              </w:rPr>
            </w:pPr>
          </w:p>
        </w:tc>
      </w:tr>
    </w:tbl>
    <w:p w14:paraId="02177F48" w14:textId="77777777" w:rsidR="00490259" w:rsidRPr="00DC7BBD" w:rsidRDefault="00490259" w:rsidP="002A025A">
      <w:pPr>
        <w:jc w:val="both"/>
        <w:rPr>
          <w:bCs/>
          <w:i/>
          <w:color w:val="FF0000"/>
          <w:sz w:val="10"/>
          <w:szCs w:val="10"/>
        </w:rPr>
      </w:pPr>
    </w:p>
    <w:p w14:paraId="5A7AB16A" w14:textId="77777777" w:rsidR="00490259" w:rsidRPr="00DC7BBD" w:rsidRDefault="00490259" w:rsidP="002A025A">
      <w:pPr>
        <w:tabs>
          <w:tab w:val="left" w:pos="851"/>
        </w:tabs>
        <w:jc w:val="both"/>
        <w:rPr>
          <w:bCs/>
          <w:i/>
          <w:color w:val="FF0000"/>
          <w:sz w:val="10"/>
          <w:szCs w:val="10"/>
        </w:rPr>
      </w:pPr>
    </w:p>
    <w:p w14:paraId="2FF51B8F" w14:textId="77777777" w:rsidR="00490259" w:rsidRPr="00DC7BBD" w:rsidRDefault="00490259" w:rsidP="002A025A">
      <w:pPr>
        <w:jc w:val="both"/>
        <w:rPr>
          <w:bCs/>
          <w:sz w:val="24"/>
          <w:szCs w:val="24"/>
        </w:rPr>
      </w:pPr>
    </w:p>
    <w:bookmarkEnd w:id="114"/>
    <w:p w14:paraId="7580100B" w14:textId="77777777" w:rsidR="00490259" w:rsidRPr="00DC7BBD" w:rsidRDefault="00490259" w:rsidP="002A025A">
      <w:pPr>
        <w:jc w:val="both"/>
        <w:rPr>
          <w:b/>
          <w:bCs/>
          <w:sz w:val="22"/>
          <w:szCs w:val="22"/>
        </w:rPr>
      </w:pPr>
      <w:r w:rsidRPr="00DC7BBD">
        <w:rPr>
          <w:b/>
          <w:bCs/>
          <w:sz w:val="22"/>
          <w:szCs w:val="22"/>
        </w:rPr>
        <w:t xml:space="preserve">Uwaga: </w:t>
      </w:r>
    </w:p>
    <w:p w14:paraId="4CF45C46" w14:textId="715C9E5D" w:rsidR="00490259" w:rsidRPr="00DC7BBD" w:rsidRDefault="00490259">
      <w:pPr>
        <w:numPr>
          <w:ilvl w:val="0"/>
          <w:numId w:val="27"/>
        </w:numPr>
        <w:ind w:left="0" w:hanging="284"/>
        <w:jc w:val="both"/>
        <w:rPr>
          <w:bCs/>
          <w:i/>
          <w:iCs/>
          <w:sz w:val="22"/>
          <w:szCs w:val="22"/>
          <w:lang w:eastAsia="zh-CN"/>
        </w:rPr>
      </w:pPr>
      <w:r w:rsidRPr="00DC7BBD">
        <w:rPr>
          <w:i/>
          <w:iCs/>
          <w:sz w:val="22"/>
          <w:szCs w:val="22"/>
          <w:lang w:eastAsia="zh-CN"/>
        </w:rPr>
        <w:t xml:space="preserve">W przypadku, gdy wykazano </w:t>
      </w:r>
      <w:r w:rsidR="00ED3FC9" w:rsidRPr="00DC7BBD">
        <w:rPr>
          <w:i/>
          <w:iCs/>
          <w:sz w:val="22"/>
          <w:szCs w:val="22"/>
          <w:lang w:eastAsia="zh-CN"/>
        </w:rPr>
        <w:t>zasób</w:t>
      </w:r>
      <w:r w:rsidRPr="00DC7BBD">
        <w:rPr>
          <w:i/>
          <w:iCs/>
          <w:sz w:val="22"/>
          <w:szCs w:val="22"/>
          <w:lang w:eastAsia="zh-CN"/>
        </w:rPr>
        <w:t xml:space="preserve"> innego podmiotu, </w:t>
      </w:r>
      <w:r w:rsidR="008616AB" w:rsidRPr="00DC7BBD">
        <w:rPr>
          <w:i/>
          <w:iCs/>
          <w:sz w:val="22"/>
          <w:szCs w:val="22"/>
          <w:lang w:eastAsia="zh-CN"/>
        </w:rPr>
        <w:t>Wykonawca</w:t>
      </w:r>
      <w:r w:rsidRPr="00DC7BBD">
        <w:rPr>
          <w:i/>
          <w:iCs/>
          <w:sz w:val="22"/>
          <w:szCs w:val="22"/>
          <w:lang w:eastAsia="zh-CN"/>
        </w:rPr>
        <w:t xml:space="preserve"> składający ofertę zobowiązany jest udowodnić Zamawiającemu, iż będzie dysponował zasobami niezbędnymi do realizacji zamówienia, w</w:t>
      </w:r>
      <w:r w:rsidR="00582C35" w:rsidRPr="00DC7BBD">
        <w:rPr>
          <w:i/>
          <w:iCs/>
          <w:sz w:val="22"/>
          <w:szCs w:val="22"/>
          <w:lang w:eastAsia="zh-CN"/>
        </w:rPr>
        <w:t> </w:t>
      </w:r>
      <w:r w:rsidRPr="00DC7BBD">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DC7BBD" w:rsidRDefault="00490259">
      <w:pPr>
        <w:numPr>
          <w:ilvl w:val="0"/>
          <w:numId w:val="27"/>
        </w:numPr>
        <w:ind w:left="0" w:hanging="284"/>
        <w:jc w:val="both"/>
        <w:rPr>
          <w:bCs/>
          <w:i/>
          <w:iCs/>
          <w:sz w:val="22"/>
          <w:szCs w:val="22"/>
          <w:lang w:eastAsia="zh-CN"/>
        </w:rPr>
      </w:pPr>
      <w:r w:rsidRPr="00DC7BBD">
        <w:rPr>
          <w:i/>
          <w:iCs/>
          <w:sz w:val="22"/>
          <w:szCs w:val="22"/>
        </w:rPr>
        <w:t xml:space="preserve">Wykaz zobowiązany będzie złożyć </w:t>
      </w:r>
      <w:r w:rsidR="008616AB" w:rsidRPr="00DC7BBD">
        <w:rPr>
          <w:i/>
          <w:iCs/>
          <w:sz w:val="22"/>
          <w:szCs w:val="22"/>
        </w:rPr>
        <w:t>Wykonawca</w:t>
      </w:r>
      <w:r w:rsidRPr="00DC7BBD">
        <w:rPr>
          <w:i/>
          <w:iCs/>
          <w:sz w:val="22"/>
          <w:szCs w:val="22"/>
        </w:rPr>
        <w:t xml:space="preserve">, którego oferta zostanie najwyżej oceniona lub </w:t>
      </w:r>
      <w:r w:rsidR="00DB4D9E" w:rsidRPr="00DC7BBD">
        <w:rPr>
          <w:i/>
          <w:iCs/>
          <w:sz w:val="22"/>
          <w:szCs w:val="22"/>
        </w:rPr>
        <w:t>Wykonawcy</w:t>
      </w:r>
      <w:r w:rsidRPr="00DC7BBD">
        <w:rPr>
          <w:i/>
          <w:iCs/>
          <w:sz w:val="22"/>
          <w:szCs w:val="22"/>
        </w:rPr>
        <w:t xml:space="preserve">, których </w:t>
      </w:r>
      <w:r w:rsidR="006B0420" w:rsidRPr="00DC7BBD">
        <w:rPr>
          <w:i/>
          <w:iCs/>
          <w:sz w:val="22"/>
          <w:szCs w:val="22"/>
        </w:rPr>
        <w:t>Zamawiający</w:t>
      </w:r>
      <w:r w:rsidRPr="00DC7BBD">
        <w:rPr>
          <w:i/>
          <w:iCs/>
          <w:sz w:val="22"/>
          <w:szCs w:val="22"/>
        </w:rPr>
        <w:t xml:space="preserve"> wezwie do złożenia oświadczeń i dokumentów zgodnie z § 39 Regulaminu.</w:t>
      </w:r>
    </w:p>
    <w:p w14:paraId="60EDC39E" w14:textId="77777777" w:rsidR="00490259" w:rsidRPr="00F76D36" w:rsidRDefault="00490259" w:rsidP="002A025A">
      <w:pPr>
        <w:jc w:val="both"/>
        <w:rPr>
          <w:bCs/>
          <w:i/>
          <w:iCs/>
          <w:strike/>
          <w:lang w:eastAsia="zh-CN"/>
        </w:rPr>
      </w:pPr>
    </w:p>
    <w:p w14:paraId="1C766655" w14:textId="77777777" w:rsidR="00490259" w:rsidRPr="00E66F78" w:rsidRDefault="00490259" w:rsidP="002A025A">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2A025A">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2A025A">
      <w:pPr>
        <w:tabs>
          <w:tab w:val="left" w:pos="0"/>
        </w:tabs>
        <w:jc w:val="both"/>
        <w:rPr>
          <w:color w:val="FF0000"/>
          <w:sz w:val="22"/>
          <w:szCs w:val="22"/>
        </w:rPr>
      </w:pPr>
    </w:p>
    <w:p w14:paraId="4A9590B1" w14:textId="77777777" w:rsidR="00490259" w:rsidRDefault="00490259" w:rsidP="002A025A">
      <w:pPr>
        <w:tabs>
          <w:tab w:val="left" w:pos="0"/>
        </w:tabs>
        <w:jc w:val="both"/>
        <w:rPr>
          <w:color w:val="FF0000"/>
          <w:sz w:val="22"/>
          <w:szCs w:val="22"/>
        </w:rPr>
      </w:pPr>
    </w:p>
    <w:p w14:paraId="66DCA559" w14:textId="2BE2EE27" w:rsidR="00490259" w:rsidRPr="008057B2" w:rsidRDefault="00490259" w:rsidP="002A025A">
      <w:pPr>
        <w:tabs>
          <w:tab w:val="left" w:pos="0"/>
        </w:tabs>
        <w:jc w:val="both"/>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2A025A">
      <w:pPr>
        <w:tabs>
          <w:tab w:val="left" w:pos="0"/>
        </w:tabs>
        <w:jc w:val="both"/>
        <w:rPr>
          <w:color w:val="FF0000"/>
          <w:sz w:val="22"/>
          <w:szCs w:val="22"/>
        </w:rPr>
      </w:pPr>
    </w:p>
    <w:p w14:paraId="1E65DCE3" w14:textId="77777777" w:rsidR="00490259" w:rsidRDefault="00490259" w:rsidP="002A025A">
      <w:pPr>
        <w:jc w:val="both"/>
        <w:rPr>
          <w:sz w:val="24"/>
          <w:szCs w:val="24"/>
        </w:rPr>
      </w:pPr>
    </w:p>
    <w:p w14:paraId="44D7AF1B" w14:textId="77777777" w:rsidR="00490259" w:rsidRPr="00CC6100" w:rsidRDefault="00490259" w:rsidP="002A025A">
      <w:pPr>
        <w:jc w:val="both"/>
        <w:rPr>
          <w:rFonts w:eastAsia="Calibri"/>
          <w:b/>
          <w:bCs/>
          <w:sz w:val="24"/>
          <w:szCs w:val="24"/>
        </w:rPr>
      </w:pPr>
    </w:p>
    <w:p w14:paraId="216572F5" w14:textId="77777777" w:rsidR="00490259" w:rsidRPr="00CC6100" w:rsidRDefault="00490259" w:rsidP="002A025A">
      <w:pPr>
        <w:jc w:val="both"/>
        <w:rPr>
          <w:rFonts w:eastAsia="Calibri"/>
          <w:b/>
          <w:bCs/>
          <w:sz w:val="24"/>
          <w:szCs w:val="24"/>
        </w:rPr>
      </w:pPr>
    </w:p>
    <w:p w14:paraId="4BF7D3CE" w14:textId="77777777" w:rsidR="00490259" w:rsidRPr="009B3722" w:rsidRDefault="00490259" w:rsidP="002A025A">
      <w:pPr>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2A025A">
      <w:pPr>
        <w:contextualSpacing/>
        <w:jc w:val="both"/>
        <w:rPr>
          <w:rFonts w:eastAsia="Calibri"/>
          <w:b/>
          <w:bCs/>
          <w:sz w:val="24"/>
          <w:szCs w:val="24"/>
          <w:lang w:eastAsia="en-US"/>
        </w:rPr>
      </w:pPr>
    </w:p>
    <w:p w14:paraId="01947770" w14:textId="77777777" w:rsidR="00490259" w:rsidRPr="009B3722" w:rsidRDefault="00490259" w:rsidP="002A025A">
      <w:pPr>
        <w:jc w:val="both"/>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2A025A">
      <w:pPr>
        <w:jc w:val="both"/>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2A025A">
      <w:pPr>
        <w:jc w:val="both"/>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2A025A">
      <w:pPr>
        <w:jc w:val="both"/>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2A025A">
      <w:pPr>
        <w:jc w:val="both"/>
        <w:rPr>
          <w:rFonts w:eastAsia="Calibri"/>
          <w:sz w:val="24"/>
          <w:szCs w:val="24"/>
        </w:rPr>
      </w:pPr>
      <w:r w:rsidRPr="009B3722">
        <w:rPr>
          <w:rFonts w:eastAsia="Calibri"/>
          <w:sz w:val="24"/>
          <w:szCs w:val="24"/>
        </w:rPr>
        <w:t> - inny rodzaj</w:t>
      </w:r>
    </w:p>
    <w:p w14:paraId="0DD6DC68" w14:textId="77777777" w:rsidR="00490259" w:rsidRPr="009B3722" w:rsidRDefault="00490259" w:rsidP="002A025A">
      <w:pPr>
        <w:jc w:val="both"/>
        <w:rPr>
          <w:rFonts w:eastAsia="Calibri"/>
          <w:color w:val="1F497D"/>
          <w:sz w:val="24"/>
          <w:szCs w:val="24"/>
        </w:rPr>
      </w:pPr>
    </w:p>
    <w:p w14:paraId="06D24452" w14:textId="77777777" w:rsidR="00490259" w:rsidRPr="009B3722" w:rsidRDefault="00490259" w:rsidP="002A025A">
      <w:pPr>
        <w:jc w:val="both"/>
        <w:rPr>
          <w:rFonts w:eastAsia="Calibri"/>
          <w:sz w:val="24"/>
          <w:szCs w:val="24"/>
        </w:rPr>
      </w:pPr>
    </w:p>
    <w:p w14:paraId="4B93BCA7" w14:textId="6760CBBC" w:rsidR="00490259" w:rsidRPr="00D87590" w:rsidRDefault="00490259" w:rsidP="002A025A">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2A025A">
      <w:pPr>
        <w:jc w:val="both"/>
        <w:rPr>
          <w:rFonts w:eastAsia="Calibri"/>
          <w:sz w:val="22"/>
          <w:szCs w:val="22"/>
        </w:rPr>
      </w:pPr>
    </w:p>
    <w:p w14:paraId="4634CEA5" w14:textId="77777777" w:rsidR="00490259" w:rsidRPr="00CC6100" w:rsidRDefault="00490259" w:rsidP="002A025A">
      <w:pPr>
        <w:jc w:val="both"/>
        <w:rPr>
          <w:rFonts w:eastAsia="Calibri"/>
          <w:i/>
          <w:iCs/>
        </w:rPr>
      </w:pPr>
    </w:p>
    <w:p w14:paraId="72E870D2" w14:textId="77777777" w:rsidR="00490259" w:rsidRPr="00CC6100" w:rsidRDefault="00490259" w:rsidP="002A025A">
      <w:pPr>
        <w:jc w:val="both"/>
        <w:rPr>
          <w:rFonts w:eastAsia="Calibri"/>
          <w:i/>
          <w:iCs/>
        </w:rPr>
      </w:pPr>
    </w:p>
    <w:p w14:paraId="5A3D232C" w14:textId="77777777" w:rsidR="00490259" w:rsidRPr="00CC6100" w:rsidRDefault="00490259" w:rsidP="002A025A">
      <w:pPr>
        <w:jc w:val="both"/>
        <w:rPr>
          <w:rFonts w:eastAsia="Calibri"/>
          <w:b/>
          <w:bCs/>
          <w:sz w:val="24"/>
          <w:szCs w:val="24"/>
        </w:rPr>
      </w:pPr>
    </w:p>
    <w:p w14:paraId="767B24A0" w14:textId="77777777" w:rsidR="00490259" w:rsidRDefault="00490259" w:rsidP="002A025A">
      <w:pPr>
        <w:ind w:hanging="426"/>
        <w:jc w:val="both"/>
        <w:rPr>
          <w:b/>
          <w:bCs/>
          <w:sz w:val="24"/>
          <w:szCs w:val="24"/>
        </w:rPr>
      </w:pPr>
    </w:p>
    <w:p w14:paraId="6D38FF90" w14:textId="77777777" w:rsidR="00490259" w:rsidRDefault="00490259" w:rsidP="002A025A">
      <w:pPr>
        <w:ind w:hanging="426"/>
        <w:jc w:val="both"/>
        <w:rPr>
          <w:b/>
          <w:bCs/>
          <w:sz w:val="24"/>
          <w:szCs w:val="24"/>
        </w:rPr>
      </w:pPr>
    </w:p>
    <w:bookmarkEnd w:id="116"/>
    <w:p w14:paraId="3EB137D1" w14:textId="77777777" w:rsidR="00490259" w:rsidRDefault="00490259" w:rsidP="002A025A">
      <w:pPr>
        <w:ind w:hanging="426"/>
        <w:jc w:val="both"/>
        <w:rPr>
          <w:b/>
          <w:bCs/>
          <w:sz w:val="24"/>
          <w:szCs w:val="24"/>
        </w:rPr>
      </w:pPr>
    </w:p>
    <w:p w14:paraId="2FB7142F" w14:textId="77777777" w:rsidR="00490259" w:rsidRDefault="00490259" w:rsidP="002A025A">
      <w:pPr>
        <w:ind w:hanging="426"/>
        <w:jc w:val="both"/>
        <w:rPr>
          <w:b/>
          <w:bCs/>
          <w:sz w:val="24"/>
          <w:szCs w:val="24"/>
        </w:rPr>
      </w:pPr>
    </w:p>
    <w:p w14:paraId="1D8E1EF3" w14:textId="77777777" w:rsidR="00490259" w:rsidRDefault="00490259" w:rsidP="002A025A">
      <w:pPr>
        <w:ind w:hanging="426"/>
        <w:jc w:val="both"/>
        <w:rPr>
          <w:b/>
          <w:bCs/>
          <w:sz w:val="24"/>
          <w:szCs w:val="24"/>
        </w:rPr>
      </w:pPr>
    </w:p>
    <w:p w14:paraId="70461BE1" w14:textId="77777777" w:rsidR="00490259" w:rsidRDefault="00490259" w:rsidP="002A025A">
      <w:pPr>
        <w:ind w:hanging="426"/>
        <w:jc w:val="both"/>
        <w:rPr>
          <w:b/>
          <w:bCs/>
          <w:sz w:val="24"/>
          <w:szCs w:val="24"/>
        </w:rPr>
      </w:pPr>
    </w:p>
    <w:p w14:paraId="4CA86B24" w14:textId="4F7F3891" w:rsidR="00C30D61" w:rsidRDefault="00C30D61" w:rsidP="002A025A">
      <w:pPr>
        <w:jc w:val="both"/>
        <w:rPr>
          <w:b/>
          <w:bCs/>
          <w:sz w:val="24"/>
          <w:szCs w:val="24"/>
        </w:rPr>
      </w:pPr>
      <w:r>
        <w:rPr>
          <w:b/>
          <w:bCs/>
          <w:sz w:val="24"/>
          <w:szCs w:val="24"/>
        </w:rPr>
        <w:br w:type="page"/>
      </w:r>
    </w:p>
    <w:p w14:paraId="5EA9EB04" w14:textId="77777777" w:rsidR="00490259" w:rsidRDefault="00490259" w:rsidP="002A025A">
      <w:pPr>
        <w:ind w:hanging="426"/>
        <w:jc w:val="both"/>
        <w:rPr>
          <w:b/>
          <w:bCs/>
          <w:sz w:val="24"/>
          <w:szCs w:val="24"/>
        </w:rPr>
      </w:pPr>
    </w:p>
    <w:p w14:paraId="74232D33" w14:textId="23E2EDF7" w:rsidR="00490259" w:rsidRDefault="00490259" w:rsidP="002A025A">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2A025A">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2A025A">
      <w:pPr>
        <w:tabs>
          <w:tab w:val="left" w:pos="0"/>
        </w:tabs>
        <w:jc w:val="both"/>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2A025A">
      <w:pPr>
        <w:tabs>
          <w:tab w:val="left" w:pos="0"/>
        </w:tabs>
        <w:jc w:val="both"/>
        <w:rPr>
          <w:color w:val="FF0000"/>
          <w:sz w:val="22"/>
          <w:szCs w:val="22"/>
        </w:rPr>
      </w:pPr>
    </w:p>
    <w:p w14:paraId="64A72CE1" w14:textId="77777777" w:rsidR="00490259" w:rsidRPr="00E66F78" w:rsidRDefault="00490259" w:rsidP="002A025A">
      <w:pPr>
        <w:jc w:val="both"/>
        <w:rPr>
          <w:b/>
          <w:sz w:val="22"/>
          <w:szCs w:val="22"/>
        </w:rPr>
      </w:pPr>
    </w:p>
    <w:p w14:paraId="7C71B270" w14:textId="5610712C" w:rsidR="00490259" w:rsidRPr="00E66F78" w:rsidRDefault="00490259" w:rsidP="002A025A">
      <w:pPr>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2A025A">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2A025A">
      <w:pPr>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2A025A">
      <w:pPr>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2A025A">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ind w:left="0"/>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ind w:left="0" w:firstLine="0"/>
        <w:jc w:val="both"/>
        <w:rPr>
          <w:sz w:val="22"/>
          <w:szCs w:val="22"/>
        </w:rPr>
      </w:pPr>
      <w:r w:rsidRPr="00E66F78">
        <w:rPr>
          <w:sz w:val="22"/>
          <w:szCs w:val="22"/>
        </w:rPr>
        <w:t>…………………………………………………………………………………………………</w:t>
      </w:r>
    </w:p>
    <w:p w14:paraId="5924BC6A" w14:textId="77777777" w:rsidR="00490259" w:rsidRPr="00E66F78" w:rsidRDefault="00490259" w:rsidP="002A025A">
      <w:pPr>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ind w:left="0" w:firstLine="0"/>
        <w:jc w:val="both"/>
        <w:rPr>
          <w:sz w:val="22"/>
          <w:szCs w:val="22"/>
        </w:rPr>
      </w:pPr>
      <w:r w:rsidRPr="00E66F78">
        <w:rPr>
          <w:sz w:val="22"/>
          <w:szCs w:val="22"/>
        </w:rPr>
        <w:t>…………………………………………………………………………………………………</w:t>
      </w:r>
    </w:p>
    <w:p w14:paraId="1D298110" w14:textId="77777777" w:rsidR="00490259" w:rsidRPr="00ED3FC9" w:rsidRDefault="00490259" w:rsidP="002A025A">
      <w:pPr>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ind w:left="0" w:firstLine="0"/>
        <w:jc w:val="both"/>
        <w:rPr>
          <w:sz w:val="22"/>
          <w:szCs w:val="22"/>
        </w:rPr>
      </w:pPr>
      <w:r w:rsidRPr="00E66F78">
        <w:rPr>
          <w:sz w:val="22"/>
          <w:szCs w:val="22"/>
        </w:rPr>
        <w:t>…………………………………………………………………………………………………</w:t>
      </w:r>
    </w:p>
    <w:p w14:paraId="761786CF" w14:textId="77777777" w:rsidR="00490259" w:rsidRPr="00E66F78" w:rsidRDefault="00490259" w:rsidP="002A025A">
      <w:pPr>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ind w:left="0"/>
        <w:jc w:val="both"/>
        <w:rPr>
          <w:sz w:val="22"/>
          <w:szCs w:val="22"/>
        </w:rPr>
      </w:pPr>
      <w:r w:rsidRPr="00E66F78">
        <w:rPr>
          <w:sz w:val="22"/>
          <w:szCs w:val="22"/>
        </w:rPr>
        <w:t>Sposób wykorzystania zasobów przy wykonywaniu zamówienia:</w:t>
      </w:r>
    </w:p>
    <w:p w14:paraId="14693AB8" w14:textId="4D704D12" w:rsidR="00490259" w:rsidRPr="00E66F78" w:rsidRDefault="00490259" w:rsidP="002A025A">
      <w:pPr>
        <w:jc w:val="both"/>
        <w:rPr>
          <w:sz w:val="22"/>
          <w:szCs w:val="22"/>
        </w:rPr>
      </w:pPr>
      <w:r w:rsidRPr="00E66F78">
        <w:rPr>
          <w:sz w:val="22"/>
          <w:szCs w:val="22"/>
        </w:rPr>
        <w:t>………………………………………………………………………………………………………………………………………………………………………………………………………………</w:t>
      </w:r>
    </w:p>
    <w:p w14:paraId="23FE5852" w14:textId="77777777" w:rsidR="00490259" w:rsidRPr="00E66F78" w:rsidRDefault="00490259">
      <w:pPr>
        <w:numPr>
          <w:ilvl w:val="0"/>
          <w:numId w:val="28"/>
        </w:numPr>
        <w:ind w:left="0"/>
        <w:jc w:val="both"/>
        <w:rPr>
          <w:sz w:val="22"/>
          <w:szCs w:val="22"/>
        </w:rPr>
      </w:pPr>
      <w:r w:rsidRPr="00E66F78">
        <w:rPr>
          <w:sz w:val="22"/>
          <w:szCs w:val="22"/>
        </w:rPr>
        <w:t>Zakres i okres naszego udziału przy wykonywaniu zamówienia:</w:t>
      </w:r>
    </w:p>
    <w:p w14:paraId="7347A16B" w14:textId="68497EA2" w:rsidR="00555424" w:rsidRPr="00555424" w:rsidRDefault="00555424" w:rsidP="002A025A">
      <w:pPr>
        <w:pStyle w:val="Akapitzlist"/>
        <w:ind w:left="0"/>
        <w:jc w:val="both"/>
        <w:rPr>
          <w:sz w:val="22"/>
          <w:szCs w:val="22"/>
        </w:rPr>
      </w:pPr>
      <w:r w:rsidRPr="00555424">
        <w:rPr>
          <w:sz w:val="22"/>
          <w:szCs w:val="22"/>
        </w:rPr>
        <w:t>………………………………………………………………………………………………………………………………………………………………………………………………………………</w:t>
      </w:r>
    </w:p>
    <w:p w14:paraId="5EEA6F41" w14:textId="77777777" w:rsidR="00490259" w:rsidRPr="00E66F78" w:rsidRDefault="00490259" w:rsidP="002A025A">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2A025A">
      <w:pPr>
        <w:jc w:val="both"/>
        <w:rPr>
          <w:sz w:val="22"/>
          <w:szCs w:val="22"/>
        </w:rPr>
      </w:pPr>
      <w:r w:rsidRPr="002B3992">
        <w:rPr>
          <w:sz w:val="22"/>
          <w:szCs w:val="22"/>
        </w:rPr>
        <w:t>………………………………………………………………………………………………………………………………………………………………………………………………………………</w:t>
      </w:r>
    </w:p>
    <w:p w14:paraId="40B25ACF" w14:textId="77777777" w:rsidR="00490259" w:rsidRPr="002B3992" w:rsidRDefault="00490259" w:rsidP="002A025A">
      <w:pPr>
        <w:jc w:val="both"/>
      </w:pPr>
    </w:p>
    <w:p w14:paraId="166DC2E7" w14:textId="14902181" w:rsidR="00490259" w:rsidRDefault="00490259" w:rsidP="002A025A">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C0611">
        <w:rPr>
          <w:sz w:val="22"/>
          <w:szCs w:val="22"/>
        </w:rPr>
        <w:t>.</w:t>
      </w:r>
      <w:r>
        <w:br w:type="page"/>
      </w:r>
    </w:p>
    <w:p w14:paraId="0BDAE4DF" w14:textId="458B28C0" w:rsidR="00490259" w:rsidRPr="00E63E3D" w:rsidRDefault="00490259" w:rsidP="002A025A">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2A025A">
      <w:pPr>
        <w:tabs>
          <w:tab w:val="left" w:pos="720"/>
        </w:tabs>
        <w:jc w:val="both"/>
        <w:rPr>
          <w:b/>
          <w:sz w:val="22"/>
        </w:rPr>
      </w:pPr>
    </w:p>
    <w:p w14:paraId="2A7C28BB" w14:textId="7833575D" w:rsidR="003761A2" w:rsidRDefault="003761A2" w:rsidP="002A025A">
      <w:pPr>
        <w:tabs>
          <w:tab w:val="left" w:pos="720"/>
        </w:tabs>
        <w:jc w:val="both"/>
        <w:rPr>
          <w:b/>
          <w:sz w:val="22"/>
        </w:rPr>
      </w:pPr>
    </w:p>
    <w:p w14:paraId="2073E8BA" w14:textId="337A71C0" w:rsidR="003761A2" w:rsidRPr="008057B2" w:rsidRDefault="003761A2" w:rsidP="002A025A">
      <w:pPr>
        <w:tabs>
          <w:tab w:val="left" w:pos="0"/>
        </w:tabs>
        <w:jc w:val="both"/>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2A025A">
      <w:pPr>
        <w:tabs>
          <w:tab w:val="left" w:pos="720"/>
        </w:tabs>
        <w:jc w:val="both"/>
        <w:rPr>
          <w:b/>
          <w:sz w:val="22"/>
        </w:rPr>
      </w:pPr>
    </w:p>
    <w:p w14:paraId="14A1123D" w14:textId="02457592" w:rsidR="003761A2" w:rsidRDefault="003761A2" w:rsidP="002A025A">
      <w:pPr>
        <w:tabs>
          <w:tab w:val="left" w:pos="720"/>
        </w:tabs>
        <w:jc w:val="both"/>
        <w:rPr>
          <w:b/>
          <w:sz w:val="22"/>
        </w:rPr>
      </w:pPr>
    </w:p>
    <w:p w14:paraId="3DBC197D" w14:textId="77777777" w:rsidR="003761A2" w:rsidRPr="00E66F78" w:rsidRDefault="003761A2" w:rsidP="002A025A">
      <w:pPr>
        <w:tabs>
          <w:tab w:val="left" w:pos="720"/>
        </w:tabs>
        <w:jc w:val="both"/>
        <w:rPr>
          <w:b/>
          <w:sz w:val="22"/>
        </w:rPr>
      </w:pPr>
    </w:p>
    <w:p w14:paraId="5BA77300" w14:textId="77777777" w:rsidR="00490259" w:rsidRPr="00E66F78" w:rsidRDefault="00490259" w:rsidP="002A025A">
      <w:pPr>
        <w:tabs>
          <w:tab w:val="left" w:pos="720"/>
        </w:tabs>
        <w:ind w:firstLine="180"/>
        <w:jc w:val="both"/>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CE0FC8">
        <w:trPr>
          <w:trHeight w:val="806"/>
        </w:trPr>
        <w:tc>
          <w:tcPr>
            <w:tcW w:w="1501" w:type="pct"/>
            <w:vAlign w:val="center"/>
          </w:tcPr>
          <w:p w14:paraId="41F3A183" w14:textId="7DE6364F" w:rsidR="00490259" w:rsidRPr="00786E1D" w:rsidRDefault="00490259" w:rsidP="002A025A">
            <w:pPr>
              <w:snapToGrid w:val="0"/>
              <w:jc w:val="both"/>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2A025A">
            <w:pPr>
              <w:snapToGrid w:val="0"/>
              <w:jc w:val="both"/>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CE0FC8">
        <w:trPr>
          <w:trHeight w:val="335"/>
        </w:trPr>
        <w:tc>
          <w:tcPr>
            <w:tcW w:w="1501" w:type="pct"/>
          </w:tcPr>
          <w:p w14:paraId="387B29A0" w14:textId="77777777" w:rsidR="00490259" w:rsidRPr="00786E1D" w:rsidRDefault="00490259" w:rsidP="002A025A">
            <w:pPr>
              <w:tabs>
                <w:tab w:val="left" w:pos="720"/>
              </w:tabs>
              <w:snapToGrid w:val="0"/>
              <w:jc w:val="both"/>
              <w:rPr>
                <w:b/>
                <w:i/>
                <w:szCs w:val="18"/>
              </w:rPr>
            </w:pPr>
            <w:r w:rsidRPr="00786E1D">
              <w:rPr>
                <w:b/>
                <w:i/>
                <w:szCs w:val="18"/>
              </w:rPr>
              <w:t>1</w:t>
            </w:r>
          </w:p>
        </w:tc>
        <w:tc>
          <w:tcPr>
            <w:tcW w:w="3499" w:type="pct"/>
          </w:tcPr>
          <w:p w14:paraId="67F8B18B" w14:textId="77777777" w:rsidR="00490259" w:rsidRPr="00786E1D" w:rsidRDefault="00490259" w:rsidP="002A025A">
            <w:pPr>
              <w:tabs>
                <w:tab w:val="left" w:pos="720"/>
              </w:tabs>
              <w:snapToGrid w:val="0"/>
              <w:jc w:val="both"/>
              <w:rPr>
                <w:b/>
                <w:i/>
                <w:szCs w:val="18"/>
              </w:rPr>
            </w:pPr>
            <w:r w:rsidRPr="00786E1D">
              <w:rPr>
                <w:b/>
                <w:i/>
                <w:szCs w:val="18"/>
              </w:rPr>
              <w:t>2</w:t>
            </w:r>
          </w:p>
        </w:tc>
      </w:tr>
      <w:tr w:rsidR="00490259" w:rsidRPr="00E66F78" w14:paraId="46FB67D2" w14:textId="77777777" w:rsidTr="00CE0FC8">
        <w:trPr>
          <w:trHeight w:val="824"/>
        </w:trPr>
        <w:tc>
          <w:tcPr>
            <w:tcW w:w="1501" w:type="pct"/>
          </w:tcPr>
          <w:p w14:paraId="46BA2EA2" w14:textId="77777777" w:rsidR="00490259" w:rsidRPr="00E66F78" w:rsidRDefault="00490259" w:rsidP="002A025A">
            <w:pPr>
              <w:tabs>
                <w:tab w:val="left" w:pos="720"/>
              </w:tabs>
              <w:snapToGrid w:val="0"/>
              <w:jc w:val="both"/>
              <w:rPr>
                <w:b/>
                <w:sz w:val="22"/>
              </w:rPr>
            </w:pPr>
          </w:p>
        </w:tc>
        <w:tc>
          <w:tcPr>
            <w:tcW w:w="3499" w:type="pct"/>
          </w:tcPr>
          <w:p w14:paraId="6F9BCC59" w14:textId="77777777" w:rsidR="00490259" w:rsidRPr="00E66F78" w:rsidRDefault="00490259" w:rsidP="002A025A">
            <w:pPr>
              <w:tabs>
                <w:tab w:val="left" w:pos="720"/>
              </w:tabs>
              <w:snapToGrid w:val="0"/>
              <w:jc w:val="both"/>
              <w:rPr>
                <w:b/>
                <w:sz w:val="22"/>
              </w:rPr>
            </w:pPr>
          </w:p>
        </w:tc>
      </w:tr>
      <w:tr w:rsidR="00490259" w:rsidRPr="00E66F78" w14:paraId="25DBB348" w14:textId="77777777" w:rsidTr="00CE0FC8">
        <w:trPr>
          <w:trHeight w:val="824"/>
        </w:trPr>
        <w:tc>
          <w:tcPr>
            <w:tcW w:w="1501" w:type="pct"/>
          </w:tcPr>
          <w:p w14:paraId="35CAB5F0" w14:textId="77777777" w:rsidR="00490259" w:rsidRPr="00E66F78" w:rsidRDefault="00490259" w:rsidP="002A025A">
            <w:pPr>
              <w:tabs>
                <w:tab w:val="left" w:pos="720"/>
              </w:tabs>
              <w:snapToGrid w:val="0"/>
              <w:jc w:val="both"/>
              <w:rPr>
                <w:b/>
                <w:sz w:val="22"/>
              </w:rPr>
            </w:pPr>
          </w:p>
        </w:tc>
        <w:tc>
          <w:tcPr>
            <w:tcW w:w="3499" w:type="pct"/>
          </w:tcPr>
          <w:p w14:paraId="3CB27913" w14:textId="77777777" w:rsidR="00490259" w:rsidRPr="00E66F78" w:rsidRDefault="00490259" w:rsidP="002A025A">
            <w:pPr>
              <w:tabs>
                <w:tab w:val="left" w:pos="720"/>
              </w:tabs>
              <w:snapToGrid w:val="0"/>
              <w:jc w:val="both"/>
              <w:rPr>
                <w:b/>
                <w:sz w:val="22"/>
              </w:rPr>
            </w:pPr>
          </w:p>
        </w:tc>
      </w:tr>
      <w:tr w:rsidR="00490259" w:rsidRPr="00E66F78" w14:paraId="5406319C" w14:textId="77777777" w:rsidTr="00CE0FC8">
        <w:trPr>
          <w:trHeight w:val="824"/>
        </w:trPr>
        <w:tc>
          <w:tcPr>
            <w:tcW w:w="1501" w:type="pct"/>
          </w:tcPr>
          <w:p w14:paraId="7879A1C7" w14:textId="77777777" w:rsidR="00490259" w:rsidRPr="00E66F78" w:rsidRDefault="00490259" w:rsidP="002A025A">
            <w:pPr>
              <w:tabs>
                <w:tab w:val="left" w:pos="720"/>
              </w:tabs>
              <w:snapToGrid w:val="0"/>
              <w:jc w:val="both"/>
              <w:rPr>
                <w:b/>
                <w:sz w:val="22"/>
              </w:rPr>
            </w:pPr>
          </w:p>
        </w:tc>
        <w:tc>
          <w:tcPr>
            <w:tcW w:w="3499" w:type="pct"/>
          </w:tcPr>
          <w:p w14:paraId="6D403A37" w14:textId="77777777" w:rsidR="00490259" w:rsidRPr="00E66F78" w:rsidRDefault="00490259" w:rsidP="002A025A">
            <w:pPr>
              <w:tabs>
                <w:tab w:val="left" w:pos="720"/>
              </w:tabs>
              <w:snapToGrid w:val="0"/>
              <w:jc w:val="both"/>
              <w:rPr>
                <w:b/>
                <w:sz w:val="22"/>
              </w:rPr>
            </w:pPr>
          </w:p>
        </w:tc>
      </w:tr>
    </w:tbl>
    <w:p w14:paraId="0CAA2197" w14:textId="77777777" w:rsidR="00490259" w:rsidRPr="00E66F78" w:rsidRDefault="00490259" w:rsidP="002A025A">
      <w:pPr>
        <w:tabs>
          <w:tab w:val="left" w:pos="720"/>
        </w:tabs>
        <w:ind w:firstLine="180"/>
        <w:jc w:val="both"/>
        <w:rPr>
          <w:b/>
          <w:sz w:val="22"/>
        </w:rPr>
      </w:pPr>
    </w:p>
    <w:p w14:paraId="75D75141" w14:textId="77777777" w:rsidR="00490259" w:rsidRPr="00E66F78" w:rsidRDefault="00490259" w:rsidP="002A025A">
      <w:pPr>
        <w:tabs>
          <w:tab w:val="left" w:pos="720"/>
        </w:tabs>
        <w:jc w:val="both"/>
        <w:rPr>
          <w:sz w:val="22"/>
        </w:rPr>
      </w:pPr>
    </w:p>
    <w:p w14:paraId="60551BAE" w14:textId="77777777" w:rsidR="00490259" w:rsidRPr="00E66F78" w:rsidRDefault="00490259" w:rsidP="002A025A">
      <w:pPr>
        <w:tabs>
          <w:tab w:val="left" w:pos="720"/>
        </w:tabs>
        <w:ind w:firstLine="180"/>
        <w:jc w:val="both"/>
        <w:rPr>
          <w:sz w:val="22"/>
        </w:rPr>
      </w:pPr>
    </w:p>
    <w:p w14:paraId="3C13BFCC" w14:textId="77777777" w:rsidR="00490259" w:rsidRPr="00E66F78" w:rsidRDefault="00490259" w:rsidP="002A025A">
      <w:pPr>
        <w:tabs>
          <w:tab w:val="left" w:pos="720"/>
        </w:tabs>
        <w:ind w:firstLine="180"/>
        <w:jc w:val="both"/>
        <w:rPr>
          <w:sz w:val="22"/>
        </w:rPr>
      </w:pPr>
    </w:p>
    <w:p w14:paraId="5CB1C9ED" w14:textId="77777777" w:rsidR="00490259" w:rsidRPr="00E66F78" w:rsidRDefault="00490259" w:rsidP="002A025A">
      <w:pPr>
        <w:jc w:val="both"/>
        <w:rPr>
          <w:i/>
          <w:sz w:val="18"/>
        </w:rPr>
      </w:pPr>
    </w:p>
    <w:p w14:paraId="3B89AA5D" w14:textId="77777777" w:rsidR="00490259" w:rsidRPr="00E66F78" w:rsidRDefault="00490259" w:rsidP="002A025A">
      <w:pPr>
        <w:tabs>
          <w:tab w:val="left" w:pos="851"/>
        </w:tabs>
        <w:jc w:val="both"/>
        <w:rPr>
          <w:b/>
          <w:bCs/>
          <w:i/>
          <w:sz w:val="22"/>
          <w:szCs w:val="28"/>
        </w:rPr>
      </w:pPr>
    </w:p>
    <w:p w14:paraId="2B597D3D" w14:textId="77777777" w:rsidR="00490259" w:rsidRPr="00FA5A4E" w:rsidRDefault="00490259" w:rsidP="002A025A">
      <w:pPr>
        <w:tabs>
          <w:tab w:val="left" w:pos="851"/>
        </w:tabs>
        <w:jc w:val="both"/>
        <w:rPr>
          <w:i/>
          <w:sz w:val="22"/>
          <w:szCs w:val="28"/>
        </w:rPr>
      </w:pPr>
    </w:p>
    <w:p w14:paraId="232663A1" w14:textId="77777777" w:rsidR="00490259" w:rsidRPr="00D87590" w:rsidRDefault="00490259" w:rsidP="002A025A">
      <w:pPr>
        <w:tabs>
          <w:tab w:val="left" w:pos="851"/>
        </w:tabs>
        <w:jc w:val="both"/>
        <w:rPr>
          <w:b/>
          <w:bCs/>
          <w:i/>
          <w:sz w:val="22"/>
          <w:szCs w:val="22"/>
        </w:rPr>
      </w:pPr>
      <w:r w:rsidRPr="00D87590">
        <w:rPr>
          <w:b/>
          <w:bCs/>
          <w:i/>
          <w:sz w:val="22"/>
          <w:szCs w:val="22"/>
        </w:rPr>
        <w:t>Uwaga:</w:t>
      </w:r>
    </w:p>
    <w:p w14:paraId="12C8E27F" w14:textId="1B2C90E7" w:rsidR="00490259" w:rsidRPr="00786E1D" w:rsidRDefault="00490259" w:rsidP="002A025A">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A025A">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2A025A">
      <w:pPr>
        <w:tabs>
          <w:tab w:val="left" w:pos="851"/>
        </w:tabs>
        <w:ind w:firstLine="142"/>
        <w:jc w:val="both"/>
        <w:rPr>
          <w:sz w:val="22"/>
        </w:rPr>
      </w:pPr>
    </w:p>
    <w:p w14:paraId="63938D37" w14:textId="77777777" w:rsidR="00490259" w:rsidRPr="00E66F78" w:rsidRDefault="00490259" w:rsidP="002A025A">
      <w:pPr>
        <w:tabs>
          <w:tab w:val="left" w:pos="851"/>
        </w:tabs>
        <w:ind w:firstLine="142"/>
        <w:jc w:val="both"/>
        <w:rPr>
          <w:sz w:val="22"/>
        </w:rPr>
      </w:pPr>
    </w:p>
    <w:p w14:paraId="2E9D505F" w14:textId="76F08059" w:rsidR="00555424" w:rsidRDefault="00555424" w:rsidP="002A025A">
      <w:pPr>
        <w:jc w:val="both"/>
        <w:rPr>
          <w:sz w:val="22"/>
        </w:rPr>
      </w:pPr>
      <w:r>
        <w:rPr>
          <w:sz w:val="22"/>
        </w:rPr>
        <w:br w:type="page"/>
      </w:r>
    </w:p>
    <w:p w14:paraId="30DF0B90" w14:textId="420509A9" w:rsidR="00490259" w:rsidRPr="008057B2" w:rsidRDefault="00490259" w:rsidP="002A025A">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2A025A">
      <w:pPr>
        <w:tabs>
          <w:tab w:val="left" w:pos="851"/>
        </w:tabs>
        <w:ind w:firstLine="142"/>
        <w:jc w:val="both"/>
        <w:rPr>
          <w:b/>
          <w:bCs/>
          <w:i/>
          <w:iCs/>
          <w:sz w:val="22"/>
          <w:szCs w:val="22"/>
        </w:rPr>
      </w:pPr>
    </w:p>
    <w:p w14:paraId="4DD77480" w14:textId="3B1E0E86" w:rsidR="00490259" w:rsidRPr="0013238E" w:rsidRDefault="00490259" w:rsidP="002A025A">
      <w:pPr>
        <w:tabs>
          <w:tab w:val="left" w:pos="851"/>
        </w:tabs>
        <w:ind w:firstLine="142"/>
        <w:jc w:val="both"/>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2A025A">
      <w:pPr>
        <w:jc w:val="both"/>
        <w:rPr>
          <w:rFonts w:eastAsiaTheme="majorEastAsia"/>
          <w:b/>
          <w:bCs/>
          <w:color w:val="2F5496" w:themeColor="accent1" w:themeShade="BF"/>
          <w:spacing w:val="20"/>
          <w:sz w:val="28"/>
          <w:szCs w:val="28"/>
        </w:rPr>
      </w:pPr>
    </w:p>
    <w:p w14:paraId="731F473D" w14:textId="77777777" w:rsidR="00490259" w:rsidRDefault="00490259" w:rsidP="002A025A">
      <w:pPr>
        <w:tabs>
          <w:tab w:val="left" w:pos="0"/>
        </w:tabs>
        <w:jc w:val="both"/>
        <w:rPr>
          <w:color w:val="FF0000"/>
          <w:sz w:val="22"/>
          <w:szCs w:val="22"/>
        </w:rPr>
      </w:pPr>
    </w:p>
    <w:p w14:paraId="3FA40F86" w14:textId="77777777" w:rsidR="008A46E0" w:rsidRPr="000F6329" w:rsidRDefault="008A46E0" w:rsidP="002A025A">
      <w:pPr>
        <w:jc w:val="both"/>
        <w:rPr>
          <w:rFonts w:eastAsiaTheme="majorEastAsia"/>
          <w:b/>
          <w:bCs/>
          <w:color w:val="2F5496" w:themeColor="accent1" w:themeShade="BF"/>
          <w:spacing w:val="20"/>
          <w:sz w:val="28"/>
          <w:szCs w:val="28"/>
        </w:rPr>
      </w:pPr>
    </w:p>
    <w:p w14:paraId="13F458C1" w14:textId="77777777" w:rsidR="008A46E0" w:rsidRPr="00C1155B" w:rsidRDefault="008A46E0" w:rsidP="002A025A">
      <w:pPr>
        <w:tabs>
          <w:tab w:val="left" w:pos="0"/>
        </w:tabs>
        <w:jc w:val="both"/>
        <w:rPr>
          <w:sz w:val="22"/>
          <w:szCs w:val="22"/>
        </w:rPr>
      </w:pPr>
    </w:p>
    <w:p w14:paraId="1FFDAC1F" w14:textId="77777777" w:rsidR="008A46E0" w:rsidRPr="00C1155B" w:rsidRDefault="008A46E0" w:rsidP="002A025A">
      <w:pPr>
        <w:tabs>
          <w:tab w:val="left" w:pos="0"/>
        </w:tabs>
        <w:jc w:val="both"/>
        <w:rPr>
          <w:sz w:val="22"/>
          <w:szCs w:val="22"/>
        </w:rPr>
      </w:pPr>
      <w:r w:rsidRPr="00C1155B">
        <w:rPr>
          <w:sz w:val="22"/>
          <w:szCs w:val="22"/>
        </w:rPr>
        <w:t>Nazwa Wykonawcy: ...................................................................................................................</w:t>
      </w:r>
    </w:p>
    <w:p w14:paraId="61C0EA17" w14:textId="77777777" w:rsidR="008A46E0" w:rsidRPr="00C1155B" w:rsidRDefault="008A46E0" w:rsidP="002A025A">
      <w:pPr>
        <w:tabs>
          <w:tab w:val="left" w:pos="0"/>
        </w:tabs>
        <w:jc w:val="both"/>
        <w:rPr>
          <w:sz w:val="22"/>
          <w:szCs w:val="22"/>
        </w:rPr>
      </w:pPr>
    </w:p>
    <w:p w14:paraId="40E16379" w14:textId="77777777" w:rsidR="008A46E0" w:rsidRPr="00C1155B" w:rsidRDefault="008A46E0" w:rsidP="002A025A">
      <w:pPr>
        <w:jc w:val="both"/>
        <w:rPr>
          <w:sz w:val="24"/>
          <w:szCs w:val="24"/>
        </w:rPr>
      </w:pPr>
    </w:p>
    <w:p w14:paraId="21B2011C" w14:textId="77777777" w:rsidR="008A46E0" w:rsidRPr="00C1155B" w:rsidRDefault="008A46E0" w:rsidP="002A025A">
      <w:pPr>
        <w:tabs>
          <w:tab w:val="left" w:pos="851"/>
        </w:tabs>
        <w:ind w:firstLine="142"/>
        <w:jc w:val="both"/>
      </w:pPr>
    </w:p>
    <w:p w14:paraId="44E15514" w14:textId="77777777" w:rsidR="008A46E0" w:rsidRPr="00C1155B" w:rsidRDefault="008A46E0" w:rsidP="002A025A">
      <w:pPr>
        <w:tabs>
          <w:tab w:val="left" w:pos="851"/>
        </w:tabs>
        <w:ind w:firstLine="142"/>
        <w:jc w:val="both"/>
        <w:rPr>
          <w:sz w:val="22"/>
          <w:szCs w:val="22"/>
        </w:rPr>
      </w:pPr>
    </w:p>
    <w:p w14:paraId="1389CC2A" w14:textId="77777777" w:rsidR="008A46E0" w:rsidRPr="00C1155B" w:rsidRDefault="008A46E0" w:rsidP="002A025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2A025A">
      <w:pPr>
        <w:tabs>
          <w:tab w:val="left" w:pos="851"/>
        </w:tabs>
        <w:ind w:firstLine="142"/>
        <w:jc w:val="both"/>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CE0FC8">
        <w:tc>
          <w:tcPr>
            <w:tcW w:w="3594" w:type="dxa"/>
            <w:vAlign w:val="center"/>
          </w:tcPr>
          <w:p w14:paraId="0CCC4ABA" w14:textId="77777777" w:rsidR="008A46E0" w:rsidRPr="00C1155B" w:rsidRDefault="008A46E0" w:rsidP="002A025A">
            <w:pPr>
              <w:tabs>
                <w:tab w:val="left" w:pos="851"/>
              </w:tabs>
              <w:ind w:hanging="30"/>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2A025A">
            <w:pPr>
              <w:tabs>
                <w:tab w:val="left" w:pos="1523"/>
              </w:tabs>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2A025A">
            <w:pPr>
              <w:tabs>
                <w:tab w:val="left" w:pos="1523"/>
              </w:tabs>
            </w:pPr>
            <w:r w:rsidRPr="00C1155B">
              <w:rPr>
                <w:sz w:val="22"/>
                <w:szCs w:val="22"/>
              </w:rPr>
              <w:t>Stawka podatku od towarów i usług, która zgodnie z wiedzą wykonawcy, będzie miała zastosowanie [%]</w:t>
            </w:r>
          </w:p>
        </w:tc>
      </w:tr>
      <w:tr w:rsidR="00C1155B" w:rsidRPr="00C1155B" w14:paraId="50270B64" w14:textId="77777777" w:rsidTr="00CE0FC8">
        <w:tc>
          <w:tcPr>
            <w:tcW w:w="3594" w:type="dxa"/>
          </w:tcPr>
          <w:p w14:paraId="0E0C0A1C" w14:textId="77777777" w:rsidR="008A46E0" w:rsidRPr="00C1155B" w:rsidRDefault="008A46E0" w:rsidP="002A025A">
            <w:pPr>
              <w:tabs>
                <w:tab w:val="left" w:pos="851"/>
              </w:tabs>
              <w:rPr>
                <w:sz w:val="22"/>
                <w:szCs w:val="22"/>
              </w:rPr>
            </w:pPr>
          </w:p>
          <w:p w14:paraId="7EEC9116" w14:textId="77777777" w:rsidR="008A46E0" w:rsidRPr="00C1155B" w:rsidRDefault="008A46E0" w:rsidP="002A025A">
            <w:pPr>
              <w:tabs>
                <w:tab w:val="left" w:pos="851"/>
              </w:tabs>
              <w:rPr>
                <w:sz w:val="22"/>
                <w:szCs w:val="22"/>
              </w:rPr>
            </w:pPr>
          </w:p>
        </w:tc>
        <w:tc>
          <w:tcPr>
            <w:tcW w:w="2255" w:type="dxa"/>
          </w:tcPr>
          <w:p w14:paraId="5486ECAE" w14:textId="77777777" w:rsidR="008A46E0" w:rsidRPr="00C1155B" w:rsidRDefault="008A46E0" w:rsidP="002A025A">
            <w:pPr>
              <w:tabs>
                <w:tab w:val="left" w:pos="851"/>
              </w:tabs>
              <w:rPr>
                <w:sz w:val="22"/>
                <w:szCs w:val="22"/>
              </w:rPr>
            </w:pPr>
          </w:p>
        </w:tc>
        <w:tc>
          <w:tcPr>
            <w:tcW w:w="2792" w:type="dxa"/>
          </w:tcPr>
          <w:p w14:paraId="5732BA6F" w14:textId="77777777" w:rsidR="008A46E0" w:rsidRPr="00C1155B" w:rsidRDefault="008A46E0" w:rsidP="002A025A">
            <w:pPr>
              <w:tabs>
                <w:tab w:val="left" w:pos="851"/>
              </w:tabs>
              <w:rPr>
                <w:sz w:val="22"/>
                <w:szCs w:val="22"/>
              </w:rPr>
            </w:pPr>
          </w:p>
        </w:tc>
      </w:tr>
      <w:tr w:rsidR="00C1155B" w:rsidRPr="00C1155B" w14:paraId="13AF3E5A" w14:textId="77777777" w:rsidTr="00CE0FC8">
        <w:tc>
          <w:tcPr>
            <w:tcW w:w="3594" w:type="dxa"/>
          </w:tcPr>
          <w:p w14:paraId="04ECD7B8" w14:textId="77777777" w:rsidR="008A46E0" w:rsidRPr="00C1155B" w:rsidRDefault="008A46E0" w:rsidP="002A025A">
            <w:pPr>
              <w:tabs>
                <w:tab w:val="left" w:pos="851"/>
              </w:tabs>
              <w:rPr>
                <w:sz w:val="22"/>
                <w:szCs w:val="22"/>
              </w:rPr>
            </w:pPr>
          </w:p>
          <w:p w14:paraId="0D1C5FE6" w14:textId="77777777" w:rsidR="008A46E0" w:rsidRPr="00C1155B" w:rsidRDefault="008A46E0" w:rsidP="002A025A">
            <w:pPr>
              <w:tabs>
                <w:tab w:val="left" w:pos="851"/>
              </w:tabs>
              <w:rPr>
                <w:sz w:val="22"/>
                <w:szCs w:val="22"/>
              </w:rPr>
            </w:pPr>
          </w:p>
        </w:tc>
        <w:tc>
          <w:tcPr>
            <w:tcW w:w="2255" w:type="dxa"/>
          </w:tcPr>
          <w:p w14:paraId="1497BAEC" w14:textId="77777777" w:rsidR="008A46E0" w:rsidRPr="00C1155B" w:rsidRDefault="008A46E0" w:rsidP="002A025A">
            <w:pPr>
              <w:tabs>
                <w:tab w:val="left" w:pos="851"/>
              </w:tabs>
              <w:rPr>
                <w:sz w:val="22"/>
                <w:szCs w:val="22"/>
              </w:rPr>
            </w:pPr>
          </w:p>
        </w:tc>
        <w:tc>
          <w:tcPr>
            <w:tcW w:w="2792" w:type="dxa"/>
          </w:tcPr>
          <w:p w14:paraId="1BEAA456" w14:textId="77777777" w:rsidR="008A46E0" w:rsidRPr="00C1155B" w:rsidRDefault="008A46E0" w:rsidP="002A025A">
            <w:pPr>
              <w:tabs>
                <w:tab w:val="left" w:pos="851"/>
              </w:tabs>
              <w:rPr>
                <w:sz w:val="22"/>
                <w:szCs w:val="22"/>
              </w:rPr>
            </w:pPr>
          </w:p>
        </w:tc>
      </w:tr>
      <w:tr w:rsidR="00C1155B" w:rsidRPr="00C1155B" w14:paraId="13A3DA95" w14:textId="77777777" w:rsidTr="00CE0FC8">
        <w:tc>
          <w:tcPr>
            <w:tcW w:w="3594" w:type="dxa"/>
          </w:tcPr>
          <w:p w14:paraId="44F7C4A2" w14:textId="77777777" w:rsidR="008A46E0" w:rsidRPr="00C1155B" w:rsidRDefault="008A46E0" w:rsidP="002A025A">
            <w:pPr>
              <w:tabs>
                <w:tab w:val="left" w:pos="851"/>
              </w:tabs>
              <w:rPr>
                <w:sz w:val="22"/>
                <w:szCs w:val="22"/>
              </w:rPr>
            </w:pPr>
          </w:p>
          <w:p w14:paraId="703F4EB2" w14:textId="77777777" w:rsidR="008A46E0" w:rsidRPr="00C1155B" w:rsidRDefault="008A46E0" w:rsidP="002A025A">
            <w:pPr>
              <w:tabs>
                <w:tab w:val="left" w:pos="851"/>
              </w:tabs>
              <w:rPr>
                <w:sz w:val="22"/>
                <w:szCs w:val="22"/>
              </w:rPr>
            </w:pPr>
          </w:p>
        </w:tc>
        <w:tc>
          <w:tcPr>
            <w:tcW w:w="2255" w:type="dxa"/>
          </w:tcPr>
          <w:p w14:paraId="47BAE652" w14:textId="77777777" w:rsidR="008A46E0" w:rsidRPr="00C1155B" w:rsidRDefault="008A46E0" w:rsidP="002A025A">
            <w:pPr>
              <w:tabs>
                <w:tab w:val="left" w:pos="851"/>
              </w:tabs>
              <w:rPr>
                <w:sz w:val="22"/>
                <w:szCs w:val="22"/>
              </w:rPr>
            </w:pPr>
          </w:p>
        </w:tc>
        <w:tc>
          <w:tcPr>
            <w:tcW w:w="2792" w:type="dxa"/>
          </w:tcPr>
          <w:p w14:paraId="6822A1BE" w14:textId="77777777" w:rsidR="008A46E0" w:rsidRPr="00C1155B" w:rsidRDefault="008A46E0" w:rsidP="002A025A">
            <w:pPr>
              <w:tabs>
                <w:tab w:val="left" w:pos="851"/>
              </w:tabs>
              <w:rPr>
                <w:sz w:val="22"/>
                <w:szCs w:val="22"/>
              </w:rPr>
            </w:pPr>
          </w:p>
        </w:tc>
      </w:tr>
      <w:tr w:rsidR="00C1155B" w:rsidRPr="00C1155B" w14:paraId="2EFF103A" w14:textId="77777777" w:rsidTr="00CE0FC8">
        <w:tc>
          <w:tcPr>
            <w:tcW w:w="3594" w:type="dxa"/>
          </w:tcPr>
          <w:p w14:paraId="10053077" w14:textId="77777777" w:rsidR="008A46E0" w:rsidRPr="00C1155B" w:rsidRDefault="008A46E0" w:rsidP="002A025A">
            <w:pPr>
              <w:tabs>
                <w:tab w:val="left" w:pos="851"/>
              </w:tabs>
              <w:rPr>
                <w:sz w:val="22"/>
                <w:szCs w:val="22"/>
              </w:rPr>
            </w:pPr>
          </w:p>
          <w:p w14:paraId="322110C2" w14:textId="77777777" w:rsidR="008A46E0" w:rsidRPr="00C1155B" w:rsidRDefault="008A46E0" w:rsidP="002A025A">
            <w:pPr>
              <w:tabs>
                <w:tab w:val="left" w:pos="851"/>
              </w:tabs>
              <w:rPr>
                <w:sz w:val="22"/>
                <w:szCs w:val="22"/>
              </w:rPr>
            </w:pPr>
          </w:p>
        </w:tc>
        <w:tc>
          <w:tcPr>
            <w:tcW w:w="2255" w:type="dxa"/>
          </w:tcPr>
          <w:p w14:paraId="398CBFEA" w14:textId="77777777" w:rsidR="008A46E0" w:rsidRPr="00C1155B" w:rsidRDefault="008A46E0" w:rsidP="002A025A">
            <w:pPr>
              <w:tabs>
                <w:tab w:val="left" w:pos="851"/>
              </w:tabs>
              <w:rPr>
                <w:sz w:val="22"/>
                <w:szCs w:val="22"/>
              </w:rPr>
            </w:pPr>
          </w:p>
        </w:tc>
        <w:tc>
          <w:tcPr>
            <w:tcW w:w="2792" w:type="dxa"/>
          </w:tcPr>
          <w:p w14:paraId="67AB3AE3" w14:textId="77777777" w:rsidR="008A46E0" w:rsidRPr="00C1155B" w:rsidRDefault="008A46E0" w:rsidP="002A025A">
            <w:pPr>
              <w:tabs>
                <w:tab w:val="left" w:pos="851"/>
              </w:tabs>
              <w:rPr>
                <w:sz w:val="22"/>
                <w:szCs w:val="22"/>
              </w:rPr>
            </w:pPr>
          </w:p>
        </w:tc>
      </w:tr>
    </w:tbl>
    <w:p w14:paraId="0A1E3AEB" w14:textId="77777777" w:rsidR="008A46E0" w:rsidRPr="00C1155B" w:rsidRDefault="008A46E0" w:rsidP="002A025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2A025A">
      <w:pPr>
        <w:tabs>
          <w:tab w:val="left" w:pos="851"/>
        </w:tabs>
        <w:ind w:firstLine="142"/>
        <w:jc w:val="both"/>
        <w:rPr>
          <w:sz w:val="22"/>
          <w:szCs w:val="22"/>
        </w:rPr>
      </w:pPr>
    </w:p>
    <w:p w14:paraId="222C5381" w14:textId="77777777" w:rsidR="008A46E0" w:rsidRPr="00C1155B" w:rsidRDefault="008A46E0" w:rsidP="002A025A">
      <w:pPr>
        <w:tabs>
          <w:tab w:val="left" w:pos="851"/>
        </w:tabs>
        <w:ind w:firstLine="142"/>
        <w:jc w:val="both"/>
        <w:rPr>
          <w:sz w:val="22"/>
          <w:szCs w:val="22"/>
        </w:rPr>
      </w:pPr>
    </w:p>
    <w:p w14:paraId="198C4393" w14:textId="77777777" w:rsidR="008A46E0" w:rsidRPr="00C1155B" w:rsidRDefault="008A46E0" w:rsidP="002A025A">
      <w:pPr>
        <w:tabs>
          <w:tab w:val="left" w:pos="851"/>
        </w:tabs>
        <w:ind w:firstLine="142"/>
        <w:jc w:val="both"/>
        <w:rPr>
          <w:szCs w:val="18"/>
        </w:rPr>
      </w:pPr>
    </w:p>
    <w:p w14:paraId="35090B5C" w14:textId="74ACCFCC" w:rsidR="008A46E0" w:rsidRPr="00E66F78" w:rsidRDefault="00715D96" w:rsidP="002A025A">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2A025A">
      <w:pPr>
        <w:tabs>
          <w:tab w:val="left" w:pos="851"/>
        </w:tabs>
        <w:ind w:firstLine="142"/>
        <w:jc w:val="both"/>
        <w:rPr>
          <w:sz w:val="22"/>
        </w:rPr>
      </w:pPr>
    </w:p>
    <w:bookmarkEnd w:id="118"/>
    <w:p w14:paraId="6E17B70B" w14:textId="77777777" w:rsidR="008A46E0" w:rsidRPr="00E66F78" w:rsidRDefault="008A46E0" w:rsidP="002A025A">
      <w:pPr>
        <w:tabs>
          <w:tab w:val="left" w:pos="851"/>
        </w:tabs>
        <w:ind w:firstLine="142"/>
        <w:jc w:val="both"/>
        <w:rPr>
          <w:sz w:val="22"/>
        </w:rPr>
      </w:pPr>
    </w:p>
    <w:p w14:paraId="1ED61B5B" w14:textId="77777777" w:rsidR="008A46E0" w:rsidRDefault="008A46E0" w:rsidP="002A025A">
      <w:pPr>
        <w:jc w:val="both"/>
      </w:pPr>
    </w:p>
    <w:p w14:paraId="7A3660AE" w14:textId="77777777" w:rsidR="00490259" w:rsidRPr="00E66F78" w:rsidRDefault="00490259" w:rsidP="002A025A">
      <w:pPr>
        <w:tabs>
          <w:tab w:val="left" w:pos="851"/>
        </w:tabs>
        <w:ind w:firstLine="142"/>
        <w:jc w:val="both"/>
        <w:rPr>
          <w:sz w:val="22"/>
        </w:rPr>
      </w:pPr>
    </w:p>
    <w:p w14:paraId="1327F5D0" w14:textId="77777777" w:rsidR="00490259" w:rsidRPr="00E66F78" w:rsidRDefault="00490259" w:rsidP="002A025A">
      <w:pPr>
        <w:tabs>
          <w:tab w:val="left" w:pos="851"/>
        </w:tabs>
        <w:ind w:firstLine="142"/>
        <w:jc w:val="both"/>
        <w:rPr>
          <w:sz w:val="22"/>
        </w:rPr>
      </w:pPr>
    </w:p>
    <w:p w14:paraId="7F0DF71D" w14:textId="77777777" w:rsidR="00490259" w:rsidRPr="00E66F78" w:rsidRDefault="00490259" w:rsidP="002A025A">
      <w:pPr>
        <w:tabs>
          <w:tab w:val="left" w:pos="851"/>
        </w:tabs>
        <w:ind w:firstLine="142"/>
        <w:jc w:val="both"/>
        <w:rPr>
          <w:sz w:val="22"/>
        </w:rPr>
      </w:pPr>
    </w:p>
    <w:p w14:paraId="55CE0979" w14:textId="77777777" w:rsidR="00490259" w:rsidRPr="00E66F78" w:rsidRDefault="00490259" w:rsidP="002A025A">
      <w:pPr>
        <w:tabs>
          <w:tab w:val="left" w:pos="851"/>
        </w:tabs>
        <w:ind w:firstLine="142"/>
        <w:jc w:val="both"/>
        <w:rPr>
          <w:sz w:val="22"/>
        </w:rPr>
      </w:pPr>
    </w:p>
    <w:p w14:paraId="5C4E3D33" w14:textId="77777777" w:rsidR="00490259" w:rsidRPr="00E66F78" w:rsidRDefault="00490259" w:rsidP="002A025A">
      <w:pPr>
        <w:tabs>
          <w:tab w:val="left" w:pos="851"/>
        </w:tabs>
        <w:ind w:firstLine="142"/>
        <w:jc w:val="both"/>
        <w:rPr>
          <w:sz w:val="22"/>
        </w:rPr>
      </w:pPr>
    </w:p>
    <w:p w14:paraId="408EA9FD" w14:textId="77777777" w:rsidR="00490259" w:rsidRPr="00E66F78" w:rsidRDefault="00490259" w:rsidP="002A025A">
      <w:pPr>
        <w:tabs>
          <w:tab w:val="left" w:pos="851"/>
        </w:tabs>
        <w:ind w:firstLine="142"/>
        <w:jc w:val="both"/>
        <w:rPr>
          <w:sz w:val="22"/>
        </w:rPr>
      </w:pPr>
    </w:p>
    <w:p w14:paraId="3C1C2E4B" w14:textId="77777777" w:rsidR="00490259" w:rsidRPr="00E66F78" w:rsidRDefault="00490259" w:rsidP="002A025A">
      <w:pPr>
        <w:tabs>
          <w:tab w:val="left" w:pos="851"/>
        </w:tabs>
        <w:ind w:firstLine="142"/>
        <w:jc w:val="both"/>
        <w:rPr>
          <w:sz w:val="22"/>
        </w:rPr>
      </w:pPr>
    </w:p>
    <w:p w14:paraId="2028D5DB" w14:textId="77777777" w:rsidR="00490259" w:rsidRPr="00E66F78" w:rsidRDefault="00490259" w:rsidP="002A025A">
      <w:pPr>
        <w:tabs>
          <w:tab w:val="left" w:pos="851"/>
        </w:tabs>
        <w:ind w:firstLine="142"/>
        <w:jc w:val="both"/>
        <w:rPr>
          <w:sz w:val="22"/>
        </w:rPr>
      </w:pPr>
    </w:p>
    <w:p w14:paraId="59A0E788" w14:textId="77777777" w:rsidR="00490259" w:rsidRPr="00E66F78" w:rsidRDefault="00490259" w:rsidP="002A025A">
      <w:pPr>
        <w:tabs>
          <w:tab w:val="left" w:pos="851"/>
        </w:tabs>
        <w:ind w:firstLine="142"/>
        <w:jc w:val="both"/>
        <w:rPr>
          <w:sz w:val="22"/>
        </w:rPr>
      </w:pPr>
    </w:p>
    <w:p w14:paraId="0CDF365C" w14:textId="77777777" w:rsidR="00490259" w:rsidRPr="00E66F78" w:rsidRDefault="00490259" w:rsidP="002A025A">
      <w:pPr>
        <w:tabs>
          <w:tab w:val="left" w:pos="851"/>
        </w:tabs>
        <w:ind w:firstLine="142"/>
        <w:jc w:val="both"/>
        <w:rPr>
          <w:sz w:val="22"/>
        </w:rPr>
      </w:pPr>
    </w:p>
    <w:p w14:paraId="6A3514C0" w14:textId="77777777" w:rsidR="00490259" w:rsidRPr="00E66F78" w:rsidRDefault="00490259" w:rsidP="002A025A">
      <w:pPr>
        <w:tabs>
          <w:tab w:val="left" w:pos="851"/>
        </w:tabs>
        <w:ind w:firstLine="142"/>
        <w:jc w:val="both"/>
        <w:rPr>
          <w:sz w:val="22"/>
        </w:rPr>
      </w:pPr>
    </w:p>
    <w:p w14:paraId="116A05D6" w14:textId="77777777" w:rsidR="00490259" w:rsidRPr="00E66F78" w:rsidRDefault="00490259" w:rsidP="002A025A">
      <w:pPr>
        <w:tabs>
          <w:tab w:val="left" w:pos="851"/>
        </w:tabs>
        <w:ind w:firstLine="142"/>
        <w:jc w:val="both"/>
        <w:rPr>
          <w:sz w:val="22"/>
        </w:rPr>
      </w:pPr>
    </w:p>
    <w:p w14:paraId="16DED905" w14:textId="3E553CAF" w:rsidR="00490259" w:rsidRPr="008057B2" w:rsidRDefault="00490259" w:rsidP="002A025A">
      <w:pPr>
        <w:jc w:val="both"/>
        <w:rPr>
          <w:rFonts w:eastAsiaTheme="majorEastAsia"/>
          <w:b/>
          <w:bCs/>
          <w:color w:val="2F5496" w:themeColor="accent1" w:themeShade="BF"/>
          <w:spacing w:val="20"/>
          <w:sz w:val="28"/>
          <w:szCs w:val="28"/>
        </w:rPr>
      </w:pPr>
      <w:bookmarkStart w:id="119"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2A025A">
      <w:pPr>
        <w:keepNext/>
        <w:tabs>
          <w:tab w:val="left" w:pos="720"/>
        </w:tabs>
        <w:snapToGrid w:val="0"/>
        <w:jc w:val="both"/>
        <w:outlineLvl w:val="1"/>
        <w:rPr>
          <w:b/>
          <w:bCs/>
          <w:sz w:val="24"/>
          <w:szCs w:val="28"/>
        </w:rPr>
      </w:pPr>
    </w:p>
    <w:p w14:paraId="3045C09E" w14:textId="77777777" w:rsidR="00490259" w:rsidRPr="00F6492E" w:rsidRDefault="00490259" w:rsidP="002A025A">
      <w:pPr>
        <w:keepNext/>
        <w:tabs>
          <w:tab w:val="left" w:pos="720"/>
        </w:tabs>
        <w:snapToGrid w:val="0"/>
        <w:jc w:val="both"/>
        <w:outlineLvl w:val="1"/>
        <w:rPr>
          <w:b/>
          <w:bCs/>
          <w:i/>
          <w:sz w:val="12"/>
          <w:szCs w:val="12"/>
        </w:rPr>
      </w:pPr>
    </w:p>
    <w:p w14:paraId="61C156EC" w14:textId="2EE91116" w:rsidR="00541EE7" w:rsidRPr="008057B2" w:rsidRDefault="00541EE7" w:rsidP="002A025A">
      <w:pPr>
        <w:tabs>
          <w:tab w:val="left" w:pos="0"/>
        </w:tabs>
        <w:jc w:val="both"/>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2A025A">
      <w:pPr>
        <w:keepNext/>
        <w:tabs>
          <w:tab w:val="left" w:pos="720"/>
        </w:tabs>
        <w:snapToGrid w:val="0"/>
        <w:jc w:val="both"/>
        <w:outlineLvl w:val="1"/>
        <w:rPr>
          <w:b/>
          <w:bCs/>
          <w:i/>
          <w:sz w:val="22"/>
          <w:szCs w:val="22"/>
        </w:rPr>
      </w:pPr>
    </w:p>
    <w:p w14:paraId="370F25A5" w14:textId="77777777" w:rsidR="00490259" w:rsidRPr="00F6492E" w:rsidRDefault="00490259" w:rsidP="002A025A">
      <w:pPr>
        <w:jc w:val="both"/>
        <w:rPr>
          <w:rFonts w:ascii="Arial" w:hAnsi="Arial"/>
          <w:sz w:val="2"/>
          <w:szCs w:val="6"/>
        </w:rPr>
      </w:pPr>
    </w:p>
    <w:p w14:paraId="65E011CF" w14:textId="77777777" w:rsidR="00490259" w:rsidRPr="00786E1D" w:rsidRDefault="00490259" w:rsidP="002A025A">
      <w:pPr>
        <w:jc w:val="both"/>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3"/>
        </w:numPr>
        <w:adjustRightInd w:val="0"/>
        <w:ind w:left="0" w:hanging="284"/>
        <w:contextualSpacing/>
        <w:jc w:val="both"/>
        <w:textAlignment w:val="baseline"/>
        <w:rPr>
          <w:sz w:val="22"/>
          <w:szCs w:val="22"/>
          <w:lang w:eastAsia="zh-CN"/>
        </w:rPr>
      </w:pPr>
      <w:bookmarkStart w:id="12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3"/>
        </w:numPr>
        <w:adjustRightInd w:val="0"/>
        <w:ind w:left="0"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3"/>
        </w:numPr>
        <w:adjustRightInd w:val="0"/>
        <w:ind w:left="0"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0"/>
    <w:p w14:paraId="5D876EBA" w14:textId="77777777" w:rsidR="00490259" w:rsidRPr="0080151F" w:rsidRDefault="00490259">
      <w:pPr>
        <w:pStyle w:val="Akapitzlist"/>
        <w:widowControl w:val="0"/>
        <w:numPr>
          <w:ilvl w:val="7"/>
          <w:numId w:val="33"/>
        </w:numPr>
        <w:adjustRightInd w:val="0"/>
        <w:ind w:left="0"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4"/>
        </w:numPr>
        <w:adjustRightInd w:val="0"/>
        <w:ind w:left="0"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4"/>
        </w:numPr>
        <w:adjustRightInd w:val="0"/>
        <w:ind w:left="0"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4"/>
        </w:numPr>
        <w:adjustRightInd w:val="0"/>
        <w:ind w:left="0"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4"/>
        </w:numPr>
        <w:adjustRightInd w:val="0"/>
        <w:ind w:left="0"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3"/>
        </w:numPr>
        <w:adjustRightInd w:val="0"/>
        <w:ind w:left="0"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2A025A">
      <w:pPr>
        <w:jc w:val="both"/>
        <w:rPr>
          <w:i/>
          <w:iCs/>
          <w:sz w:val="22"/>
          <w:szCs w:val="22"/>
        </w:rPr>
      </w:pPr>
    </w:p>
    <w:p w14:paraId="3F156EF1" w14:textId="77777777" w:rsidR="005D233E" w:rsidRDefault="005D233E" w:rsidP="002A025A">
      <w:pPr>
        <w:jc w:val="both"/>
        <w:rPr>
          <w:i/>
          <w:iCs/>
          <w:sz w:val="22"/>
          <w:szCs w:val="22"/>
        </w:rPr>
      </w:pPr>
    </w:p>
    <w:p w14:paraId="1630CBB3" w14:textId="38FF8EC8" w:rsidR="00FE6881" w:rsidRPr="007F0707" w:rsidRDefault="00490259" w:rsidP="002A025A">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2A025A">
      <w:pPr>
        <w:jc w:val="both"/>
        <w:rPr>
          <w:i/>
          <w:iCs/>
        </w:rPr>
      </w:pPr>
      <w:r>
        <w:rPr>
          <w:i/>
          <w:iCs/>
        </w:rPr>
        <w:br w:type="page"/>
      </w:r>
    </w:p>
    <w:p w14:paraId="2DD9559C" w14:textId="77777777" w:rsidR="00490259" w:rsidRPr="00DE0294" w:rsidRDefault="00490259" w:rsidP="002459AA">
      <w:pPr>
        <w:ind w:firstLine="708"/>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2A025A">
      <w:pPr>
        <w:tabs>
          <w:tab w:val="left" w:pos="426"/>
        </w:tabs>
        <w:jc w:val="both"/>
        <w:rPr>
          <w:b/>
          <w:sz w:val="24"/>
          <w:szCs w:val="22"/>
        </w:rPr>
      </w:pPr>
      <w:bookmarkStart w:id="121" w:name="_Hlk67825298"/>
    </w:p>
    <w:p w14:paraId="333C7876" w14:textId="6610A3B4" w:rsidR="000C23F8" w:rsidRPr="00500E2A" w:rsidRDefault="002459AA" w:rsidP="002A025A">
      <w:pPr>
        <w:tabs>
          <w:tab w:val="left" w:pos="426"/>
        </w:tabs>
        <w:jc w:val="both"/>
        <w:rPr>
          <w:b/>
          <w:sz w:val="24"/>
          <w:szCs w:val="22"/>
        </w:rPr>
      </w:pP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sidR="000C23F8" w:rsidRPr="00500E2A">
        <w:rPr>
          <w:b/>
          <w:sz w:val="24"/>
          <w:szCs w:val="22"/>
        </w:rPr>
        <w:t xml:space="preserve">Nr LRU: </w:t>
      </w:r>
      <w:r w:rsidR="000C23F8" w:rsidRPr="00E30086">
        <w:rPr>
          <w:b/>
          <w:sz w:val="24"/>
          <w:szCs w:val="22"/>
        </w:rPr>
        <w:t>……………………..</w:t>
      </w:r>
      <w:r w:rsidR="000C23F8" w:rsidRPr="00500E2A">
        <w:rPr>
          <w:b/>
          <w:sz w:val="24"/>
          <w:szCs w:val="22"/>
        </w:rPr>
        <w:t xml:space="preserve"> </w:t>
      </w:r>
    </w:p>
    <w:p w14:paraId="5AF8BB91" w14:textId="77777777" w:rsidR="00A95C13" w:rsidRDefault="00A95C13" w:rsidP="002A025A">
      <w:pPr>
        <w:jc w:val="both"/>
        <w:rPr>
          <w:b/>
          <w:bCs/>
          <w:sz w:val="32"/>
          <w:szCs w:val="32"/>
        </w:rPr>
      </w:pPr>
    </w:p>
    <w:p w14:paraId="31E61984" w14:textId="48680E48" w:rsidR="000C23F8" w:rsidRPr="00500E2A" w:rsidRDefault="000C23F8" w:rsidP="002A025A">
      <w:pPr>
        <w:jc w:val="both"/>
        <w:rPr>
          <w:b/>
          <w:bCs/>
          <w:sz w:val="32"/>
          <w:szCs w:val="32"/>
        </w:rPr>
      </w:pPr>
      <w:r w:rsidRPr="00500E2A">
        <w:rPr>
          <w:b/>
          <w:bCs/>
          <w:sz w:val="32"/>
          <w:szCs w:val="32"/>
        </w:rPr>
        <w:t>Istotne postanowienia umowy</w:t>
      </w:r>
    </w:p>
    <w:p w14:paraId="636D9DD7" w14:textId="13409A99" w:rsidR="000C23F8" w:rsidRDefault="000C23F8" w:rsidP="002A025A">
      <w:pPr>
        <w:pStyle w:val="Zwykytekst"/>
        <w:jc w:val="both"/>
        <w:rPr>
          <w:rFonts w:ascii="Times New Roman" w:hAnsi="Times New Roman" w:cs="Times New Roman"/>
          <w:sz w:val="22"/>
          <w:szCs w:val="22"/>
        </w:rPr>
      </w:pPr>
    </w:p>
    <w:p w14:paraId="307788CB" w14:textId="77777777" w:rsidR="00A95C13" w:rsidRPr="00C1155B" w:rsidRDefault="00A95C13" w:rsidP="002A025A">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4"/>
        </w:numPr>
        <w:ind w:left="0"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4"/>
        </w:numPr>
        <w:ind w:left="0" w:hanging="426"/>
        <w:jc w:val="both"/>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2A025A">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2A025A">
      <w:pPr>
        <w:jc w:val="both"/>
        <w:rPr>
          <w:b/>
          <w:bCs/>
          <w:color w:val="FF0000"/>
          <w:sz w:val="22"/>
          <w:szCs w:val="22"/>
        </w:rPr>
      </w:pPr>
    </w:p>
    <w:p w14:paraId="612D120B" w14:textId="64738A08" w:rsidR="000C23F8" w:rsidRPr="00A95C13" w:rsidRDefault="00A95C13" w:rsidP="002A025A">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2A025A">
      <w:pPr>
        <w:jc w:val="both"/>
        <w:rPr>
          <w:b/>
          <w:bCs/>
          <w:sz w:val="22"/>
          <w:szCs w:val="22"/>
        </w:rPr>
      </w:pPr>
    </w:p>
    <w:p w14:paraId="219B491F" w14:textId="2831D537" w:rsidR="00A95C13" w:rsidRPr="00A95C13" w:rsidRDefault="00A95C13" w:rsidP="002A025A">
      <w:pPr>
        <w:jc w:val="both"/>
        <w:rPr>
          <w:sz w:val="22"/>
          <w:szCs w:val="22"/>
        </w:rPr>
      </w:pPr>
      <w:r w:rsidRPr="00A95C13">
        <w:rPr>
          <w:sz w:val="22"/>
          <w:szCs w:val="22"/>
        </w:rPr>
        <w:t>Umowa została zawarta w dniu ……….  w ……………….</w:t>
      </w:r>
    </w:p>
    <w:p w14:paraId="10E9627A" w14:textId="221DD8F5" w:rsidR="00A95C13" w:rsidRPr="00A95C13" w:rsidRDefault="00A95C13" w:rsidP="002A025A">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2A025A">
      <w:pPr>
        <w:jc w:val="both"/>
        <w:rPr>
          <w:b/>
          <w:bCs/>
          <w:sz w:val="22"/>
          <w:szCs w:val="22"/>
        </w:rPr>
      </w:pPr>
    </w:p>
    <w:p w14:paraId="2ACB6BA2" w14:textId="77777777" w:rsidR="00A95C13" w:rsidRPr="00500E2A" w:rsidRDefault="00A95C13" w:rsidP="002A025A">
      <w:pPr>
        <w:jc w:val="both"/>
        <w:rPr>
          <w:b/>
          <w:bCs/>
          <w:sz w:val="22"/>
          <w:szCs w:val="22"/>
        </w:rPr>
      </w:pPr>
    </w:p>
    <w:p w14:paraId="5B04E7D0" w14:textId="366FD2FB" w:rsidR="007B558F" w:rsidRPr="00895B8E" w:rsidRDefault="007B558F" w:rsidP="002A025A">
      <w:pPr>
        <w:jc w:val="both"/>
        <w:rPr>
          <w:b/>
          <w:bCs/>
          <w:sz w:val="22"/>
          <w:szCs w:val="22"/>
        </w:rPr>
      </w:pPr>
      <w:bookmarkStart w:id="123" w:name="_Hlk67825429"/>
      <w:bookmarkEnd w:id="12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468089D" w:rsidR="007B558F" w:rsidRPr="00C1155B" w:rsidRDefault="00980F42" w:rsidP="002A025A">
      <w:pPr>
        <w:jc w:val="both"/>
        <w:rPr>
          <w:sz w:val="22"/>
          <w:szCs w:val="22"/>
        </w:rPr>
      </w:pPr>
      <w:r w:rsidRPr="00980F42">
        <w:rPr>
          <w:b/>
          <w:bCs/>
          <w:sz w:val="22"/>
          <w:szCs w:val="22"/>
        </w:rPr>
        <w:t>POLSKA GRUPA GÓRNICZA S.A. z siedzibą w Katowicach przy ul. Powstańców 30, kod pocztowy 40-039, Oddział KWK ROW,</w:t>
      </w:r>
      <w:r w:rsidRPr="00980F42">
        <w:rPr>
          <w:sz w:val="22"/>
          <w:szCs w:val="22"/>
        </w:rPr>
        <w:t xml:space="preserve"> adres: 44-253 Rybnik, ul. Jastrzębska 10, zarejestrowana przez Sąd Rejonowy Katowice-Wschód w Katowicach Wydział Gospodarczy pod numerem KRS 0000709363, wysokość kapitału zakładowego całkowicie wpłaconego: 3 916 718 900,00 zł, NIP 634-283-47-28, REGON: 360615984, nr rejestrowy BDO  000014704, 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2A025A">
            <w:pPr>
              <w:widowControl w:val="0"/>
              <w:tabs>
                <w:tab w:val="left" w:pos="284"/>
                <w:tab w:val="left" w:pos="851"/>
              </w:tabs>
              <w:ind w:hanging="284"/>
              <w:jc w:val="both"/>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2A025A">
            <w:pPr>
              <w:widowControl w:val="0"/>
              <w:jc w:val="both"/>
              <w:rPr>
                <w:sz w:val="18"/>
                <w:szCs w:val="18"/>
              </w:rPr>
            </w:pPr>
          </w:p>
          <w:p w14:paraId="48E9F504" w14:textId="77777777" w:rsidR="00F62369" w:rsidRPr="00C1155B" w:rsidRDefault="00F62369" w:rsidP="002A025A">
            <w:pPr>
              <w:widowControl w:val="0"/>
              <w:jc w:val="both"/>
              <w:rPr>
                <w:sz w:val="18"/>
                <w:szCs w:val="18"/>
              </w:rPr>
            </w:pPr>
          </w:p>
          <w:p w14:paraId="5269841A" w14:textId="77777777" w:rsidR="00F62369" w:rsidRPr="00C1155B" w:rsidRDefault="00F62369" w:rsidP="002A025A">
            <w:pPr>
              <w:widowControl w:val="0"/>
              <w:jc w:val="both"/>
              <w:rPr>
                <w:sz w:val="18"/>
                <w:szCs w:val="18"/>
              </w:rPr>
            </w:pPr>
          </w:p>
          <w:p w14:paraId="34FDB7A2" w14:textId="77777777" w:rsidR="00F62369" w:rsidRPr="00C1155B" w:rsidRDefault="00F62369" w:rsidP="002A025A">
            <w:pPr>
              <w:widowControl w:val="0"/>
              <w:jc w:val="both"/>
              <w:rPr>
                <w:sz w:val="18"/>
                <w:szCs w:val="18"/>
              </w:rPr>
            </w:pPr>
          </w:p>
          <w:p w14:paraId="047A81B2" w14:textId="77777777" w:rsidR="00F62369" w:rsidRPr="00C1155B" w:rsidRDefault="00F62369" w:rsidP="002A025A">
            <w:pPr>
              <w:widowControl w:val="0"/>
              <w:jc w:val="both"/>
              <w:rPr>
                <w:sz w:val="18"/>
                <w:szCs w:val="18"/>
              </w:rPr>
            </w:pPr>
          </w:p>
          <w:p w14:paraId="6ACE33D9" w14:textId="77777777" w:rsidR="00F62369" w:rsidRPr="00C1155B" w:rsidRDefault="00F62369" w:rsidP="002A025A">
            <w:pPr>
              <w:widowControl w:val="0"/>
              <w:tabs>
                <w:tab w:val="left" w:pos="284"/>
                <w:tab w:val="left" w:pos="851"/>
              </w:tabs>
              <w:ind w:hanging="284"/>
              <w:jc w:val="both"/>
              <w:rPr>
                <w:b/>
                <w:bCs/>
              </w:rPr>
            </w:pPr>
          </w:p>
        </w:tc>
        <w:tc>
          <w:tcPr>
            <w:tcW w:w="2501" w:type="pct"/>
            <w:gridSpan w:val="2"/>
            <w:vAlign w:val="center"/>
          </w:tcPr>
          <w:p w14:paraId="03A7EFCA" w14:textId="77777777" w:rsidR="00F62369" w:rsidRPr="00C1155B" w:rsidRDefault="00F62369" w:rsidP="002A025A">
            <w:pPr>
              <w:widowControl w:val="0"/>
              <w:jc w:val="both"/>
              <w:rPr>
                <w:sz w:val="18"/>
                <w:szCs w:val="18"/>
              </w:rPr>
            </w:pPr>
          </w:p>
          <w:p w14:paraId="5CA6D7D8" w14:textId="77777777" w:rsidR="00F62369" w:rsidRPr="00C1155B" w:rsidRDefault="00F62369" w:rsidP="002A025A">
            <w:pPr>
              <w:widowControl w:val="0"/>
              <w:jc w:val="both"/>
              <w:rPr>
                <w:sz w:val="18"/>
                <w:szCs w:val="18"/>
              </w:rPr>
            </w:pPr>
          </w:p>
          <w:p w14:paraId="07B373E8" w14:textId="77777777" w:rsidR="00F62369" w:rsidRPr="00C1155B" w:rsidRDefault="00F62369" w:rsidP="002A025A">
            <w:pPr>
              <w:widowControl w:val="0"/>
              <w:jc w:val="both"/>
              <w:rPr>
                <w:sz w:val="18"/>
                <w:szCs w:val="18"/>
              </w:rPr>
            </w:pPr>
          </w:p>
          <w:p w14:paraId="0A72371E" w14:textId="77777777" w:rsidR="00F62369" w:rsidRPr="00C1155B" w:rsidRDefault="00F62369" w:rsidP="002A025A">
            <w:pPr>
              <w:widowControl w:val="0"/>
              <w:jc w:val="both"/>
              <w:rPr>
                <w:sz w:val="18"/>
                <w:szCs w:val="18"/>
              </w:rPr>
            </w:pPr>
          </w:p>
          <w:p w14:paraId="5AB93757" w14:textId="77777777" w:rsidR="00F62369" w:rsidRPr="00C1155B" w:rsidRDefault="00F62369" w:rsidP="002A025A">
            <w:pPr>
              <w:widowControl w:val="0"/>
              <w:jc w:val="both"/>
              <w:rPr>
                <w:sz w:val="18"/>
                <w:szCs w:val="18"/>
              </w:rPr>
            </w:pPr>
          </w:p>
          <w:p w14:paraId="0E8CDC5A" w14:textId="77777777" w:rsidR="00F62369" w:rsidRPr="00C1155B" w:rsidRDefault="00F62369" w:rsidP="002A025A">
            <w:pPr>
              <w:widowControl w:val="0"/>
              <w:tabs>
                <w:tab w:val="left" w:pos="284"/>
                <w:tab w:val="left" w:pos="851"/>
              </w:tabs>
              <w:ind w:hanging="284"/>
              <w:jc w:val="both"/>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2A025A">
            <w:pPr>
              <w:jc w:val="both"/>
              <w:rPr>
                <w:sz w:val="18"/>
                <w:szCs w:val="18"/>
              </w:rPr>
            </w:pPr>
            <w:r w:rsidRPr="00C1155B">
              <w:rPr>
                <w:sz w:val="18"/>
                <w:szCs w:val="18"/>
              </w:rPr>
              <w:t>Sekretarz Komisji Przetargowej lub</w:t>
            </w:r>
          </w:p>
          <w:p w14:paraId="0053DE27" w14:textId="77777777" w:rsidR="00F62369" w:rsidRPr="00C1155B" w:rsidRDefault="00F62369" w:rsidP="002A025A">
            <w:pPr>
              <w:widowControl w:val="0"/>
              <w:tabs>
                <w:tab w:val="left" w:pos="284"/>
                <w:tab w:val="left" w:pos="851"/>
              </w:tabs>
              <w:jc w:val="both"/>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2A025A">
            <w:pPr>
              <w:widowControl w:val="0"/>
              <w:jc w:val="both"/>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2A025A">
            <w:pPr>
              <w:widowControl w:val="0"/>
              <w:jc w:val="both"/>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2A025A">
            <w:pPr>
              <w:widowControl w:val="0"/>
              <w:jc w:val="both"/>
              <w:rPr>
                <w:b/>
                <w:bCs/>
                <w:sz w:val="18"/>
                <w:szCs w:val="18"/>
              </w:rPr>
            </w:pPr>
            <w:r w:rsidRPr="00C1155B">
              <w:rPr>
                <w:sz w:val="18"/>
                <w:szCs w:val="18"/>
              </w:rPr>
              <w:t>Osoba odpowiedzialna w zakresie RODO</w:t>
            </w:r>
          </w:p>
        </w:tc>
      </w:tr>
      <w:tr w:rsidR="00C1155B" w:rsidRPr="00C1155B" w14:paraId="28D9E2B3" w14:textId="77777777" w:rsidTr="00CE0FC8">
        <w:trPr>
          <w:trHeight w:val="564"/>
        </w:trPr>
        <w:tc>
          <w:tcPr>
            <w:tcW w:w="1250" w:type="pct"/>
            <w:vAlign w:val="center"/>
          </w:tcPr>
          <w:p w14:paraId="1E9B2E54" w14:textId="77777777" w:rsidR="00F62369" w:rsidRPr="00C1155B" w:rsidRDefault="00F62369" w:rsidP="002A025A">
            <w:pPr>
              <w:widowControl w:val="0"/>
              <w:jc w:val="both"/>
              <w:rPr>
                <w:sz w:val="18"/>
                <w:szCs w:val="18"/>
              </w:rPr>
            </w:pPr>
          </w:p>
          <w:p w14:paraId="424D180B" w14:textId="77777777" w:rsidR="00F62369" w:rsidRPr="00C1155B" w:rsidRDefault="00F62369" w:rsidP="002A025A">
            <w:pPr>
              <w:widowControl w:val="0"/>
              <w:jc w:val="both"/>
              <w:rPr>
                <w:sz w:val="18"/>
                <w:szCs w:val="18"/>
              </w:rPr>
            </w:pPr>
          </w:p>
          <w:p w14:paraId="22A03B6F" w14:textId="77777777" w:rsidR="00F62369" w:rsidRPr="00C1155B" w:rsidRDefault="00F62369" w:rsidP="002A025A">
            <w:pPr>
              <w:widowControl w:val="0"/>
              <w:jc w:val="both"/>
              <w:rPr>
                <w:sz w:val="18"/>
                <w:szCs w:val="18"/>
              </w:rPr>
            </w:pPr>
          </w:p>
          <w:p w14:paraId="7814D834" w14:textId="77777777" w:rsidR="00F62369" w:rsidRPr="00C1155B" w:rsidRDefault="00F62369" w:rsidP="002A025A">
            <w:pPr>
              <w:widowControl w:val="0"/>
              <w:jc w:val="both"/>
              <w:rPr>
                <w:sz w:val="18"/>
                <w:szCs w:val="18"/>
              </w:rPr>
            </w:pPr>
          </w:p>
          <w:p w14:paraId="52B73CA6" w14:textId="77777777" w:rsidR="00F62369" w:rsidRPr="00C1155B" w:rsidRDefault="00F62369" w:rsidP="002A025A">
            <w:pPr>
              <w:widowControl w:val="0"/>
              <w:jc w:val="both"/>
              <w:rPr>
                <w:sz w:val="18"/>
                <w:szCs w:val="18"/>
              </w:rPr>
            </w:pPr>
          </w:p>
          <w:p w14:paraId="5A9E8C96" w14:textId="77777777" w:rsidR="00F62369" w:rsidRPr="00C1155B" w:rsidRDefault="00F62369" w:rsidP="002A025A">
            <w:pPr>
              <w:jc w:val="both"/>
              <w:rPr>
                <w:sz w:val="18"/>
                <w:szCs w:val="18"/>
              </w:rPr>
            </w:pPr>
          </w:p>
        </w:tc>
        <w:tc>
          <w:tcPr>
            <w:tcW w:w="1250" w:type="pct"/>
            <w:vAlign w:val="center"/>
          </w:tcPr>
          <w:p w14:paraId="0F843FFF" w14:textId="77777777" w:rsidR="00F62369" w:rsidRPr="00C1155B" w:rsidRDefault="00F62369" w:rsidP="002A025A">
            <w:pPr>
              <w:widowControl w:val="0"/>
              <w:jc w:val="both"/>
              <w:rPr>
                <w:sz w:val="18"/>
                <w:szCs w:val="18"/>
              </w:rPr>
            </w:pPr>
          </w:p>
          <w:p w14:paraId="5F97C385" w14:textId="77777777" w:rsidR="00F62369" w:rsidRPr="00C1155B" w:rsidRDefault="00F62369" w:rsidP="002A025A">
            <w:pPr>
              <w:widowControl w:val="0"/>
              <w:jc w:val="both"/>
              <w:rPr>
                <w:sz w:val="18"/>
                <w:szCs w:val="18"/>
              </w:rPr>
            </w:pPr>
          </w:p>
          <w:p w14:paraId="5C34B3C2" w14:textId="77777777" w:rsidR="00F62369" w:rsidRPr="00C1155B" w:rsidRDefault="00F62369" w:rsidP="002A025A">
            <w:pPr>
              <w:widowControl w:val="0"/>
              <w:jc w:val="both"/>
              <w:rPr>
                <w:sz w:val="18"/>
                <w:szCs w:val="18"/>
              </w:rPr>
            </w:pPr>
          </w:p>
          <w:p w14:paraId="6CE10FA3" w14:textId="77777777" w:rsidR="00F62369" w:rsidRPr="00C1155B" w:rsidRDefault="00F62369" w:rsidP="002A025A">
            <w:pPr>
              <w:widowControl w:val="0"/>
              <w:jc w:val="both"/>
              <w:rPr>
                <w:sz w:val="18"/>
                <w:szCs w:val="18"/>
              </w:rPr>
            </w:pPr>
          </w:p>
          <w:p w14:paraId="1121CB37" w14:textId="77777777" w:rsidR="00F62369" w:rsidRPr="00C1155B" w:rsidRDefault="00F62369" w:rsidP="002A025A">
            <w:pPr>
              <w:widowControl w:val="0"/>
              <w:jc w:val="both"/>
              <w:rPr>
                <w:sz w:val="18"/>
                <w:szCs w:val="18"/>
              </w:rPr>
            </w:pPr>
          </w:p>
          <w:p w14:paraId="587DBF24" w14:textId="77777777" w:rsidR="00F62369" w:rsidRPr="00C1155B" w:rsidRDefault="00F62369" w:rsidP="002A025A">
            <w:pPr>
              <w:widowControl w:val="0"/>
              <w:ind w:hanging="34"/>
              <w:jc w:val="both"/>
              <w:rPr>
                <w:sz w:val="18"/>
                <w:szCs w:val="18"/>
              </w:rPr>
            </w:pPr>
          </w:p>
        </w:tc>
        <w:tc>
          <w:tcPr>
            <w:tcW w:w="1250" w:type="pct"/>
            <w:vAlign w:val="center"/>
          </w:tcPr>
          <w:p w14:paraId="6B1AB0D3" w14:textId="77777777" w:rsidR="00F62369" w:rsidRPr="00C1155B" w:rsidRDefault="00F62369" w:rsidP="002A025A">
            <w:pPr>
              <w:widowControl w:val="0"/>
              <w:jc w:val="both"/>
              <w:rPr>
                <w:sz w:val="18"/>
                <w:szCs w:val="18"/>
              </w:rPr>
            </w:pPr>
          </w:p>
          <w:p w14:paraId="79FE8C4E" w14:textId="77777777" w:rsidR="00F62369" w:rsidRPr="00C1155B" w:rsidRDefault="00F62369" w:rsidP="002A025A">
            <w:pPr>
              <w:widowControl w:val="0"/>
              <w:jc w:val="both"/>
              <w:rPr>
                <w:sz w:val="18"/>
                <w:szCs w:val="18"/>
              </w:rPr>
            </w:pPr>
          </w:p>
          <w:p w14:paraId="35597DB4" w14:textId="77777777" w:rsidR="00F62369" w:rsidRPr="00C1155B" w:rsidRDefault="00F62369" w:rsidP="002A025A">
            <w:pPr>
              <w:widowControl w:val="0"/>
              <w:jc w:val="both"/>
              <w:rPr>
                <w:sz w:val="18"/>
                <w:szCs w:val="18"/>
              </w:rPr>
            </w:pPr>
          </w:p>
          <w:p w14:paraId="4538357C" w14:textId="77777777" w:rsidR="00F62369" w:rsidRPr="00C1155B" w:rsidRDefault="00F62369" w:rsidP="002A025A">
            <w:pPr>
              <w:widowControl w:val="0"/>
              <w:jc w:val="both"/>
              <w:rPr>
                <w:sz w:val="18"/>
                <w:szCs w:val="18"/>
              </w:rPr>
            </w:pPr>
          </w:p>
          <w:p w14:paraId="1868C0BF" w14:textId="77777777" w:rsidR="00F62369" w:rsidRPr="00C1155B" w:rsidRDefault="00F62369" w:rsidP="002A025A">
            <w:pPr>
              <w:widowControl w:val="0"/>
              <w:jc w:val="both"/>
              <w:rPr>
                <w:sz w:val="18"/>
                <w:szCs w:val="18"/>
              </w:rPr>
            </w:pPr>
          </w:p>
          <w:p w14:paraId="05B72C0B" w14:textId="77777777" w:rsidR="00F62369" w:rsidRPr="00C1155B" w:rsidRDefault="00F62369" w:rsidP="002A025A">
            <w:pPr>
              <w:widowControl w:val="0"/>
              <w:jc w:val="both"/>
              <w:rPr>
                <w:sz w:val="18"/>
                <w:szCs w:val="18"/>
              </w:rPr>
            </w:pPr>
          </w:p>
        </w:tc>
        <w:tc>
          <w:tcPr>
            <w:tcW w:w="1250" w:type="pct"/>
            <w:vAlign w:val="center"/>
          </w:tcPr>
          <w:p w14:paraId="5F214E80" w14:textId="77777777" w:rsidR="00F62369" w:rsidRPr="00C1155B" w:rsidRDefault="00F62369" w:rsidP="002A025A">
            <w:pPr>
              <w:widowControl w:val="0"/>
              <w:jc w:val="both"/>
              <w:rPr>
                <w:sz w:val="18"/>
                <w:szCs w:val="18"/>
              </w:rPr>
            </w:pPr>
          </w:p>
          <w:p w14:paraId="1BCD80A9" w14:textId="77777777" w:rsidR="00F62369" w:rsidRPr="00C1155B" w:rsidRDefault="00F62369" w:rsidP="002A025A">
            <w:pPr>
              <w:widowControl w:val="0"/>
              <w:jc w:val="both"/>
              <w:rPr>
                <w:sz w:val="18"/>
                <w:szCs w:val="18"/>
              </w:rPr>
            </w:pPr>
          </w:p>
          <w:p w14:paraId="35CD860C" w14:textId="77777777" w:rsidR="00F62369" w:rsidRPr="00C1155B" w:rsidRDefault="00F62369" w:rsidP="002A025A">
            <w:pPr>
              <w:widowControl w:val="0"/>
              <w:jc w:val="both"/>
              <w:rPr>
                <w:sz w:val="18"/>
                <w:szCs w:val="18"/>
              </w:rPr>
            </w:pPr>
          </w:p>
          <w:p w14:paraId="289C4C1C" w14:textId="77777777" w:rsidR="00F62369" w:rsidRPr="00C1155B" w:rsidRDefault="00F62369" w:rsidP="002A025A">
            <w:pPr>
              <w:widowControl w:val="0"/>
              <w:jc w:val="both"/>
              <w:rPr>
                <w:sz w:val="18"/>
                <w:szCs w:val="18"/>
              </w:rPr>
            </w:pPr>
          </w:p>
          <w:p w14:paraId="0F20882B" w14:textId="77777777" w:rsidR="00F62369" w:rsidRPr="00C1155B" w:rsidRDefault="00F62369" w:rsidP="002A025A">
            <w:pPr>
              <w:widowControl w:val="0"/>
              <w:jc w:val="both"/>
              <w:rPr>
                <w:sz w:val="18"/>
                <w:szCs w:val="18"/>
              </w:rPr>
            </w:pPr>
          </w:p>
          <w:p w14:paraId="6E14A3B9" w14:textId="77777777" w:rsidR="00F62369" w:rsidRPr="00C1155B" w:rsidRDefault="00F62369" w:rsidP="002A025A">
            <w:pPr>
              <w:widowControl w:val="0"/>
              <w:jc w:val="both"/>
              <w:rPr>
                <w:sz w:val="18"/>
                <w:szCs w:val="18"/>
              </w:rPr>
            </w:pPr>
          </w:p>
        </w:tc>
      </w:tr>
    </w:tbl>
    <w:p w14:paraId="75194499" w14:textId="77777777" w:rsidR="007B558F" w:rsidRPr="00895B8E" w:rsidRDefault="007B558F" w:rsidP="002A025A">
      <w:pPr>
        <w:jc w:val="both"/>
        <w:rPr>
          <w:sz w:val="22"/>
          <w:szCs w:val="22"/>
        </w:rPr>
      </w:pPr>
    </w:p>
    <w:p w14:paraId="6569A322" w14:textId="77777777" w:rsidR="007B558F" w:rsidRPr="00895B8E" w:rsidRDefault="007B558F" w:rsidP="002A025A">
      <w:pPr>
        <w:jc w:val="both"/>
        <w:rPr>
          <w:sz w:val="22"/>
          <w:szCs w:val="22"/>
        </w:rPr>
      </w:pPr>
      <w:r w:rsidRPr="00895B8E">
        <w:rPr>
          <w:sz w:val="22"/>
          <w:szCs w:val="22"/>
        </w:rPr>
        <w:t>i</w:t>
      </w:r>
    </w:p>
    <w:p w14:paraId="20A42B71" w14:textId="77777777" w:rsidR="007B558F" w:rsidRPr="00895B8E" w:rsidRDefault="007B558F" w:rsidP="002A025A">
      <w:pPr>
        <w:jc w:val="both"/>
        <w:rPr>
          <w:sz w:val="8"/>
          <w:szCs w:val="8"/>
        </w:rPr>
      </w:pPr>
    </w:p>
    <w:p w14:paraId="55234A98" w14:textId="77777777" w:rsidR="007B558F" w:rsidRPr="00895B8E" w:rsidRDefault="007B558F" w:rsidP="002A025A">
      <w:pPr>
        <w:jc w:val="both"/>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2A025A">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2A025A">
      <w:pPr>
        <w:jc w:val="both"/>
        <w:rPr>
          <w:sz w:val="22"/>
          <w:szCs w:val="22"/>
        </w:rPr>
      </w:pPr>
    </w:p>
    <w:p w14:paraId="7065E3C5" w14:textId="77777777" w:rsidR="007B558F" w:rsidRPr="00895B8E" w:rsidRDefault="007B558F" w:rsidP="002A025A">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0FDFEA90" w14:textId="77777777" w:rsidR="007B558F" w:rsidRPr="00895B8E" w:rsidRDefault="007B558F" w:rsidP="002A025A">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2A025A">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2A025A">
      <w:pPr>
        <w:jc w:val="both"/>
        <w:rPr>
          <w:sz w:val="10"/>
          <w:szCs w:val="10"/>
        </w:rPr>
      </w:pPr>
    </w:p>
    <w:p w14:paraId="13F5F22E" w14:textId="77777777" w:rsidR="007B558F" w:rsidRPr="00895B8E" w:rsidRDefault="007B558F" w:rsidP="002A025A">
      <w:pPr>
        <w:jc w:val="both"/>
        <w:rPr>
          <w:color w:val="FF0000"/>
          <w:sz w:val="22"/>
          <w:szCs w:val="22"/>
        </w:rPr>
      </w:pPr>
      <w:r w:rsidRPr="00895B8E">
        <w:rPr>
          <w:i/>
          <w:color w:val="FF0000"/>
          <w:sz w:val="22"/>
          <w:szCs w:val="22"/>
        </w:rPr>
        <w:t>(w przypadku spółki cywilnej)</w:t>
      </w:r>
    </w:p>
    <w:p w14:paraId="5D587FF0" w14:textId="77777777" w:rsidR="007B558F" w:rsidRPr="00895B8E" w:rsidRDefault="007B558F" w:rsidP="002A025A">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2A025A">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2A025A">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2A025A">
      <w:pPr>
        <w:jc w:val="both"/>
        <w:rPr>
          <w:sz w:val="10"/>
          <w:szCs w:val="10"/>
        </w:rPr>
      </w:pPr>
    </w:p>
    <w:p w14:paraId="091EAAD2" w14:textId="77777777" w:rsidR="007B558F" w:rsidRPr="00895B8E" w:rsidRDefault="007B558F" w:rsidP="002A025A">
      <w:pPr>
        <w:jc w:val="both"/>
        <w:rPr>
          <w:color w:val="FF0000"/>
          <w:sz w:val="22"/>
          <w:szCs w:val="22"/>
        </w:rPr>
      </w:pPr>
      <w:r w:rsidRPr="00895B8E">
        <w:rPr>
          <w:i/>
          <w:color w:val="FF0000"/>
          <w:sz w:val="22"/>
          <w:szCs w:val="22"/>
        </w:rPr>
        <w:t>(w przypadku Konsorcjum)</w:t>
      </w:r>
    </w:p>
    <w:p w14:paraId="788BE452" w14:textId="77777777" w:rsidR="007B558F" w:rsidRPr="00895B8E" w:rsidRDefault="007B558F" w:rsidP="002A025A">
      <w:pPr>
        <w:jc w:val="both"/>
        <w:rPr>
          <w:sz w:val="22"/>
          <w:szCs w:val="22"/>
        </w:rPr>
      </w:pPr>
      <w:r w:rsidRPr="00895B8E">
        <w:rPr>
          <w:sz w:val="22"/>
          <w:szCs w:val="22"/>
        </w:rPr>
        <w:t>Konsorcjum firm:</w:t>
      </w:r>
    </w:p>
    <w:p w14:paraId="29C31A2C" w14:textId="77777777" w:rsidR="007B558F" w:rsidRPr="00895B8E" w:rsidRDefault="007B558F">
      <w:pPr>
        <w:numPr>
          <w:ilvl w:val="1"/>
          <w:numId w:val="50"/>
        </w:numPr>
        <w:tabs>
          <w:tab w:val="clear" w:pos="785"/>
        </w:tabs>
        <w:ind w:left="0"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0"/>
        </w:numPr>
        <w:tabs>
          <w:tab w:val="clear" w:pos="785"/>
        </w:tabs>
        <w:ind w:left="0"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2A025A">
      <w:pPr>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2A025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CE0FC8">
        <w:trPr>
          <w:trHeight w:val="20"/>
          <w:tblHeader/>
        </w:trPr>
        <w:tc>
          <w:tcPr>
            <w:tcW w:w="5000" w:type="pct"/>
            <w:vAlign w:val="center"/>
          </w:tcPr>
          <w:p w14:paraId="21C33289" w14:textId="77777777" w:rsidR="003B54FC" w:rsidRPr="00582C35" w:rsidRDefault="003B54FC" w:rsidP="00237222">
            <w:pPr>
              <w:widowControl w:val="0"/>
              <w:tabs>
                <w:tab w:val="left" w:pos="284"/>
                <w:tab w:val="left" w:pos="851"/>
              </w:tabs>
              <w:ind w:hanging="284"/>
              <w:jc w:val="center"/>
            </w:pPr>
            <w:bookmarkStart w:id="124" w:name="_Hlk163038647"/>
          </w:p>
          <w:p w14:paraId="5876810B" w14:textId="77777777" w:rsidR="003B54FC" w:rsidRPr="00582C35" w:rsidRDefault="003B54FC" w:rsidP="00237222">
            <w:pPr>
              <w:widowControl w:val="0"/>
              <w:tabs>
                <w:tab w:val="left" w:pos="851"/>
              </w:tabs>
              <w:ind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237222">
            <w:pPr>
              <w:widowControl w:val="0"/>
              <w:tabs>
                <w:tab w:val="left" w:pos="284"/>
                <w:tab w:val="left" w:pos="851"/>
              </w:tabs>
              <w:ind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237222">
            <w:pPr>
              <w:widowControl w:val="0"/>
              <w:tabs>
                <w:tab w:val="left" w:pos="284"/>
                <w:tab w:val="left" w:pos="851"/>
              </w:tabs>
              <w:ind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CE0FC8">
        <w:trPr>
          <w:trHeight w:val="1020"/>
        </w:trPr>
        <w:tc>
          <w:tcPr>
            <w:tcW w:w="5000" w:type="pct"/>
            <w:vAlign w:val="center"/>
          </w:tcPr>
          <w:p w14:paraId="7156EA9E" w14:textId="77777777" w:rsidR="003B54FC" w:rsidRPr="00582C35" w:rsidRDefault="003B54FC" w:rsidP="002A025A">
            <w:pPr>
              <w:widowControl w:val="0"/>
              <w:jc w:val="both"/>
              <w:rPr>
                <w:sz w:val="18"/>
                <w:szCs w:val="18"/>
              </w:rPr>
            </w:pPr>
          </w:p>
          <w:p w14:paraId="2E7394B4" w14:textId="77777777" w:rsidR="003B54FC" w:rsidRPr="00582C35" w:rsidRDefault="003B54FC" w:rsidP="002A025A">
            <w:pPr>
              <w:widowControl w:val="0"/>
              <w:jc w:val="both"/>
              <w:rPr>
                <w:sz w:val="18"/>
                <w:szCs w:val="18"/>
              </w:rPr>
            </w:pPr>
          </w:p>
          <w:p w14:paraId="231C870C" w14:textId="77777777" w:rsidR="003B54FC" w:rsidRPr="00582C35" w:rsidRDefault="003B54FC" w:rsidP="002A025A">
            <w:pPr>
              <w:widowControl w:val="0"/>
              <w:jc w:val="both"/>
              <w:rPr>
                <w:sz w:val="18"/>
                <w:szCs w:val="18"/>
              </w:rPr>
            </w:pPr>
          </w:p>
          <w:p w14:paraId="1875A00B" w14:textId="77777777" w:rsidR="003B54FC" w:rsidRPr="00582C35" w:rsidRDefault="003B54FC" w:rsidP="002A025A">
            <w:pPr>
              <w:widowControl w:val="0"/>
              <w:jc w:val="both"/>
              <w:rPr>
                <w:sz w:val="18"/>
                <w:szCs w:val="18"/>
              </w:rPr>
            </w:pPr>
          </w:p>
          <w:p w14:paraId="738980D0" w14:textId="77777777" w:rsidR="003B54FC" w:rsidRPr="00582C35" w:rsidRDefault="003B54FC" w:rsidP="002A025A">
            <w:pPr>
              <w:widowControl w:val="0"/>
              <w:jc w:val="both"/>
              <w:rPr>
                <w:sz w:val="18"/>
                <w:szCs w:val="18"/>
              </w:rPr>
            </w:pPr>
          </w:p>
          <w:p w14:paraId="7D1F9BF4" w14:textId="77777777" w:rsidR="003B54FC" w:rsidRPr="00582C35" w:rsidRDefault="003B54FC" w:rsidP="002A025A">
            <w:pPr>
              <w:widowControl w:val="0"/>
              <w:tabs>
                <w:tab w:val="left" w:pos="284"/>
                <w:tab w:val="left" w:pos="851"/>
              </w:tabs>
              <w:ind w:hanging="284"/>
              <w:jc w:val="both"/>
              <w:rPr>
                <w:b/>
                <w:bCs/>
                <w:lang w:val="en-US"/>
              </w:rPr>
            </w:pPr>
          </w:p>
        </w:tc>
      </w:tr>
      <w:bookmarkEnd w:id="124"/>
    </w:tbl>
    <w:p w14:paraId="2DD1353F" w14:textId="77777777" w:rsidR="003B54FC" w:rsidRDefault="003B54FC" w:rsidP="002A025A">
      <w:pPr>
        <w:jc w:val="both"/>
        <w:rPr>
          <w:sz w:val="22"/>
          <w:szCs w:val="22"/>
        </w:rPr>
      </w:pPr>
    </w:p>
    <w:p w14:paraId="37AD06BF" w14:textId="77777777" w:rsidR="003B54FC" w:rsidRDefault="003B54FC" w:rsidP="002A025A">
      <w:pPr>
        <w:jc w:val="both"/>
        <w:rPr>
          <w:sz w:val="22"/>
          <w:szCs w:val="22"/>
        </w:rPr>
      </w:pPr>
    </w:p>
    <w:p w14:paraId="0D8CC2F4" w14:textId="77777777" w:rsidR="003B54FC" w:rsidRDefault="003B54FC" w:rsidP="002A025A">
      <w:pPr>
        <w:jc w:val="both"/>
        <w:rPr>
          <w:sz w:val="22"/>
          <w:szCs w:val="22"/>
        </w:rPr>
      </w:pPr>
    </w:p>
    <w:p w14:paraId="0E914739" w14:textId="77777777" w:rsidR="007B558F" w:rsidRPr="00E66F78" w:rsidRDefault="007B558F" w:rsidP="002A025A">
      <w:pPr>
        <w:jc w:val="both"/>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2A025A">
          <w:pPr>
            <w:pStyle w:val="Spistreci1"/>
            <w:spacing w:after="0"/>
          </w:pPr>
          <w:r w:rsidRPr="00052816">
            <w:t>Spis treści:</w:t>
          </w:r>
        </w:p>
        <w:p w14:paraId="26B6CA94" w14:textId="6AABCC8F" w:rsidR="00237222"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3942973" w:history="1">
            <w:r w:rsidR="00237222" w:rsidRPr="00033291">
              <w:rPr>
                <w:rStyle w:val="Hipercze"/>
                <w:noProof/>
              </w:rPr>
              <w:t>§ 1. Podstawa zawarcia Umowy</w:t>
            </w:r>
            <w:r w:rsidR="00237222">
              <w:rPr>
                <w:noProof/>
                <w:webHidden/>
              </w:rPr>
              <w:tab/>
            </w:r>
            <w:r w:rsidR="00237222">
              <w:rPr>
                <w:noProof/>
                <w:webHidden/>
              </w:rPr>
              <w:fldChar w:fldCharType="begin"/>
            </w:r>
            <w:r w:rsidR="00237222">
              <w:rPr>
                <w:noProof/>
                <w:webHidden/>
              </w:rPr>
              <w:instrText xml:space="preserve"> PAGEREF _Toc223942973 \h </w:instrText>
            </w:r>
            <w:r w:rsidR="00237222">
              <w:rPr>
                <w:noProof/>
                <w:webHidden/>
              </w:rPr>
            </w:r>
            <w:r w:rsidR="00237222">
              <w:rPr>
                <w:noProof/>
                <w:webHidden/>
              </w:rPr>
              <w:fldChar w:fldCharType="separate"/>
            </w:r>
            <w:r w:rsidR="00237222">
              <w:rPr>
                <w:noProof/>
                <w:webHidden/>
              </w:rPr>
              <w:t>40</w:t>
            </w:r>
            <w:r w:rsidR="00237222">
              <w:rPr>
                <w:noProof/>
                <w:webHidden/>
              </w:rPr>
              <w:fldChar w:fldCharType="end"/>
            </w:r>
          </w:hyperlink>
        </w:p>
        <w:p w14:paraId="4D8649FC" w14:textId="593A7BF3"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74" w:history="1">
            <w:r w:rsidRPr="00033291">
              <w:rPr>
                <w:rStyle w:val="Hipercze"/>
                <w:noProof/>
              </w:rPr>
              <w:t>§ 2. Przedmiot Umowy</w:t>
            </w:r>
            <w:r>
              <w:rPr>
                <w:noProof/>
                <w:webHidden/>
              </w:rPr>
              <w:tab/>
            </w:r>
            <w:r>
              <w:rPr>
                <w:noProof/>
                <w:webHidden/>
              </w:rPr>
              <w:fldChar w:fldCharType="begin"/>
            </w:r>
            <w:r>
              <w:rPr>
                <w:noProof/>
                <w:webHidden/>
              </w:rPr>
              <w:instrText xml:space="preserve"> PAGEREF _Toc223942974 \h </w:instrText>
            </w:r>
            <w:r>
              <w:rPr>
                <w:noProof/>
                <w:webHidden/>
              </w:rPr>
            </w:r>
            <w:r>
              <w:rPr>
                <w:noProof/>
                <w:webHidden/>
              </w:rPr>
              <w:fldChar w:fldCharType="separate"/>
            </w:r>
            <w:r>
              <w:rPr>
                <w:noProof/>
                <w:webHidden/>
              </w:rPr>
              <w:t>40</w:t>
            </w:r>
            <w:r>
              <w:rPr>
                <w:noProof/>
                <w:webHidden/>
              </w:rPr>
              <w:fldChar w:fldCharType="end"/>
            </w:r>
          </w:hyperlink>
        </w:p>
        <w:p w14:paraId="33D1278F" w14:textId="4C7DDAEF"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75" w:history="1">
            <w:r w:rsidRPr="00033291">
              <w:rPr>
                <w:rStyle w:val="Hipercze"/>
                <w:noProof/>
              </w:rPr>
              <w:t>§ 3. Cena i sposób rozliczeń</w:t>
            </w:r>
            <w:r>
              <w:rPr>
                <w:noProof/>
                <w:webHidden/>
              </w:rPr>
              <w:tab/>
            </w:r>
            <w:r>
              <w:rPr>
                <w:noProof/>
                <w:webHidden/>
              </w:rPr>
              <w:fldChar w:fldCharType="begin"/>
            </w:r>
            <w:r>
              <w:rPr>
                <w:noProof/>
                <w:webHidden/>
              </w:rPr>
              <w:instrText xml:space="preserve"> PAGEREF _Toc223942975 \h </w:instrText>
            </w:r>
            <w:r>
              <w:rPr>
                <w:noProof/>
                <w:webHidden/>
              </w:rPr>
            </w:r>
            <w:r>
              <w:rPr>
                <w:noProof/>
                <w:webHidden/>
              </w:rPr>
              <w:fldChar w:fldCharType="separate"/>
            </w:r>
            <w:r>
              <w:rPr>
                <w:noProof/>
                <w:webHidden/>
              </w:rPr>
              <w:t>40</w:t>
            </w:r>
            <w:r>
              <w:rPr>
                <w:noProof/>
                <w:webHidden/>
              </w:rPr>
              <w:fldChar w:fldCharType="end"/>
            </w:r>
          </w:hyperlink>
        </w:p>
        <w:p w14:paraId="79E758B6" w14:textId="529045EA"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76" w:history="1">
            <w:r w:rsidRPr="00033291">
              <w:rPr>
                <w:rStyle w:val="Hipercze"/>
                <w:noProof/>
              </w:rPr>
              <w:t>§ 4. Fakturowanie i płatności</w:t>
            </w:r>
            <w:r>
              <w:rPr>
                <w:noProof/>
                <w:webHidden/>
              </w:rPr>
              <w:tab/>
            </w:r>
            <w:r>
              <w:rPr>
                <w:noProof/>
                <w:webHidden/>
              </w:rPr>
              <w:fldChar w:fldCharType="begin"/>
            </w:r>
            <w:r>
              <w:rPr>
                <w:noProof/>
                <w:webHidden/>
              </w:rPr>
              <w:instrText xml:space="preserve"> PAGEREF _Toc223942976 \h </w:instrText>
            </w:r>
            <w:r>
              <w:rPr>
                <w:noProof/>
                <w:webHidden/>
              </w:rPr>
            </w:r>
            <w:r>
              <w:rPr>
                <w:noProof/>
                <w:webHidden/>
              </w:rPr>
              <w:fldChar w:fldCharType="separate"/>
            </w:r>
            <w:r>
              <w:rPr>
                <w:noProof/>
                <w:webHidden/>
              </w:rPr>
              <w:t>41</w:t>
            </w:r>
            <w:r>
              <w:rPr>
                <w:noProof/>
                <w:webHidden/>
              </w:rPr>
              <w:fldChar w:fldCharType="end"/>
            </w:r>
          </w:hyperlink>
        </w:p>
        <w:p w14:paraId="3B432E10" w14:textId="69A54435"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77" w:history="1">
            <w:r w:rsidRPr="00033291">
              <w:rPr>
                <w:rStyle w:val="Hipercze"/>
                <w:noProof/>
              </w:rPr>
              <w:t>§ 5. Termin realizacji</w:t>
            </w:r>
            <w:r>
              <w:rPr>
                <w:noProof/>
                <w:webHidden/>
              </w:rPr>
              <w:tab/>
            </w:r>
            <w:r>
              <w:rPr>
                <w:noProof/>
                <w:webHidden/>
              </w:rPr>
              <w:fldChar w:fldCharType="begin"/>
            </w:r>
            <w:r>
              <w:rPr>
                <w:noProof/>
                <w:webHidden/>
              </w:rPr>
              <w:instrText xml:space="preserve"> PAGEREF _Toc223942977 \h </w:instrText>
            </w:r>
            <w:r>
              <w:rPr>
                <w:noProof/>
                <w:webHidden/>
              </w:rPr>
            </w:r>
            <w:r>
              <w:rPr>
                <w:noProof/>
                <w:webHidden/>
              </w:rPr>
              <w:fldChar w:fldCharType="separate"/>
            </w:r>
            <w:r>
              <w:rPr>
                <w:noProof/>
                <w:webHidden/>
              </w:rPr>
              <w:t>43</w:t>
            </w:r>
            <w:r>
              <w:rPr>
                <w:noProof/>
                <w:webHidden/>
              </w:rPr>
              <w:fldChar w:fldCharType="end"/>
            </w:r>
          </w:hyperlink>
        </w:p>
        <w:p w14:paraId="1B4ADDAD" w14:textId="3EF7D0DE"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78" w:history="1">
            <w:r w:rsidRPr="00033291">
              <w:rPr>
                <w:rStyle w:val="Hipercze"/>
                <w:noProof/>
              </w:rPr>
              <w:t>§ 6. Gwarancja i postępowanie reklamacyjne</w:t>
            </w:r>
            <w:r>
              <w:rPr>
                <w:noProof/>
                <w:webHidden/>
              </w:rPr>
              <w:tab/>
            </w:r>
            <w:r>
              <w:rPr>
                <w:noProof/>
                <w:webHidden/>
              </w:rPr>
              <w:fldChar w:fldCharType="begin"/>
            </w:r>
            <w:r>
              <w:rPr>
                <w:noProof/>
                <w:webHidden/>
              </w:rPr>
              <w:instrText xml:space="preserve"> PAGEREF _Toc223942978 \h </w:instrText>
            </w:r>
            <w:r>
              <w:rPr>
                <w:noProof/>
                <w:webHidden/>
              </w:rPr>
            </w:r>
            <w:r>
              <w:rPr>
                <w:noProof/>
                <w:webHidden/>
              </w:rPr>
              <w:fldChar w:fldCharType="separate"/>
            </w:r>
            <w:r>
              <w:rPr>
                <w:noProof/>
                <w:webHidden/>
              </w:rPr>
              <w:t>43</w:t>
            </w:r>
            <w:r>
              <w:rPr>
                <w:noProof/>
                <w:webHidden/>
              </w:rPr>
              <w:fldChar w:fldCharType="end"/>
            </w:r>
          </w:hyperlink>
        </w:p>
        <w:p w14:paraId="222702BA" w14:textId="66D315F6"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79" w:history="1">
            <w:r w:rsidRPr="00033291">
              <w:rPr>
                <w:rStyle w:val="Hipercze"/>
                <w:noProof/>
              </w:rPr>
              <w:t>§ 7. Szczególne obowiązki Wykonawcy</w:t>
            </w:r>
            <w:r>
              <w:rPr>
                <w:noProof/>
                <w:webHidden/>
              </w:rPr>
              <w:tab/>
            </w:r>
            <w:r>
              <w:rPr>
                <w:noProof/>
                <w:webHidden/>
              </w:rPr>
              <w:fldChar w:fldCharType="begin"/>
            </w:r>
            <w:r>
              <w:rPr>
                <w:noProof/>
                <w:webHidden/>
              </w:rPr>
              <w:instrText xml:space="preserve"> PAGEREF _Toc223942979 \h </w:instrText>
            </w:r>
            <w:r>
              <w:rPr>
                <w:noProof/>
                <w:webHidden/>
              </w:rPr>
            </w:r>
            <w:r>
              <w:rPr>
                <w:noProof/>
                <w:webHidden/>
              </w:rPr>
              <w:fldChar w:fldCharType="separate"/>
            </w:r>
            <w:r>
              <w:rPr>
                <w:noProof/>
                <w:webHidden/>
              </w:rPr>
              <w:t>44</w:t>
            </w:r>
            <w:r>
              <w:rPr>
                <w:noProof/>
                <w:webHidden/>
              </w:rPr>
              <w:fldChar w:fldCharType="end"/>
            </w:r>
          </w:hyperlink>
        </w:p>
        <w:p w14:paraId="4DA05AFB" w14:textId="1E678E71"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0" w:history="1">
            <w:r w:rsidRPr="00033291">
              <w:rPr>
                <w:rStyle w:val="Hipercze"/>
                <w:noProof/>
              </w:rPr>
              <w:t xml:space="preserve">§ 8. Zabezpieczenie należytego wykonania </w:t>
            </w:r>
            <w:r w:rsidRPr="00833A3A">
              <w:rPr>
                <w:rStyle w:val="Hipercze"/>
                <w:rFonts w:ascii="Arial" w:hAnsi="Arial" w:cs="Arial"/>
                <w:i/>
                <w:iCs/>
                <w:noProof/>
              </w:rPr>
              <w:t>nie dotyczy</w:t>
            </w:r>
            <w:r>
              <w:rPr>
                <w:noProof/>
                <w:webHidden/>
              </w:rPr>
              <w:tab/>
            </w:r>
            <w:r>
              <w:rPr>
                <w:noProof/>
                <w:webHidden/>
              </w:rPr>
              <w:fldChar w:fldCharType="begin"/>
            </w:r>
            <w:r>
              <w:rPr>
                <w:noProof/>
                <w:webHidden/>
              </w:rPr>
              <w:instrText xml:space="preserve"> PAGEREF _Toc223942980 \h </w:instrText>
            </w:r>
            <w:r>
              <w:rPr>
                <w:noProof/>
                <w:webHidden/>
              </w:rPr>
            </w:r>
            <w:r>
              <w:rPr>
                <w:noProof/>
                <w:webHidden/>
              </w:rPr>
              <w:fldChar w:fldCharType="separate"/>
            </w:r>
            <w:r>
              <w:rPr>
                <w:noProof/>
                <w:webHidden/>
              </w:rPr>
              <w:t>45</w:t>
            </w:r>
            <w:r>
              <w:rPr>
                <w:noProof/>
                <w:webHidden/>
              </w:rPr>
              <w:fldChar w:fldCharType="end"/>
            </w:r>
          </w:hyperlink>
        </w:p>
        <w:p w14:paraId="1BCF3EFB" w14:textId="20492264"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1" w:history="1">
            <w:r w:rsidRPr="00033291">
              <w:rPr>
                <w:rStyle w:val="Hipercze"/>
                <w:noProof/>
              </w:rPr>
              <w:t xml:space="preserve">§ 9. Wymagania dotyczące zatrudnienia </w:t>
            </w:r>
            <w:r w:rsidRPr="00033291">
              <w:rPr>
                <w:rStyle w:val="Hipercze"/>
                <w:i/>
                <w:iCs/>
                <w:noProof/>
              </w:rPr>
              <w:t>(dotyczy usług)</w:t>
            </w:r>
            <w:r>
              <w:rPr>
                <w:noProof/>
                <w:webHidden/>
              </w:rPr>
              <w:tab/>
            </w:r>
            <w:r>
              <w:rPr>
                <w:noProof/>
                <w:webHidden/>
              </w:rPr>
              <w:fldChar w:fldCharType="begin"/>
            </w:r>
            <w:r>
              <w:rPr>
                <w:noProof/>
                <w:webHidden/>
              </w:rPr>
              <w:instrText xml:space="preserve"> PAGEREF _Toc223942981 \h </w:instrText>
            </w:r>
            <w:r>
              <w:rPr>
                <w:noProof/>
                <w:webHidden/>
              </w:rPr>
            </w:r>
            <w:r>
              <w:rPr>
                <w:noProof/>
                <w:webHidden/>
              </w:rPr>
              <w:fldChar w:fldCharType="separate"/>
            </w:r>
            <w:r>
              <w:rPr>
                <w:noProof/>
                <w:webHidden/>
              </w:rPr>
              <w:t>46</w:t>
            </w:r>
            <w:r>
              <w:rPr>
                <w:noProof/>
                <w:webHidden/>
              </w:rPr>
              <w:fldChar w:fldCharType="end"/>
            </w:r>
          </w:hyperlink>
        </w:p>
        <w:p w14:paraId="78AFD6F5" w14:textId="460A71E3"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2" w:history="1">
            <w:r w:rsidRPr="00033291">
              <w:rPr>
                <w:rStyle w:val="Hipercze"/>
                <w:noProof/>
              </w:rPr>
              <w:t>§ 10. Podwykonawstwo</w:t>
            </w:r>
            <w:r>
              <w:rPr>
                <w:noProof/>
                <w:webHidden/>
              </w:rPr>
              <w:tab/>
            </w:r>
            <w:r>
              <w:rPr>
                <w:noProof/>
                <w:webHidden/>
              </w:rPr>
              <w:fldChar w:fldCharType="begin"/>
            </w:r>
            <w:r>
              <w:rPr>
                <w:noProof/>
                <w:webHidden/>
              </w:rPr>
              <w:instrText xml:space="preserve"> PAGEREF _Toc223942982 \h </w:instrText>
            </w:r>
            <w:r>
              <w:rPr>
                <w:noProof/>
                <w:webHidden/>
              </w:rPr>
            </w:r>
            <w:r>
              <w:rPr>
                <w:noProof/>
                <w:webHidden/>
              </w:rPr>
              <w:fldChar w:fldCharType="separate"/>
            </w:r>
            <w:r>
              <w:rPr>
                <w:noProof/>
                <w:webHidden/>
              </w:rPr>
              <w:t>47</w:t>
            </w:r>
            <w:r>
              <w:rPr>
                <w:noProof/>
                <w:webHidden/>
              </w:rPr>
              <w:fldChar w:fldCharType="end"/>
            </w:r>
          </w:hyperlink>
        </w:p>
        <w:p w14:paraId="0CD6628D" w14:textId="7296224C"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3" w:history="1">
            <w:r w:rsidRPr="00033291">
              <w:rPr>
                <w:rStyle w:val="Hipercze"/>
                <w:noProof/>
              </w:rPr>
              <w:t>§ 11. Nadzór i koordynacja</w:t>
            </w:r>
            <w:r>
              <w:rPr>
                <w:noProof/>
                <w:webHidden/>
              </w:rPr>
              <w:tab/>
            </w:r>
            <w:r>
              <w:rPr>
                <w:noProof/>
                <w:webHidden/>
              </w:rPr>
              <w:fldChar w:fldCharType="begin"/>
            </w:r>
            <w:r>
              <w:rPr>
                <w:noProof/>
                <w:webHidden/>
              </w:rPr>
              <w:instrText xml:space="preserve"> PAGEREF _Toc223942983 \h </w:instrText>
            </w:r>
            <w:r>
              <w:rPr>
                <w:noProof/>
                <w:webHidden/>
              </w:rPr>
            </w:r>
            <w:r>
              <w:rPr>
                <w:noProof/>
                <w:webHidden/>
              </w:rPr>
              <w:fldChar w:fldCharType="separate"/>
            </w:r>
            <w:r>
              <w:rPr>
                <w:noProof/>
                <w:webHidden/>
              </w:rPr>
              <w:t>48</w:t>
            </w:r>
            <w:r>
              <w:rPr>
                <w:noProof/>
                <w:webHidden/>
              </w:rPr>
              <w:fldChar w:fldCharType="end"/>
            </w:r>
          </w:hyperlink>
        </w:p>
        <w:p w14:paraId="178F8448" w14:textId="3F10A22C"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4" w:history="1">
            <w:r w:rsidRPr="00033291">
              <w:rPr>
                <w:rStyle w:val="Hipercze"/>
                <w:noProof/>
              </w:rPr>
              <w:t>§ 12. Badania kontrolne (Audyt)</w:t>
            </w:r>
            <w:r>
              <w:rPr>
                <w:noProof/>
                <w:webHidden/>
              </w:rPr>
              <w:tab/>
            </w:r>
            <w:r>
              <w:rPr>
                <w:noProof/>
                <w:webHidden/>
              </w:rPr>
              <w:fldChar w:fldCharType="begin"/>
            </w:r>
            <w:r>
              <w:rPr>
                <w:noProof/>
                <w:webHidden/>
              </w:rPr>
              <w:instrText xml:space="preserve"> PAGEREF _Toc223942984 \h </w:instrText>
            </w:r>
            <w:r>
              <w:rPr>
                <w:noProof/>
                <w:webHidden/>
              </w:rPr>
            </w:r>
            <w:r>
              <w:rPr>
                <w:noProof/>
                <w:webHidden/>
              </w:rPr>
              <w:fldChar w:fldCharType="separate"/>
            </w:r>
            <w:r>
              <w:rPr>
                <w:noProof/>
                <w:webHidden/>
              </w:rPr>
              <w:t>48</w:t>
            </w:r>
            <w:r>
              <w:rPr>
                <w:noProof/>
                <w:webHidden/>
              </w:rPr>
              <w:fldChar w:fldCharType="end"/>
            </w:r>
          </w:hyperlink>
        </w:p>
        <w:p w14:paraId="77D27573" w14:textId="7C21E10A"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5" w:history="1">
            <w:r w:rsidRPr="00033291">
              <w:rPr>
                <w:rStyle w:val="Hipercze"/>
                <w:noProof/>
              </w:rPr>
              <w:t>§ 13. Kary umowne i odpowiedzialność</w:t>
            </w:r>
            <w:r>
              <w:rPr>
                <w:noProof/>
                <w:webHidden/>
              </w:rPr>
              <w:tab/>
            </w:r>
            <w:r>
              <w:rPr>
                <w:noProof/>
                <w:webHidden/>
              </w:rPr>
              <w:fldChar w:fldCharType="begin"/>
            </w:r>
            <w:r>
              <w:rPr>
                <w:noProof/>
                <w:webHidden/>
              </w:rPr>
              <w:instrText xml:space="preserve"> PAGEREF _Toc223942985 \h </w:instrText>
            </w:r>
            <w:r>
              <w:rPr>
                <w:noProof/>
                <w:webHidden/>
              </w:rPr>
            </w:r>
            <w:r>
              <w:rPr>
                <w:noProof/>
                <w:webHidden/>
              </w:rPr>
              <w:fldChar w:fldCharType="separate"/>
            </w:r>
            <w:r>
              <w:rPr>
                <w:noProof/>
                <w:webHidden/>
              </w:rPr>
              <w:t>49</w:t>
            </w:r>
            <w:r>
              <w:rPr>
                <w:noProof/>
                <w:webHidden/>
              </w:rPr>
              <w:fldChar w:fldCharType="end"/>
            </w:r>
          </w:hyperlink>
        </w:p>
        <w:p w14:paraId="5FF0BEED" w14:textId="6D5282E3"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6" w:history="1">
            <w:r w:rsidRPr="0003329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_Toc223942986 \h </w:instrText>
            </w:r>
            <w:r>
              <w:rPr>
                <w:noProof/>
                <w:webHidden/>
              </w:rPr>
            </w:r>
            <w:r>
              <w:rPr>
                <w:noProof/>
                <w:webHidden/>
              </w:rPr>
              <w:fldChar w:fldCharType="separate"/>
            </w:r>
            <w:r>
              <w:rPr>
                <w:noProof/>
                <w:webHidden/>
              </w:rPr>
              <w:t>51</w:t>
            </w:r>
            <w:r>
              <w:rPr>
                <w:noProof/>
                <w:webHidden/>
              </w:rPr>
              <w:fldChar w:fldCharType="end"/>
            </w:r>
          </w:hyperlink>
        </w:p>
        <w:p w14:paraId="31D97792" w14:textId="2F760742"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7" w:history="1">
            <w:r w:rsidRPr="00033291">
              <w:rPr>
                <w:rStyle w:val="Hipercze"/>
                <w:noProof/>
              </w:rPr>
              <w:t>§ 15. Zmiany Umowy</w:t>
            </w:r>
            <w:r>
              <w:rPr>
                <w:noProof/>
                <w:webHidden/>
              </w:rPr>
              <w:tab/>
            </w:r>
            <w:r>
              <w:rPr>
                <w:noProof/>
                <w:webHidden/>
              </w:rPr>
              <w:fldChar w:fldCharType="begin"/>
            </w:r>
            <w:r>
              <w:rPr>
                <w:noProof/>
                <w:webHidden/>
              </w:rPr>
              <w:instrText xml:space="preserve"> PAGEREF _Toc223942987 \h </w:instrText>
            </w:r>
            <w:r>
              <w:rPr>
                <w:noProof/>
                <w:webHidden/>
              </w:rPr>
            </w:r>
            <w:r>
              <w:rPr>
                <w:noProof/>
                <w:webHidden/>
              </w:rPr>
              <w:fldChar w:fldCharType="separate"/>
            </w:r>
            <w:r>
              <w:rPr>
                <w:noProof/>
                <w:webHidden/>
              </w:rPr>
              <w:t>53</w:t>
            </w:r>
            <w:r>
              <w:rPr>
                <w:noProof/>
                <w:webHidden/>
              </w:rPr>
              <w:fldChar w:fldCharType="end"/>
            </w:r>
          </w:hyperlink>
        </w:p>
        <w:p w14:paraId="7ECCDDF9" w14:textId="6EF21286"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8" w:history="1">
            <w:r w:rsidRPr="00033291">
              <w:rPr>
                <w:rStyle w:val="Hipercze"/>
                <w:noProof/>
              </w:rPr>
              <w:t>§ 16. Waloryzacja – nie dotyczy</w:t>
            </w:r>
            <w:r>
              <w:rPr>
                <w:noProof/>
                <w:webHidden/>
              </w:rPr>
              <w:tab/>
            </w:r>
            <w:r>
              <w:rPr>
                <w:noProof/>
                <w:webHidden/>
              </w:rPr>
              <w:fldChar w:fldCharType="begin"/>
            </w:r>
            <w:r>
              <w:rPr>
                <w:noProof/>
                <w:webHidden/>
              </w:rPr>
              <w:instrText xml:space="preserve"> PAGEREF _Toc223942988 \h </w:instrText>
            </w:r>
            <w:r>
              <w:rPr>
                <w:noProof/>
                <w:webHidden/>
              </w:rPr>
            </w:r>
            <w:r>
              <w:rPr>
                <w:noProof/>
                <w:webHidden/>
              </w:rPr>
              <w:fldChar w:fldCharType="separate"/>
            </w:r>
            <w:r>
              <w:rPr>
                <w:noProof/>
                <w:webHidden/>
              </w:rPr>
              <w:t>55</w:t>
            </w:r>
            <w:r>
              <w:rPr>
                <w:noProof/>
                <w:webHidden/>
              </w:rPr>
              <w:fldChar w:fldCharType="end"/>
            </w:r>
          </w:hyperlink>
        </w:p>
        <w:p w14:paraId="146C93AB" w14:textId="1C9FA2A7"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89" w:history="1">
            <w:r w:rsidRPr="00033291">
              <w:rPr>
                <w:rStyle w:val="Hipercze"/>
                <w:noProof/>
              </w:rPr>
              <w:t>§ 17. Ochrona danych osobowych</w:t>
            </w:r>
            <w:r>
              <w:rPr>
                <w:noProof/>
                <w:webHidden/>
              </w:rPr>
              <w:tab/>
            </w:r>
            <w:r>
              <w:rPr>
                <w:noProof/>
                <w:webHidden/>
              </w:rPr>
              <w:fldChar w:fldCharType="begin"/>
            </w:r>
            <w:r>
              <w:rPr>
                <w:noProof/>
                <w:webHidden/>
              </w:rPr>
              <w:instrText xml:space="preserve"> PAGEREF _Toc223942989 \h </w:instrText>
            </w:r>
            <w:r>
              <w:rPr>
                <w:noProof/>
                <w:webHidden/>
              </w:rPr>
            </w:r>
            <w:r>
              <w:rPr>
                <w:noProof/>
                <w:webHidden/>
              </w:rPr>
              <w:fldChar w:fldCharType="separate"/>
            </w:r>
            <w:r>
              <w:rPr>
                <w:noProof/>
                <w:webHidden/>
              </w:rPr>
              <w:t>55</w:t>
            </w:r>
            <w:r>
              <w:rPr>
                <w:noProof/>
                <w:webHidden/>
              </w:rPr>
              <w:fldChar w:fldCharType="end"/>
            </w:r>
          </w:hyperlink>
        </w:p>
        <w:p w14:paraId="2469C47D" w14:textId="44D72FA7"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90" w:history="1">
            <w:r w:rsidRPr="0003329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_Toc223942990 \h </w:instrText>
            </w:r>
            <w:r>
              <w:rPr>
                <w:noProof/>
                <w:webHidden/>
              </w:rPr>
            </w:r>
            <w:r>
              <w:rPr>
                <w:noProof/>
                <w:webHidden/>
              </w:rPr>
              <w:fldChar w:fldCharType="separate"/>
            </w:r>
            <w:r>
              <w:rPr>
                <w:noProof/>
                <w:webHidden/>
              </w:rPr>
              <w:t>55</w:t>
            </w:r>
            <w:r>
              <w:rPr>
                <w:noProof/>
                <w:webHidden/>
              </w:rPr>
              <w:fldChar w:fldCharType="end"/>
            </w:r>
          </w:hyperlink>
        </w:p>
        <w:p w14:paraId="08A3C030" w14:textId="159553B3"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91" w:history="1">
            <w:r w:rsidRPr="00033291">
              <w:rPr>
                <w:rStyle w:val="Hipercze"/>
                <w:noProof/>
              </w:rPr>
              <w:t>§ 19. Zasady etyki</w:t>
            </w:r>
            <w:r>
              <w:rPr>
                <w:noProof/>
                <w:webHidden/>
              </w:rPr>
              <w:tab/>
            </w:r>
            <w:r>
              <w:rPr>
                <w:noProof/>
                <w:webHidden/>
              </w:rPr>
              <w:fldChar w:fldCharType="begin"/>
            </w:r>
            <w:r>
              <w:rPr>
                <w:noProof/>
                <w:webHidden/>
              </w:rPr>
              <w:instrText xml:space="preserve"> PAGEREF _Toc223942991 \h </w:instrText>
            </w:r>
            <w:r>
              <w:rPr>
                <w:noProof/>
                <w:webHidden/>
              </w:rPr>
            </w:r>
            <w:r>
              <w:rPr>
                <w:noProof/>
                <w:webHidden/>
              </w:rPr>
              <w:fldChar w:fldCharType="separate"/>
            </w:r>
            <w:r>
              <w:rPr>
                <w:noProof/>
                <w:webHidden/>
              </w:rPr>
              <w:t>56</w:t>
            </w:r>
            <w:r>
              <w:rPr>
                <w:noProof/>
                <w:webHidden/>
              </w:rPr>
              <w:fldChar w:fldCharType="end"/>
            </w:r>
          </w:hyperlink>
        </w:p>
        <w:p w14:paraId="0D109D93" w14:textId="75468FA0"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92" w:history="1">
            <w:r w:rsidRPr="0003329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_Toc223942992 \h </w:instrText>
            </w:r>
            <w:r>
              <w:rPr>
                <w:noProof/>
                <w:webHidden/>
              </w:rPr>
            </w:r>
            <w:r>
              <w:rPr>
                <w:noProof/>
                <w:webHidden/>
              </w:rPr>
              <w:fldChar w:fldCharType="separate"/>
            </w:r>
            <w:r>
              <w:rPr>
                <w:noProof/>
                <w:webHidden/>
              </w:rPr>
              <w:t>57</w:t>
            </w:r>
            <w:r>
              <w:rPr>
                <w:noProof/>
                <w:webHidden/>
              </w:rPr>
              <w:fldChar w:fldCharType="end"/>
            </w:r>
          </w:hyperlink>
        </w:p>
        <w:p w14:paraId="5179C35A" w14:textId="5052F00F"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93" w:history="1">
            <w:r w:rsidRPr="00033291">
              <w:rPr>
                <w:rStyle w:val="Hipercze"/>
                <w:noProof/>
              </w:rPr>
              <w:t>§ 21. Siła wyższa</w:t>
            </w:r>
            <w:r>
              <w:rPr>
                <w:noProof/>
                <w:webHidden/>
              </w:rPr>
              <w:tab/>
            </w:r>
            <w:r>
              <w:rPr>
                <w:noProof/>
                <w:webHidden/>
              </w:rPr>
              <w:fldChar w:fldCharType="begin"/>
            </w:r>
            <w:r>
              <w:rPr>
                <w:noProof/>
                <w:webHidden/>
              </w:rPr>
              <w:instrText xml:space="preserve"> PAGEREF _Toc223942993 \h </w:instrText>
            </w:r>
            <w:r>
              <w:rPr>
                <w:noProof/>
                <w:webHidden/>
              </w:rPr>
            </w:r>
            <w:r>
              <w:rPr>
                <w:noProof/>
                <w:webHidden/>
              </w:rPr>
              <w:fldChar w:fldCharType="separate"/>
            </w:r>
            <w:r>
              <w:rPr>
                <w:noProof/>
                <w:webHidden/>
              </w:rPr>
              <w:t>57</w:t>
            </w:r>
            <w:r>
              <w:rPr>
                <w:noProof/>
                <w:webHidden/>
              </w:rPr>
              <w:fldChar w:fldCharType="end"/>
            </w:r>
          </w:hyperlink>
        </w:p>
        <w:p w14:paraId="47484151" w14:textId="0B8F76ED"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94" w:history="1">
            <w:r w:rsidRPr="00033291">
              <w:rPr>
                <w:rStyle w:val="Hipercze"/>
                <w:noProof/>
              </w:rPr>
              <w:t>§ 22. Postanowienia końcowe</w:t>
            </w:r>
            <w:r>
              <w:rPr>
                <w:noProof/>
                <w:webHidden/>
              </w:rPr>
              <w:tab/>
            </w:r>
            <w:r>
              <w:rPr>
                <w:noProof/>
                <w:webHidden/>
              </w:rPr>
              <w:fldChar w:fldCharType="begin"/>
            </w:r>
            <w:r>
              <w:rPr>
                <w:noProof/>
                <w:webHidden/>
              </w:rPr>
              <w:instrText xml:space="preserve"> PAGEREF _Toc223942994 \h </w:instrText>
            </w:r>
            <w:r>
              <w:rPr>
                <w:noProof/>
                <w:webHidden/>
              </w:rPr>
            </w:r>
            <w:r>
              <w:rPr>
                <w:noProof/>
                <w:webHidden/>
              </w:rPr>
              <w:fldChar w:fldCharType="separate"/>
            </w:r>
            <w:r>
              <w:rPr>
                <w:noProof/>
                <w:webHidden/>
              </w:rPr>
              <w:t>57</w:t>
            </w:r>
            <w:r>
              <w:rPr>
                <w:noProof/>
                <w:webHidden/>
              </w:rPr>
              <w:fldChar w:fldCharType="end"/>
            </w:r>
          </w:hyperlink>
        </w:p>
        <w:p w14:paraId="39FE904D" w14:textId="2CA94D88" w:rsidR="00237222" w:rsidRDefault="00237222">
          <w:pPr>
            <w:pStyle w:val="Spistreci1"/>
            <w:rPr>
              <w:rFonts w:asciiTheme="minorHAnsi" w:eastAsiaTheme="minorEastAsia" w:hAnsiTheme="minorHAnsi" w:cstheme="minorBidi"/>
              <w:noProof/>
              <w:kern w:val="2"/>
              <w:sz w:val="24"/>
              <w:szCs w:val="24"/>
              <w14:ligatures w14:val="standardContextual"/>
            </w:rPr>
          </w:pPr>
          <w:hyperlink w:anchor="_Toc223942995" w:history="1">
            <w:r w:rsidRPr="00033291">
              <w:rPr>
                <w:rStyle w:val="Hipercze"/>
                <w:noProof/>
              </w:rPr>
              <w:t>Załączniki do Umowy</w:t>
            </w:r>
            <w:r>
              <w:rPr>
                <w:noProof/>
                <w:webHidden/>
              </w:rPr>
              <w:tab/>
            </w:r>
            <w:r>
              <w:rPr>
                <w:noProof/>
                <w:webHidden/>
              </w:rPr>
              <w:fldChar w:fldCharType="begin"/>
            </w:r>
            <w:r>
              <w:rPr>
                <w:noProof/>
                <w:webHidden/>
              </w:rPr>
              <w:instrText xml:space="preserve"> PAGEREF _Toc223942995 \h </w:instrText>
            </w:r>
            <w:r>
              <w:rPr>
                <w:noProof/>
                <w:webHidden/>
              </w:rPr>
            </w:r>
            <w:r>
              <w:rPr>
                <w:noProof/>
                <w:webHidden/>
              </w:rPr>
              <w:fldChar w:fldCharType="separate"/>
            </w:r>
            <w:r>
              <w:rPr>
                <w:noProof/>
                <w:webHidden/>
              </w:rPr>
              <w:t>58</w:t>
            </w:r>
            <w:r>
              <w:rPr>
                <w:noProof/>
                <w:webHidden/>
              </w:rPr>
              <w:fldChar w:fldCharType="end"/>
            </w:r>
          </w:hyperlink>
        </w:p>
        <w:p w14:paraId="2B09694E" w14:textId="75F2A593" w:rsidR="000C23F8" w:rsidRDefault="002354E3" w:rsidP="002A025A">
          <w:pPr>
            <w:keepNext/>
            <w:keepLines/>
            <w:jc w:val="both"/>
            <w:rPr>
              <w:b/>
              <w:bCs/>
            </w:rPr>
          </w:pPr>
          <w:r>
            <w:rPr>
              <w:rFonts w:ascii="Calibri Light" w:hAnsi="Calibri Light"/>
              <w:color w:val="2F5496"/>
              <w:sz w:val="32"/>
              <w:szCs w:val="32"/>
            </w:rPr>
            <w:fldChar w:fldCharType="end"/>
          </w:r>
        </w:p>
      </w:sdtContent>
    </w:sdt>
    <w:bookmarkEnd w:id="123" w:displacedByCustomXml="prev"/>
    <w:p w14:paraId="2319A0F1" w14:textId="3105BCA5" w:rsidR="000C23F8" w:rsidRDefault="000C23F8" w:rsidP="002A025A">
      <w:pPr>
        <w:jc w:val="both"/>
        <w:rPr>
          <w:b/>
          <w:bCs/>
          <w:sz w:val="22"/>
          <w:szCs w:val="22"/>
        </w:rPr>
      </w:pPr>
      <w:r w:rsidRPr="008F2909">
        <w:rPr>
          <w:b/>
          <w:bCs/>
          <w:sz w:val="22"/>
          <w:szCs w:val="22"/>
        </w:rPr>
        <w:br w:type="page"/>
      </w:r>
    </w:p>
    <w:p w14:paraId="183CCF89" w14:textId="77777777" w:rsidR="00BB3697" w:rsidRPr="008F2909" w:rsidRDefault="00BB3697" w:rsidP="002A025A">
      <w:pPr>
        <w:jc w:val="both"/>
      </w:pPr>
    </w:p>
    <w:p w14:paraId="293FFB98" w14:textId="77777777" w:rsidR="000C23F8" w:rsidRPr="00672A2C" w:rsidRDefault="000C23F8" w:rsidP="00237222">
      <w:pPr>
        <w:pStyle w:val="Nagwek2"/>
        <w:spacing w:before="0"/>
        <w:ind w:left="2124" w:firstLine="708"/>
        <w:jc w:val="both"/>
      </w:pPr>
      <w:bookmarkStart w:id="125" w:name="_Toc64016200"/>
      <w:bookmarkStart w:id="126" w:name="_Toc106095860"/>
      <w:bookmarkStart w:id="127" w:name="_Toc106096300"/>
      <w:bookmarkStart w:id="128" w:name="_Toc106096404"/>
      <w:bookmarkStart w:id="129" w:name="_Toc223942973"/>
      <w:bookmarkStart w:id="130" w:name="_Hlk67825483"/>
      <w:r w:rsidRPr="00672A2C">
        <w:t>§ 1. Podstawa zawarcia Umowy</w:t>
      </w:r>
      <w:bookmarkEnd w:id="125"/>
      <w:bookmarkEnd w:id="126"/>
      <w:bookmarkEnd w:id="127"/>
      <w:bookmarkEnd w:id="128"/>
      <w:bookmarkEnd w:id="129"/>
    </w:p>
    <w:p w14:paraId="16A3B8FC" w14:textId="6B1FA9F3" w:rsidR="000C23F8" w:rsidRPr="00672A2C" w:rsidRDefault="000C23F8">
      <w:pPr>
        <w:numPr>
          <w:ilvl w:val="0"/>
          <w:numId w:val="37"/>
        </w:numPr>
        <w:ind w:left="0" w:hanging="357"/>
        <w:jc w:val="both"/>
        <w:rPr>
          <w:sz w:val="24"/>
          <w:szCs w:val="24"/>
        </w:rPr>
      </w:pPr>
      <w:r w:rsidRPr="00672A2C">
        <w:rPr>
          <w:sz w:val="24"/>
          <w:szCs w:val="24"/>
        </w:rPr>
        <w:t xml:space="preserve">Umowa została zawarta w wyniku przeprowadzenia postępowania o udzielenie zamówienia nieobjętego ustawą Prawo zamówień publicznych pn. </w:t>
      </w:r>
      <w:r w:rsidR="00237222" w:rsidRPr="00672A2C">
        <w:rPr>
          <w:sz w:val="24"/>
          <w:szCs w:val="24"/>
        </w:rPr>
        <w:t>„</w:t>
      </w:r>
      <w:r w:rsidR="00502CEF" w:rsidRPr="00672A2C">
        <w:rPr>
          <w:sz w:val="24"/>
          <w:szCs w:val="24"/>
        </w:rPr>
        <w:t xml:space="preserve">Modernizacja centrali telefonicznej </w:t>
      </w:r>
      <w:proofErr w:type="spellStart"/>
      <w:r w:rsidR="00502CEF" w:rsidRPr="00672A2C">
        <w:rPr>
          <w:sz w:val="24"/>
          <w:szCs w:val="24"/>
        </w:rPr>
        <w:t>HiPath</w:t>
      </w:r>
      <w:proofErr w:type="spellEnd"/>
      <w:r w:rsidR="00502CEF" w:rsidRPr="00672A2C">
        <w:rPr>
          <w:sz w:val="24"/>
          <w:szCs w:val="24"/>
        </w:rPr>
        <w:t xml:space="preserve"> v5 w PGG S.A. Oddział KWK ROW Ruch Rydułtowy</w:t>
      </w:r>
      <w:r w:rsidRPr="00672A2C">
        <w:rPr>
          <w:sz w:val="24"/>
          <w:szCs w:val="24"/>
        </w:rPr>
        <w:t xml:space="preserve"> </w:t>
      </w:r>
      <w:r w:rsidR="00237222" w:rsidRPr="00672A2C">
        <w:rPr>
          <w:sz w:val="24"/>
          <w:szCs w:val="24"/>
        </w:rPr>
        <w:t>”</w:t>
      </w:r>
      <w:r w:rsidR="00672A2C" w:rsidRPr="00672A2C">
        <w:rPr>
          <w:sz w:val="24"/>
          <w:szCs w:val="24"/>
        </w:rPr>
        <w:t xml:space="preserve"> </w:t>
      </w:r>
      <w:r w:rsidRPr="00672A2C">
        <w:rPr>
          <w:sz w:val="24"/>
          <w:szCs w:val="24"/>
        </w:rPr>
        <w:t xml:space="preserve">(nr sprawy </w:t>
      </w:r>
      <w:r w:rsidR="00980F42" w:rsidRPr="00672A2C">
        <w:rPr>
          <w:sz w:val="24"/>
          <w:szCs w:val="24"/>
        </w:rPr>
        <w:t>502501448</w:t>
      </w:r>
      <w:r w:rsidRPr="00672A2C">
        <w:rPr>
          <w:sz w:val="24"/>
          <w:szCs w:val="24"/>
        </w:rPr>
        <w:t>)</w:t>
      </w:r>
      <w:r w:rsidR="00672A2C" w:rsidRPr="00672A2C">
        <w:rPr>
          <w:sz w:val="24"/>
          <w:szCs w:val="24"/>
        </w:rPr>
        <w:t>.</w:t>
      </w:r>
    </w:p>
    <w:p w14:paraId="71B53A15" w14:textId="79DD3AAC" w:rsidR="000C23F8" w:rsidRPr="00672A2C" w:rsidRDefault="000C23F8">
      <w:pPr>
        <w:numPr>
          <w:ilvl w:val="0"/>
          <w:numId w:val="37"/>
        </w:numPr>
        <w:ind w:left="0" w:hanging="357"/>
        <w:jc w:val="both"/>
        <w:rPr>
          <w:sz w:val="24"/>
          <w:szCs w:val="24"/>
        </w:rPr>
      </w:pPr>
      <w:r w:rsidRPr="00672A2C">
        <w:rPr>
          <w:bCs/>
          <w:iCs/>
          <w:sz w:val="24"/>
          <w:szCs w:val="24"/>
        </w:rPr>
        <w:t>Wynik postępowania został zatwierdzony Uchwałą Zarządu PGG S.A. Nr ……</w:t>
      </w:r>
      <w:r w:rsidR="002E576F" w:rsidRPr="00672A2C">
        <w:rPr>
          <w:bCs/>
          <w:iCs/>
          <w:sz w:val="24"/>
          <w:szCs w:val="24"/>
        </w:rPr>
        <w:t>…</w:t>
      </w:r>
    </w:p>
    <w:p w14:paraId="61DA512C" w14:textId="77777777" w:rsidR="00672A2C" w:rsidRPr="00672A2C" w:rsidRDefault="00672A2C" w:rsidP="00672A2C">
      <w:pPr>
        <w:jc w:val="both"/>
        <w:rPr>
          <w:sz w:val="24"/>
          <w:szCs w:val="24"/>
        </w:rPr>
      </w:pPr>
    </w:p>
    <w:p w14:paraId="2AA2865F" w14:textId="77777777" w:rsidR="000C23F8" w:rsidRPr="00672A2C" w:rsidRDefault="000C23F8" w:rsidP="00672A2C">
      <w:pPr>
        <w:pStyle w:val="Nagwek2"/>
        <w:spacing w:before="0"/>
        <w:ind w:left="2832" w:firstLine="708"/>
        <w:jc w:val="both"/>
      </w:pPr>
      <w:bookmarkStart w:id="131" w:name="_Toc64016201"/>
      <w:bookmarkStart w:id="132" w:name="_Toc106095861"/>
      <w:bookmarkStart w:id="133" w:name="_Toc106096301"/>
      <w:bookmarkStart w:id="134" w:name="_Toc106096405"/>
      <w:bookmarkStart w:id="135" w:name="_Toc223942974"/>
      <w:bookmarkStart w:id="136" w:name="_Hlk106017812"/>
      <w:bookmarkEnd w:id="130"/>
      <w:r w:rsidRPr="00672A2C">
        <w:t>§ 2. Przedmiot Umowy</w:t>
      </w:r>
      <w:bookmarkEnd w:id="131"/>
      <w:bookmarkEnd w:id="132"/>
      <w:bookmarkEnd w:id="133"/>
      <w:bookmarkEnd w:id="134"/>
      <w:bookmarkEnd w:id="135"/>
    </w:p>
    <w:p w14:paraId="3809B8E3" w14:textId="4616281C" w:rsidR="000C23F8" w:rsidRPr="00672A2C" w:rsidRDefault="000C23F8">
      <w:pPr>
        <w:numPr>
          <w:ilvl w:val="0"/>
          <w:numId w:val="62"/>
        </w:numPr>
        <w:ind w:left="0"/>
        <w:jc w:val="both"/>
        <w:rPr>
          <w:sz w:val="24"/>
          <w:szCs w:val="24"/>
        </w:rPr>
      </w:pPr>
      <w:r w:rsidRPr="00672A2C">
        <w:rPr>
          <w:sz w:val="24"/>
          <w:szCs w:val="24"/>
        </w:rPr>
        <w:t xml:space="preserve">Przedmiotem Umowy jest </w:t>
      </w:r>
      <w:r w:rsidR="00EF1A88" w:rsidRPr="00EF1A88">
        <w:rPr>
          <w:sz w:val="24"/>
          <w:szCs w:val="24"/>
        </w:rPr>
        <w:t xml:space="preserve">„Modernizacja centrali telefonicznej </w:t>
      </w:r>
      <w:proofErr w:type="spellStart"/>
      <w:r w:rsidR="00EF1A88" w:rsidRPr="00EF1A88">
        <w:rPr>
          <w:sz w:val="24"/>
          <w:szCs w:val="24"/>
        </w:rPr>
        <w:t>HiPath</w:t>
      </w:r>
      <w:proofErr w:type="spellEnd"/>
      <w:r w:rsidR="00EF1A88" w:rsidRPr="00EF1A88">
        <w:rPr>
          <w:sz w:val="24"/>
          <w:szCs w:val="24"/>
        </w:rPr>
        <w:t xml:space="preserve"> v5 w PGG S.A. Oddział KWK ROW Ruch Rydułtowy ” </w:t>
      </w:r>
      <w:r w:rsidR="000E40FD" w:rsidRPr="00672A2C">
        <w:rPr>
          <w:sz w:val="24"/>
          <w:szCs w:val="24"/>
        </w:rPr>
        <w:t xml:space="preserve"> </w:t>
      </w:r>
      <w:bookmarkStart w:id="137" w:name="_Hlk146741672"/>
      <w:r w:rsidR="000E40FD" w:rsidRPr="00672A2C">
        <w:rPr>
          <w:sz w:val="24"/>
          <w:szCs w:val="24"/>
        </w:rPr>
        <w:t xml:space="preserve">(przedmiot Umowy w dalszej części Umowy nazywany jest także </w:t>
      </w:r>
      <w:r w:rsidR="000E40FD" w:rsidRPr="00672A2C">
        <w:rPr>
          <w:b/>
          <w:bCs/>
          <w:sz w:val="24"/>
          <w:szCs w:val="24"/>
        </w:rPr>
        <w:t>przedmiotem zamówienia</w:t>
      </w:r>
      <w:r w:rsidR="000E40FD" w:rsidRPr="00672A2C">
        <w:rPr>
          <w:sz w:val="24"/>
          <w:szCs w:val="24"/>
        </w:rPr>
        <w:t xml:space="preserve"> lub </w:t>
      </w:r>
      <w:r w:rsidR="000E40FD" w:rsidRPr="00672A2C">
        <w:rPr>
          <w:b/>
          <w:bCs/>
          <w:sz w:val="24"/>
          <w:szCs w:val="24"/>
        </w:rPr>
        <w:t>zamówieniem</w:t>
      </w:r>
      <w:r w:rsidR="000E40FD" w:rsidRPr="00672A2C">
        <w:rPr>
          <w:sz w:val="24"/>
          <w:szCs w:val="24"/>
        </w:rPr>
        <w:t>).</w:t>
      </w:r>
    </w:p>
    <w:p w14:paraId="6806B627" w14:textId="357A73AB" w:rsidR="000C23F8" w:rsidRPr="00672A2C" w:rsidRDefault="000C23F8">
      <w:pPr>
        <w:numPr>
          <w:ilvl w:val="0"/>
          <w:numId w:val="62"/>
        </w:numPr>
        <w:ind w:left="0" w:hanging="357"/>
        <w:jc w:val="both"/>
        <w:rPr>
          <w:sz w:val="24"/>
          <w:szCs w:val="24"/>
        </w:rPr>
      </w:pPr>
      <w:bookmarkStart w:id="138" w:name="_Hlk67825626"/>
      <w:bookmarkEnd w:id="137"/>
      <w:r w:rsidRPr="00672A2C">
        <w:rPr>
          <w:sz w:val="24"/>
          <w:szCs w:val="24"/>
        </w:rPr>
        <w:t>Szczegółowy Opis Przedmiotu Zamówienia (</w:t>
      </w:r>
      <w:r w:rsidR="006C04A7" w:rsidRPr="00672A2C">
        <w:rPr>
          <w:sz w:val="24"/>
          <w:szCs w:val="24"/>
        </w:rPr>
        <w:t xml:space="preserve">dalej jako </w:t>
      </w:r>
      <w:r w:rsidRPr="00672A2C">
        <w:rPr>
          <w:b/>
          <w:bCs/>
          <w:sz w:val="24"/>
          <w:szCs w:val="24"/>
        </w:rPr>
        <w:t>SOPZ</w:t>
      </w:r>
      <w:r w:rsidRPr="00672A2C">
        <w:rPr>
          <w:sz w:val="24"/>
          <w:szCs w:val="24"/>
        </w:rPr>
        <w:t xml:space="preserve">) stanowi </w:t>
      </w:r>
      <w:r w:rsidRPr="00672A2C">
        <w:rPr>
          <w:b/>
          <w:bCs/>
          <w:sz w:val="24"/>
          <w:szCs w:val="24"/>
        </w:rPr>
        <w:t>Załącznik nr 1 do Umowy</w:t>
      </w:r>
      <w:r w:rsidRPr="00672A2C">
        <w:rPr>
          <w:sz w:val="24"/>
          <w:szCs w:val="24"/>
        </w:rPr>
        <w:t>.</w:t>
      </w:r>
    </w:p>
    <w:p w14:paraId="6486E044" w14:textId="77777777" w:rsidR="000C23F8" w:rsidRPr="00672A2C" w:rsidRDefault="000C23F8">
      <w:pPr>
        <w:numPr>
          <w:ilvl w:val="0"/>
          <w:numId w:val="62"/>
        </w:numPr>
        <w:ind w:left="0" w:hanging="357"/>
        <w:jc w:val="both"/>
        <w:rPr>
          <w:sz w:val="24"/>
          <w:szCs w:val="24"/>
        </w:rPr>
      </w:pPr>
      <w:r w:rsidRPr="00672A2C">
        <w:rPr>
          <w:sz w:val="24"/>
          <w:szCs w:val="24"/>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5557CA30" w:rsidR="000C23F8" w:rsidRPr="00672A2C" w:rsidRDefault="000C23F8">
      <w:pPr>
        <w:numPr>
          <w:ilvl w:val="0"/>
          <w:numId w:val="62"/>
        </w:numPr>
        <w:ind w:left="0"/>
        <w:jc w:val="both"/>
        <w:rPr>
          <w:sz w:val="24"/>
          <w:szCs w:val="24"/>
        </w:rPr>
      </w:pPr>
      <w:r w:rsidRPr="00672A2C">
        <w:rPr>
          <w:sz w:val="24"/>
          <w:szCs w:val="24"/>
        </w:rPr>
        <w:t>Wykonawca oświadcza, że przedmiot Umowy jest wolny od wad prawnych i fizycznych i nie narusza praw majątkowych i niemajątkowych, znaków handlowych, patentów, praw autorskich osób trzecich oraz jest zgodny ze złożoną ofertą.</w:t>
      </w:r>
      <w:r w:rsidRPr="00672A2C">
        <w:rPr>
          <w:strike/>
          <w:sz w:val="24"/>
          <w:szCs w:val="24"/>
        </w:rPr>
        <w:t xml:space="preserve"> </w:t>
      </w:r>
    </w:p>
    <w:p w14:paraId="006D1AB9" w14:textId="16DDC83F" w:rsidR="000C23F8" w:rsidRPr="00672A2C" w:rsidRDefault="000C23F8">
      <w:pPr>
        <w:numPr>
          <w:ilvl w:val="0"/>
          <w:numId w:val="62"/>
        </w:numPr>
        <w:autoSpaceDE w:val="0"/>
        <w:autoSpaceDN w:val="0"/>
        <w:adjustRightInd w:val="0"/>
        <w:ind w:left="0"/>
        <w:jc w:val="both"/>
        <w:rPr>
          <w:i/>
          <w:iCs/>
          <w:color w:val="FF0000"/>
          <w:sz w:val="24"/>
          <w:szCs w:val="24"/>
        </w:rPr>
      </w:pPr>
      <w:r w:rsidRPr="00672A2C">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47655E41" w:rsidR="000C23F8" w:rsidRPr="00672A2C" w:rsidRDefault="000C23F8">
      <w:pPr>
        <w:numPr>
          <w:ilvl w:val="0"/>
          <w:numId w:val="62"/>
        </w:numPr>
        <w:ind w:left="0"/>
        <w:jc w:val="both"/>
        <w:rPr>
          <w:sz w:val="24"/>
          <w:szCs w:val="24"/>
        </w:rPr>
      </w:pPr>
      <w:r w:rsidRPr="00672A2C">
        <w:rPr>
          <w:sz w:val="24"/>
          <w:szCs w:val="24"/>
        </w:rPr>
        <w:t xml:space="preserve">Realizacja Umowy </w:t>
      </w:r>
      <w:r w:rsidRPr="00672A2C">
        <w:rPr>
          <w:i/>
          <w:iCs/>
          <w:color w:val="FF0000"/>
          <w:sz w:val="24"/>
          <w:szCs w:val="24"/>
        </w:rPr>
        <w:t>nie wymaga</w:t>
      </w:r>
      <w:r w:rsidRPr="00672A2C">
        <w:rPr>
          <w:color w:val="FF0000"/>
          <w:sz w:val="24"/>
          <w:szCs w:val="24"/>
        </w:rPr>
        <w:t xml:space="preserve"> </w:t>
      </w:r>
      <w:r w:rsidRPr="00672A2C">
        <w:rPr>
          <w:sz w:val="24"/>
          <w:szCs w:val="24"/>
        </w:rPr>
        <w:t>świadczenia usług</w:t>
      </w:r>
      <w:r w:rsidRPr="00672A2C">
        <w:rPr>
          <w:color w:val="FF0000"/>
          <w:sz w:val="24"/>
          <w:szCs w:val="24"/>
        </w:rPr>
        <w:t xml:space="preserve"> </w:t>
      </w:r>
      <w:r w:rsidRPr="00672A2C">
        <w:rPr>
          <w:sz w:val="24"/>
          <w:szCs w:val="24"/>
        </w:rPr>
        <w:t xml:space="preserve">przez Zamawiającego na rzecz Wykonawcy na podstawie odrębnej umowy </w:t>
      </w:r>
      <w:bookmarkStart w:id="139" w:name="_Hlk146741712"/>
      <w:r w:rsidRPr="00672A2C">
        <w:rPr>
          <w:sz w:val="24"/>
          <w:szCs w:val="24"/>
        </w:rPr>
        <w:t>(</w:t>
      </w:r>
      <w:r w:rsidR="006C04A7" w:rsidRPr="00672A2C">
        <w:rPr>
          <w:sz w:val="24"/>
          <w:szCs w:val="24"/>
        </w:rPr>
        <w:t xml:space="preserve">dalej jako </w:t>
      </w:r>
      <w:r w:rsidRPr="00672A2C">
        <w:rPr>
          <w:b/>
          <w:bCs/>
          <w:sz w:val="24"/>
          <w:szCs w:val="24"/>
        </w:rPr>
        <w:t>Umowa Przychodowa</w:t>
      </w:r>
      <w:r w:rsidRPr="00672A2C">
        <w:rPr>
          <w:sz w:val="24"/>
          <w:szCs w:val="24"/>
        </w:rPr>
        <w:t xml:space="preserve">). </w:t>
      </w:r>
      <w:bookmarkEnd w:id="139"/>
    </w:p>
    <w:p w14:paraId="3FAB7D67" w14:textId="77777777" w:rsidR="000C23F8" w:rsidRPr="00672A2C" w:rsidRDefault="000C23F8">
      <w:pPr>
        <w:numPr>
          <w:ilvl w:val="0"/>
          <w:numId w:val="62"/>
        </w:numPr>
        <w:ind w:left="0"/>
        <w:jc w:val="both"/>
        <w:rPr>
          <w:sz w:val="24"/>
          <w:szCs w:val="24"/>
        </w:rPr>
      </w:pPr>
      <w:r w:rsidRPr="00672A2C">
        <w:rPr>
          <w:sz w:val="24"/>
          <w:szCs w:val="24"/>
        </w:rPr>
        <w:t>Warunki zawarcia Umowy Przychodowej zawiera Szczegółowy Opis Przedmiotu Zamówienia.</w:t>
      </w:r>
    </w:p>
    <w:p w14:paraId="055A860C" w14:textId="77777777" w:rsidR="000C23F8" w:rsidRDefault="000C23F8" w:rsidP="00672A2C">
      <w:pPr>
        <w:pStyle w:val="Nagwek2"/>
        <w:spacing w:before="0"/>
        <w:ind w:left="2124" w:firstLine="708"/>
        <w:jc w:val="both"/>
      </w:pPr>
      <w:bookmarkStart w:id="140" w:name="_Toc64016202"/>
      <w:bookmarkStart w:id="141" w:name="_Toc106095862"/>
      <w:bookmarkStart w:id="142" w:name="_Toc106096302"/>
      <w:bookmarkStart w:id="143" w:name="_Toc106096406"/>
      <w:bookmarkStart w:id="144" w:name="_Toc223942975"/>
      <w:bookmarkEnd w:id="136"/>
      <w:r w:rsidRPr="00672A2C">
        <w:t>§ 3. Cena i sposób rozliczeń</w:t>
      </w:r>
      <w:bookmarkEnd w:id="140"/>
      <w:bookmarkEnd w:id="141"/>
      <w:bookmarkEnd w:id="142"/>
      <w:bookmarkEnd w:id="143"/>
      <w:bookmarkEnd w:id="144"/>
    </w:p>
    <w:p w14:paraId="59929C50" w14:textId="77777777" w:rsidR="00690DB6" w:rsidRPr="00690DB6" w:rsidRDefault="00690DB6" w:rsidP="00690DB6"/>
    <w:p w14:paraId="09AEAF3B" w14:textId="6467639E" w:rsidR="00F5692A" w:rsidRPr="00672A2C" w:rsidRDefault="00F5692A">
      <w:pPr>
        <w:numPr>
          <w:ilvl w:val="0"/>
          <w:numId w:val="38"/>
        </w:numPr>
        <w:ind w:left="0" w:hanging="357"/>
        <w:jc w:val="both"/>
        <w:rPr>
          <w:sz w:val="24"/>
          <w:szCs w:val="24"/>
        </w:rPr>
      </w:pPr>
      <w:r w:rsidRPr="00672A2C">
        <w:rPr>
          <w:sz w:val="24"/>
          <w:szCs w:val="24"/>
        </w:rPr>
        <w:t xml:space="preserve">Wartość Umowy </w:t>
      </w:r>
      <w:r w:rsidRPr="00672A2C">
        <w:rPr>
          <w:color w:val="FF0000"/>
          <w:sz w:val="24"/>
          <w:szCs w:val="24"/>
        </w:rPr>
        <w:t xml:space="preserve">wynosi </w:t>
      </w:r>
      <w:r w:rsidRPr="00672A2C">
        <w:rPr>
          <w:sz w:val="24"/>
          <w:szCs w:val="24"/>
        </w:rPr>
        <w:t>:  ……………… zł netto.</w:t>
      </w:r>
    </w:p>
    <w:p w14:paraId="4AD6E146" w14:textId="5DDDD0F3" w:rsidR="00F5692A" w:rsidRPr="00672A2C" w:rsidRDefault="00F5692A">
      <w:pPr>
        <w:numPr>
          <w:ilvl w:val="0"/>
          <w:numId w:val="38"/>
        </w:numPr>
        <w:ind w:left="0" w:hanging="357"/>
        <w:jc w:val="both"/>
        <w:rPr>
          <w:sz w:val="24"/>
          <w:szCs w:val="24"/>
        </w:rPr>
      </w:pPr>
      <w:r w:rsidRPr="00672A2C">
        <w:rPr>
          <w:sz w:val="24"/>
          <w:szCs w:val="24"/>
        </w:rPr>
        <w:t xml:space="preserve">Wartość Umowy, o której mowa w ust. 1, została ustalona w oparciu o cenę netto podaną </w:t>
      </w:r>
      <w:r w:rsidRPr="00672A2C">
        <w:rPr>
          <w:sz w:val="24"/>
          <w:szCs w:val="24"/>
        </w:rPr>
        <w:br/>
        <w:t xml:space="preserve">w Ofercie Wykonawcy albo w oparciu o ceny jednostkowe netto podane w Ofercie Wykonawcy oraz </w:t>
      </w:r>
      <w:r w:rsidR="00DA44BE" w:rsidRPr="00672A2C">
        <w:rPr>
          <w:sz w:val="24"/>
          <w:szCs w:val="24"/>
        </w:rPr>
        <w:t>szacunkową liczbę</w:t>
      </w:r>
      <w:r w:rsidRPr="00672A2C">
        <w:rPr>
          <w:sz w:val="24"/>
          <w:szCs w:val="24"/>
        </w:rPr>
        <w:t xml:space="preserve"> jednostek podaną w Specyfikacji Warunków Zamówienia. </w:t>
      </w:r>
    </w:p>
    <w:p w14:paraId="308D1D7C" w14:textId="7167DCB8" w:rsidR="00F5692A" w:rsidRPr="00F83EFA" w:rsidRDefault="00F5692A">
      <w:pPr>
        <w:numPr>
          <w:ilvl w:val="0"/>
          <w:numId w:val="38"/>
        </w:numPr>
        <w:ind w:left="0" w:hanging="357"/>
        <w:jc w:val="both"/>
        <w:rPr>
          <w:sz w:val="24"/>
          <w:szCs w:val="24"/>
        </w:rPr>
      </w:pPr>
      <w:r w:rsidRPr="00F83EFA">
        <w:rPr>
          <w:sz w:val="24"/>
          <w:szCs w:val="24"/>
        </w:rPr>
        <w:t>Cen</w:t>
      </w:r>
      <w:r w:rsidR="001A3BA3" w:rsidRPr="00F83EFA">
        <w:rPr>
          <w:sz w:val="24"/>
          <w:szCs w:val="24"/>
        </w:rPr>
        <w:t>y jednostkowe</w:t>
      </w:r>
      <w:r w:rsidRPr="00F83EFA">
        <w:rPr>
          <w:sz w:val="24"/>
          <w:szCs w:val="24"/>
        </w:rPr>
        <w:t xml:space="preserve"> netto wynosi:</w:t>
      </w:r>
    </w:p>
    <w:p w14:paraId="531EA89E" w14:textId="359862BE" w:rsidR="00690DB6" w:rsidRPr="00690DB6" w:rsidRDefault="00715904" w:rsidP="00715904">
      <w:pPr>
        <w:tabs>
          <w:tab w:val="left" w:pos="284"/>
          <w:tab w:val="left" w:pos="426"/>
          <w:tab w:val="left" w:pos="567"/>
        </w:tabs>
        <w:jc w:val="both"/>
        <w:rPr>
          <w:sz w:val="24"/>
          <w:szCs w:val="24"/>
        </w:rPr>
      </w:pPr>
      <w:r>
        <w:rPr>
          <w:sz w:val="24"/>
          <w:szCs w:val="24"/>
        </w:rPr>
        <w:t>1)</w:t>
      </w:r>
      <w:r>
        <w:rPr>
          <w:sz w:val="24"/>
          <w:szCs w:val="24"/>
        </w:rPr>
        <w:tab/>
      </w:r>
      <w:r w:rsidR="00690DB6" w:rsidRPr="00690DB6">
        <w:rPr>
          <w:sz w:val="24"/>
          <w:szCs w:val="24"/>
        </w:rPr>
        <w:t xml:space="preserve">Modernizacja systemu rejestracji rozmów – rejestrator główny </w:t>
      </w:r>
      <w:r w:rsidRPr="00715904">
        <w:rPr>
          <w:sz w:val="24"/>
          <w:szCs w:val="24"/>
        </w:rPr>
        <w:t>……………… zł netto</w:t>
      </w:r>
      <w:r w:rsidR="00690DB6" w:rsidRPr="00690DB6">
        <w:rPr>
          <w:sz w:val="24"/>
          <w:szCs w:val="24"/>
        </w:rPr>
        <w:t xml:space="preserve"> </w:t>
      </w:r>
    </w:p>
    <w:p w14:paraId="5A37A0FF" w14:textId="3210D4E3" w:rsidR="00690DB6" w:rsidRPr="00690DB6" w:rsidRDefault="00F83EFA" w:rsidP="00715904">
      <w:pPr>
        <w:tabs>
          <w:tab w:val="left" w:pos="284"/>
          <w:tab w:val="left" w:pos="1276"/>
        </w:tabs>
        <w:jc w:val="both"/>
        <w:rPr>
          <w:sz w:val="24"/>
          <w:szCs w:val="24"/>
        </w:rPr>
      </w:pPr>
      <w:r>
        <w:rPr>
          <w:sz w:val="24"/>
          <w:szCs w:val="24"/>
        </w:rPr>
        <w:t>2)</w:t>
      </w:r>
      <w:r w:rsidR="00690DB6" w:rsidRPr="00690DB6">
        <w:rPr>
          <w:sz w:val="24"/>
          <w:szCs w:val="24"/>
        </w:rPr>
        <w:t xml:space="preserve">  Modernizacja stanowiska konsoli zarządzania centralą telefoniczną</w:t>
      </w:r>
      <w:r w:rsidR="00715904" w:rsidRPr="00715904">
        <w:rPr>
          <w:sz w:val="24"/>
          <w:szCs w:val="24"/>
        </w:rPr>
        <w:t>……………… zł netto</w:t>
      </w:r>
      <w:r w:rsidR="00690DB6" w:rsidRPr="00690DB6">
        <w:rPr>
          <w:sz w:val="24"/>
          <w:szCs w:val="24"/>
        </w:rPr>
        <w:t xml:space="preserve"> </w:t>
      </w:r>
    </w:p>
    <w:p w14:paraId="23282A2F" w14:textId="46B70343" w:rsidR="00690DB6" w:rsidRPr="00690DB6" w:rsidRDefault="00690DB6" w:rsidP="00715904">
      <w:pPr>
        <w:tabs>
          <w:tab w:val="left" w:pos="284"/>
          <w:tab w:val="left" w:pos="426"/>
          <w:tab w:val="left" w:pos="567"/>
        </w:tabs>
        <w:jc w:val="both"/>
        <w:rPr>
          <w:sz w:val="24"/>
          <w:szCs w:val="24"/>
        </w:rPr>
      </w:pPr>
      <w:r w:rsidRPr="00690DB6">
        <w:rPr>
          <w:sz w:val="24"/>
          <w:szCs w:val="24"/>
        </w:rPr>
        <w:t>3</w:t>
      </w:r>
      <w:r w:rsidR="00F83EFA">
        <w:rPr>
          <w:sz w:val="24"/>
          <w:szCs w:val="24"/>
        </w:rPr>
        <w:t>)</w:t>
      </w:r>
      <w:r w:rsidRPr="00690DB6">
        <w:rPr>
          <w:sz w:val="24"/>
          <w:szCs w:val="24"/>
        </w:rPr>
        <w:t xml:space="preserve">  Modernizacja systemu taryfikacji </w:t>
      </w:r>
      <w:proofErr w:type="spellStart"/>
      <w:r w:rsidRPr="00690DB6">
        <w:rPr>
          <w:sz w:val="24"/>
          <w:szCs w:val="24"/>
        </w:rPr>
        <w:t>Telbaza</w:t>
      </w:r>
      <w:proofErr w:type="spellEnd"/>
      <w:r w:rsidRPr="00690DB6">
        <w:rPr>
          <w:sz w:val="24"/>
          <w:szCs w:val="24"/>
        </w:rPr>
        <w:t xml:space="preserve"> </w:t>
      </w:r>
      <w:r w:rsidR="00715904" w:rsidRPr="00672A2C">
        <w:rPr>
          <w:sz w:val="24"/>
          <w:szCs w:val="24"/>
        </w:rPr>
        <w:t>……………… zł netto</w:t>
      </w:r>
      <w:r w:rsidRPr="00690DB6">
        <w:rPr>
          <w:sz w:val="24"/>
          <w:szCs w:val="24"/>
        </w:rPr>
        <w:t xml:space="preserve"> </w:t>
      </w:r>
    </w:p>
    <w:p w14:paraId="56E714DB" w14:textId="6632D234" w:rsidR="00690DB6" w:rsidRPr="00690DB6" w:rsidRDefault="00690DB6" w:rsidP="00715904">
      <w:pPr>
        <w:tabs>
          <w:tab w:val="left" w:pos="284"/>
          <w:tab w:val="left" w:pos="426"/>
          <w:tab w:val="left" w:pos="567"/>
        </w:tabs>
        <w:jc w:val="both"/>
        <w:rPr>
          <w:sz w:val="24"/>
          <w:szCs w:val="24"/>
        </w:rPr>
      </w:pPr>
      <w:r w:rsidRPr="00690DB6">
        <w:rPr>
          <w:sz w:val="24"/>
          <w:szCs w:val="24"/>
        </w:rPr>
        <w:t>4</w:t>
      </w:r>
      <w:r w:rsidR="00F83EFA">
        <w:rPr>
          <w:sz w:val="24"/>
          <w:szCs w:val="24"/>
        </w:rPr>
        <w:t>)</w:t>
      </w:r>
      <w:r w:rsidRPr="00690DB6">
        <w:rPr>
          <w:sz w:val="24"/>
          <w:szCs w:val="24"/>
        </w:rPr>
        <w:t xml:space="preserve">  Modernizacja systemu poczty głosowej </w:t>
      </w:r>
      <w:proofErr w:type="spellStart"/>
      <w:r w:rsidRPr="00690DB6">
        <w:rPr>
          <w:sz w:val="24"/>
          <w:szCs w:val="24"/>
        </w:rPr>
        <w:t>OsDIAL</w:t>
      </w:r>
      <w:proofErr w:type="spellEnd"/>
      <w:r w:rsidRPr="00690DB6">
        <w:rPr>
          <w:sz w:val="24"/>
          <w:szCs w:val="24"/>
        </w:rPr>
        <w:t xml:space="preserve">  </w:t>
      </w:r>
      <w:r w:rsidR="00715904" w:rsidRPr="00672A2C">
        <w:rPr>
          <w:sz w:val="24"/>
          <w:szCs w:val="24"/>
        </w:rPr>
        <w:t>……………… zł netto</w:t>
      </w:r>
      <w:r w:rsidRPr="00690DB6">
        <w:rPr>
          <w:sz w:val="24"/>
          <w:szCs w:val="24"/>
        </w:rPr>
        <w:t xml:space="preserve"> </w:t>
      </w:r>
    </w:p>
    <w:p w14:paraId="7A17EFD8" w14:textId="70C59004" w:rsidR="00690DB6" w:rsidRPr="00690DB6" w:rsidRDefault="00690DB6" w:rsidP="00715904">
      <w:pPr>
        <w:tabs>
          <w:tab w:val="left" w:pos="284"/>
          <w:tab w:val="left" w:pos="426"/>
          <w:tab w:val="left" w:pos="567"/>
        </w:tabs>
        <w:jc w:val="both"/>
        <w:rPr>
          <w:sz w:val="24"/>
          <w:szCs w:val="24"/>
        </w:rPr>
      </w:pPr>
      <w:r w:rsidRPr="00690DB6">
        <w:rPr>
          <w:sz w:val="24"/>
          <w:szCs w:val="24"/>
        </w:rPr>
        <w:t>5</w:t>
      </w:r>
      <w:r w:rsidR="00F83EFA">
        <w:rPr>
          <w:sz w:val="24"/>
          <w:szCs w:val="24"/>
        </w:rPr>
        <w:t>)</w:t>
      </w:r>
      <w:r w:rsidRPr="00690DB6">
        <w:rPr>
          <w:sz w:val="24"/>
          <w:szCs w:val="24"/>
        </w:rPr>
        <w:t xml:space="preserve">  Modernizacja stanowisk awiza (4 stanowiska)  </w:t>
      </w:r>
      <w:r w:rsidR="00715904" w:rsidRPr="00672A2C">
        <w:rPr>
          <w:sz w:val="24"/>
          <w:szCs w:val="24"/>
        </w:rPr>
        <w:t>……………… zł netto</w:t>
      </w:r>
    </w:p>
    <w:p w14:paraId="03592CF4" w14:textId="52827723" w:rsidR="00690DB6" w:rsidRPr="00690DB6" w:rsidRDefault="00690DB6" w:rsidP="00715904">
      <w:pPr>
        <w:tabs>
          <w:tab w:val="left" w:pos="284"/>
          <w:tab w:val="left" w:pos="426"/>
          <w:tab w:val="left" w:pos="567"/>
        </w:tabs>
        <w:ind w:left="426" w:hanging="426"/>
        <w:jc w:val="both"/>
        <w:rPr>
          <w:sz w:val="24"/>
          <w:szCs w:val="24"/>
        </w:rPr>
      </w:pPr>
      <w:r w:rsidRPr="00690DB6">
        <w:rPr>
          <w:sz w:val="24"/>
          <w:szCs w:val="24"/>
        </w:rPr>
        <w:t>6</w:t>
      </w:r>
      <w:r w:rsidR="00F83EFA">
        <w:rPr>
          <w:sz w:val="24"/>
          <w:szCs w:val="24"/>
        </w:rPr>
        <w:t>)</w:t>
      </w:r>
      <w:r w:rsidRPr="00690DB6">
        <w:rPr>
          <w:sz w:val="24"/>
          <w:szCs w:val="24"/>
        </w:rPr>
        <w:t xml:space="preserve"> Modernizacja systemu rejestracji rozmów – rejestrator w pomieszczeniu sztabu akcji </w:t>
      </w:r>
      <w:r w:rsidR="00715904" w:rsidRPr="00672A2C">
        <w:rPr>
          <w:sz w:val="24"/>
          <w:szCs w:val="24"/>
        </w:rPr>
        <w:t>……………… zł netto</w:t>
      </w:r>
      <w:r w:rsidRPr="00690DB6">
        <w:rPr>
          <w:sz w:val="24"/>
          <w:szCs w:val="24"/>
        </w:rPr>
        <w:t xml:space="preserve"> </w:t>
      </w:r>
    </w:p>
    <w:p w14:paraId="0F1E4D4F" w14:textId="405BE78B" w:rsidR="00690DB6" w:rsidRPr="00690DB6" w:rsidRDefault="00690DB6" w:rsidP="00715904">
      <w:pPr>
        <w:tabs>
          <w:tab w:val="left" w:pos="284"/>
          <w:tab w:val="left" w:pos="426"/>
          <w:tab w:val="left" w:pos="567"/>
        </w:tabs>
        <w:jc w:val="both"/>
        <w:rPr>
          <w:sz w:val="24"/>
          <w:szCs w:val="24"/>
        </w:rPr>
      </w:pPr>
      <w:r w:rsidRPr="00690DB6">
        <w:rPr>
          <w:sz w:val="24"/>
          <w:szCs w:val="24"/>
        </w:rPr>
        <w:t>7</w:t>
      </w:r>
      <w:r w:rsidR="00F83EFA">
        <w:rPr>
          <w:sz w:val="24"/>
          <w:szCs w:val="24"/>
        </w:rPr>
        <w:t>)</w:t>
      </w:r>
      <w:r w:rsidRPr="00690DB6">
        <w:rPr>
          <w:sz w:val="24"/>
          <w:szCs w:val="24"/>
        </w:rPr>
        <w:t xml:space="preserve">  Wymiana </w:t>
      </w:r>
      <w:proofErr w:type="spellStart"/>
      <w:r w:rsidRPr="00690DB6">
        <w:rPr>
          <w:sz w:val="24"/>
          <w:szCs w:val="24"/>
        </w:rPr>
        <w:t>switchy</w:t>
      </w:r>
      <w:proofErr w:type="spellEnd"/>
      <w:r w:rsidRPr="00690DB6">
        <w:rPr>
          <w:sz w:val="24"/>
          <w:szCs w:val="24"/>
        </w:rPr>
        <w:t xml:space="preserve"> LAN współpracujących z centralą (2 sztuki) </w:t>
      </w:r>
      <w:r w:rsidR="00715904" w:rsidRPr="00672A2C">
        <w:rPr>
          <w:sz w:val="24"/>
          <w:szCs w:val="24"/>
        </w:rPr>
        <w:t>……………… zł netto</w:t>
      </w:r>
    </w:p>
    <w:p w14:paraId="47A91F82" w14:textId="5F507C1E" w:rsidR="00690DB6" w:rsidRDefault="00690DB6" w:rsidP="00715904">
      <w:pPr>
        <w:tabs>
          <w:tab w:val="left" w:pos="284"/>
          <w:tab w:val="left" w:pos="426"/>
          <w:tab w:val="left" w:pos="567"/>
        </w:tabs>
        <w:jc w:val="both"/>
        <w:rPr>
          <w:sz w:val="24"/>
          <w:szCs w:val="24"/>
        </w:rPr>
      </w:pPr>
      <w:r w:rsidRPr="00690DB6">
        <w:rPr>
          <w:sz w:val="24"/>
          <w:szCs w:val="24"/>
        </w:rPr>
        <w:t>8</w:t>
      </w:r>
      <w:r w:rsidR="00F83EFA">
        <w:rPr>
          <w:sz w:val="24"/>
          <w:szCs w:val="24"/>
        </w:rPr>
        <w:t>)</w:t>
      </w:r>
      <w:r w:rsidRPr="00690DB6">
        <w:rPr>
          <w:sz w:val="24"/>
          <w:szCs w:val="24"/>
        </w:rPr>
        <w:t xml:space="preserve">  Modernizacja konsoli zarządzania podsystemu DAKS/</w:t>
      </w:r>
      <w:proofErr w:type="spellStart"/>
      <w:r w:rsidRPr="00690DB6">
        <w:rPr>
          <w:sz w:val="24"/>
          <w:szCs w:val="24"/>
        </w:rPr>
        <w:t>OSCAR</w:t>
      </w:r>
      <w:r w:rsidR="00F5692A" w:rsidRPr="00672A2C">
        <w:rPr>
          <w:sz w:val="24"/>
          <w:szCs w:val="24"/>
        </w:rPr>
        <w:t>Do</w:t>
      </w:r>
      <w:proofErr w:type="spellEnd"/>
      <w:r w:rsidR="00715904" w:rsidRPr="00672A2C">
        <w:rPr>
          <w:sz w:val="24"/>
          <w:szCs w:val="24"/>
        </w:rPr>
        <w:t>……………… zł netto</w:t>
      </w:r>
    </w:p>
    <w:p w14:paraId="074E11E4" w14:textId="2BBBFD89" w:rsidR="00F5692A" w:rsidRPr="00672A2C" w:rsidRDefault="00F83EFA" w:rsidP="00F83EFA">
      <w:pPr>
        <w:ind w:hanging="284"/>
        <w:jc w:val="both"/>
        <w:rPr>
          <w:sz w:val="24"/>
          <w:szCs w:val="24"/>
        </w:rPr>
      </w:pPr>
      <w:r>
        <w:rPr>
          <w:sz w:val="24"/>
          <w:szCs w:val="24"/>
        </w:rPr>
        <w:t>4.</w:t>
      </w:r>
      <w:r>
        <w:rPr>
          <w:sz w:val="24"/>
          <w:szCs w:val="24"/>
        </w:rPr>
        <w:tab/>
      </w:r>
      <w:r w:rsidR="00F5692A" w:rsidRPr="00672A2C">
        <w:rPr>
          <w:sz w:val="24"/>
          <w:szCs w:val="24"/>
        </w:rPr>
        <w:t xml:space="preserve"> </w:t>
      </w:r>
      <w:r>
        <w:rPr>
          <w:sz w:val="24"/>
          <w:szCs w:val="24"/>
        </w:rPr>
        <w:t>C</w:t>
      </w:r>
      <w:r w:rsidR="00F5692A" w:rsidRPr="00672A2C">
        <w:rPr>
          <w:sz w:val="24"/>
          <w:szCs w:val="24"/>
        </w:rPr>
        <w:t>en jednostkowych netto zostanie doliczony podatek od towarów i usług w wysokości obowiązującej w okresie realizacji zamówienia.</w:t>
      </w:r>
    </w:p>
    <w:p w14:paraId="7FE28A5F" w14:textId="53219185" w:rsidR="00F5692A" w:rsidRPr="00672A2C" w:rsidRDefault="001A3BA3">
      <w:pPr>
        <w:pStyle w:val="bullet"/>
        <w:numPr>
          <w:ilvl w:val="0"/>
          <w:numId w:val="81"/>
        </w:numPr>
        <w:spacing w:before="0" w:after="0"/>
        <w:ind w:left="0" w:hanging="284"/>
        <w:jc w:val="both"/>
        <w:rPr>
          <w:i/>
        </w:rPr>
      </w:pPr>
      <w:r>
        <w:t>C</w:t>
      </w:r>
      <w:r w:rsidR="00F5692A" w:rsidRPr="00672A2C">
        <w:t xml:space="preserve">eny jednostkowe </w:t>
      </w:r>
      <w:r w:rsidR="009A0427" w:rsidRPr="00672A2C">
        <w:t xml:space="preserve">netto </w:t>
      </w:r>
      <w:r w:rsidR="00F5692A" w:rsidRPr="00672A2C">
        <w:t>są stałe, a wartość Umowy nie będzie indeksowana, chyba, że postanowienia niniejszej Umowy wprost stanowią inaczej.</w:t>
      </w:r>
    </w:p>
    <w:p w14:paraId="30E365FC" w14:textId="1295D772" w:rsidR="00F5692A" w:rsidRPr="00672A2C" w:rsidRDefault="00F5692A">
      <w:pPr>
        <w:numPr>
          <w:ilvl w:val="0"/>
          <w:numId w:val="81"/>
        </w:numPr>
        <w:ind w:left="0" w:hanging="357"/>
        <w:jc w:val="both"/>
        <w:rPr>
          <w:sz w:val="24"/>
          <w:szCs w:val="24"/>
        </w:rPr>
      </w:pPr>
      <w:r w:rsidRPr="00672A2C">
        <w:rPr>
          <w:sz w:val="24"/>
          <w:szCs w:val="24"/>
        </w:rPr>
        <w:lastRenderedPageBreak/>
        <w:t xml:space="preserve"> </w:t>
      </w:r>
      <w:r w:rsidR="001A3BA3">
        <w:rPr>
          <w:sz w:val="24"/>
          <w:szCs w:val="24"/>
        </w:rPr>
        <w:t>C</w:t>
      </w:r>
      <w:r w:rsidRPr="00672A2C">
        <w:rPr>
          <w:sz w:val="24"/>
          <w:szCs w:val="24"/>
        </w:rPr>
        <w:t xml:space="preserve">eny jednostkowe netto zawierają wszelkie koszty Wykonawcy związane z realizacją Umowy, w tym w szczególności podatki, opłaty, cło, </w:t>
      </w:r>
      <w:proofErr w:type="spellStart"/>
      <w:r w:rsidRPr="00672A2C">
        <w:rPr>
          <w:sz w:val="24"/>
          <w:szCs w:val="24"/>
        </w:rPr>
        <w:t>itd</w:t>
      </w:r>
      <w:proofErr w:type="spellEnd"/>
      <w:r w:rsidRPr="00672A2C">
        <w:rPr>
          <w:sz w:val="24"/>
          <w:szCs w:val="24"/>
        </w:rPr>
        <w:t xml:space="preserve"> i nie będą podlegały zmianom, chyba że postanowienia Umowy wprost stanowią inaczej. </w:t>
      </w:r>
    </w:p>
    <w:p w14:paraId="1ECC379C" w14:textId="77777777" w:rsidR="00F5692A" w:rsidRPr="00672A2C" w:rsidRDefault="00F5692A">
      <w:pPr>
        <w:pStyle w:val="Tekstpodstawowy"/>
        <w:numPr>
          <w:ilvl w:val="0"/>
          <w:numId w:val="81"/>
        </w:numPr>
        <w:tabs>
          <w:tab w:val="left" w:pos="851"/>
        </w:tabs>
        <w:spacing w:after="0"/>
        <w:ind w:left="0"/>
        <w:jc w:val="both"/>
        <w:rPr>
          <w:iCs/>
          <w:sz w:val="24"/>
          <w:szCs w:val="24"/>
        </w:rPr>
      </w:pPr>
      <w:bookmarkStart w:id="145" w:name="_Hlk148343732"/>
      <w:r w:rsidRPr="00672A2C">
        <w:rPr>
          <w:iCs/>
          <w:sz w:val="24"/>
          <w:szCs w:val="24"/>
        </w:rPr>
        <w:t>W przypadku, gdy Wykonawcą jest podmiot zagraniczny, zgodnie z ustawą o podatku od towarów i usług, Zamawiający jest zobowiązany rozliczyć podatek VAT.</w:t>
      </w:r>
    </w:p>
    <w:bookmarkEnd w:id="145"/>
    <w:p w14:paraId="1B7E24F4" w14:textId="77777777" w:rsidR="00F5692A" w:rsidRPr="00672A2C" w:rsidRDefault="00F5692A">
      <w:pPr>
        <w:pStyle w:val="Tekstpodstawowy"/>
        <w:numPr>
          <w:ilvl w:val="0"/>
          <w:numId w:val="81"/>
        </w:numPr>
        <w:tabs>
          <w:tab w:val="left" w:pos="851"/>
        </w:tabs>
        <w:spacing w:after="0"/>
        <w:ind w:left="0"/>
        <w:jc w:val="both"/>
        <w:rPr>
          <w:sz w:val="24"/>
          <w:szCs w:val="24"/>
        </w:rPr>
      </w:pPr>
      <w:r w:rsidRPr="00672A2C">
        <w:rPr>
          <w:sz w:val="24"/>
          <w:szCs w:val="24"/>
        </w:rPr>
        <w:t>W przypadku, gdy z realizacją Umowy wiążą się obowiązki celne (w tym związane z formalnościami celnymi i zapłatą cła), obowiązki te spoczywają na Wykonawcy.</w:t>
      </w:r>
    </w:p>
    <w:p w14:paraId="515C70D8" w14:textId="1238330A" w:rsidR="00F5692A" w:rsidRPr="00672A2C" w:rsidRDefault="00F5692A">
      <w:pPr>
        <w:numPr>
          <w:ilvl w:val="0"/>
          <w:numId w:val="81"/>
        </w:numPr>
        <w:ind w:left="0"/>
        <w:jc w:val="both"/>
        <w:rPr>
          <w:strike/>
          <w:sz w:val="24"/>
          <w:szCs w:val="24"/>
        </w:rPr>
      </w:pPr>
      <w:r w:rsidRPr="00672A2C">
        <w:rPr>
          <w:sz w:val="24"/>
          <w:szCs w:val="24"/>
        </w:rPr>
        <w:t xml:space="preserve">Wykonawcy przysługuje wynagrodzenie za faktycznie </w:t>
      </w:r>
      <w:r w:rsidRPr="00F83EFA">
        <w:rPr>
          <w:sz w:val="24"/>
          <w:szCs w:val="24"/>
        </w:rPr>
        <w:t xml:space="preserve">świadczone </w:t>
      </w:r>
      <w:r w:rsidRPr="00F83EFA">
        <w:rPr>
          <w:i/>
          <w:iCs/>
          <w:sz w:val="24"/>
          <w:szCs w:val="24"/>
        </w:rPr>
        <w:t>usługi</w:t>
      </w:r>
      <w:r w:rsidRPr="00F83EFA">
        <w:rPr>
          <w:strike/>
          <w:sz w:val="24"/>
          <w:szCs w:val="24"/>
        </w:rPr>
        <w:t>,</w:t>
      </w:r>
      <w:r w:rsidRPr="00F83EFA">
        <w:rPr>
          <w:sz w:val="24"/>
          <w:szCs w:val="24"/>
        </w:rPr>
        <w:t xml:space="preserve"> </w:t>
      </w:r>
      <w:r w:rsidRPr="00672A2C">
        <w:rPr>
          <w:sz w:val="24"/>
          <w:szCs w:val="24"/>
        </w:rPr>
        <w:t>które rozliczane będą w następujący sposób:</w:t>
      </w:r>
    </w:p>
    <w:p w14:paraId="6261DDE4" w14:textId="264F44DA" w:rsidR="00F5692A" w:rsidRPr="00672A2C" w:rsidRDefault="00F5692A">
      <w:pPr>
        <w:pStyle w:val="Akapitzlist"/>
        <w:numPr>
          <w:ilvl w:val="3"/>
          <w:numId w:val="63"/>
        </w:numPr>
        <w:tabs>
          <w:tab w:val="left" w:pos="284"/>
        </w:tabs>
        <w:ind w:left="0" w:firstLine="0"/>
        <w:jc w:val="both"/>
      </w:pPr>
      <w:r w:rsidRPr="00672A2C">
        <w:t xml:space="preserve">jednorazowo wedle ceny netto, wskazanej w ust. </w:t>
      </w:r>
      <w:r w:rsidR="00DF3AF1">
        <w:t>1</w:t>
      </w:r>
      <w:r w:rsidRPr="00672A2C">
        <w:t xml:space="preserve"> powyżej;</w:t>
      </w:r>
    </w:p>
    <w:p w14:paraId="213F72DE" w14:textId="77777777" w:rsidR="000C23F8" w:rsidRPr="00672A2C" w:rsidRDefault="000C23F8">
      <w:pPr>
        <w:numPr>
          <w:ilvl w:val="0"/>
          <w:numId w:val="81"/>
        </w:numPr>
        <w:ind w:left="0"/>
        <w:jc w:val="both"/>
        <w:rPr>
          <w:sz w:val="24"/>
          <w:szCs w:val="24"/>
        </w:rPr>
      </w:pPr>
      <w:r w:rsidRPr="00672A2C">
        <w:rPr>
          <w:sz w:val="24"/>
          <w:szCs w:val="24"/>
        </w:rPr>
        <w:t>Wszelkie rozliczenia będą dokonywane w złotych polskich.</w:t>
      </w:r>
    </w:p>
    <w:p w14:paraId="507A95AC" w14:textId="724A1B9C" w:rsidR="000C23F8" w:rsidRPr="00F83EFA" w:rsidRDefault="000C23F8">
      <w:pPr>
        <w:numPr>
          <w:ilvl w:val="0"/>
          <w:numId w:val="81"/>
        </w:numPr>
        <w:ind w:left="0"/>
        <w:jc w:val="both"/>
        <w:rPr>
          <w:sz w:val="24"/>
          <w:szCs w:val="24"/>
        </w:rPr>
      </w:pPr>
      <w:r w:rsidRPr="00F83EFA">
        <w:rPr>
          <w:sz w:val="24"/>
          <w:szCs w:val="24"/>
        </w:rPr>
        <w:t xml:space="preserve">W przypadku kiedy realizacja </w:t>
      </w:r>
      <w:r w:rsidR="006C04A7" w:rsidRPr="00F83EFA">
        <w:rPr>
          <w:sz w:val="24"/>
          <w:szCs w:val="24"/>
        </w:rPr>
        <w:t>U</w:t>
      </w:r>
      <w:r w:rsidRPr="00F83EFA">
        <w:rPr>
          <w:sz w:val="24"/>
          <w:szCs w:val="24"/>
        </w:rPr>
        <w:t>mowy będzie niższa od maksymalnej wartości Umowy, Wykonawcy nie przysługuje jakiekolwiek wynagrodzenie oraz jakiekolwiek roszczenie odszkodowawcze z tytułu niezrealizowanej części Umowy.</w:t>
      </w:r>
    </w:p>
    <w:p w14:paraId="09CCC393" w14:textId="77777777" w:rsidR="000C23F8" w:rsidRDefault="000C23F8" w:rsidP="00F83EFA">
      <w:pPr>
        <w:pStyle w:val="Nagwek2"/>
        <w:spacing w:before="0"/>
        <w:ind w:left="2124" w:firstLine="708"/>
        <w:jc w:val="both"/>
      </w:pPr>
      <w:bookmarkStart w:id="146" w:name="_Toc106095863"/>
      <w:bookmarkStart w:id="147" w:name="_Toc106096303"/>
      <w:bookmarkStart w:id="148" w:name="_Toc106096407"/>
      <w:bookmarkStart w:id="149" w:name="_Toc223942976"/>
      <w:r w:rsidRPr="00672A2C">
        <w:t>§ 4. Fakturowanie i płatności</w:t>
      </w:r>
      <w:bookmarkEnd w:id="146"/>
      <w:bookmarkEnd w:id="147"/>
      <w:bookmarkEnd w:id="148"/>
      <w:bookmarkEnd w:id="149"/>
    </w:p>
    <w:p w14:paraId="49E542A0" w14:textId="77777777" w:rsidR="00F83EFA" w:rsidRPr="00F83EFA" w:rsidRDefault="00F83EFA" w:rsidP="00F83EFA"/>
    <w:p w14:paraId="6AEEC40D" w14:textId="77777777" w:rsidR="00B1238D" w:rsidRPr="00001E66" w:rsidRDefault="00B1238D">
      <w:pPr>
        <w:numPr>
          <w:ilvl w:val="0"/>
          <w:numId w:val="57"/>
        </w:numPr>
        <w:ind w:left="0"/>
        <w:jc w:val="both"/>
        <w:rPr>
          <w:sz w:val="22"/>
          <w:szCs w:val="22"/>
        </w:rPr>
      </w:pPr>
      <w:bookmarkStart w:id="150" w:name="_Hlk83031827"/>
      <w:bookmarkStart w:id="151" w:name="_Hlk155935130"/>
      <w:r w:rsidRPr="00001E66">
        <w:rPr>
          <w:sz w:val="22"/>
          <w:szCs w:val="22"/>
        </w:rPr>
        <w:t xml:space="preserve">Rozliczenie przedmiotu Umowy nastąpi na podstawie wystawionej faktury zgodnie </w:t>
      </w:r>
      <w:r w:rsidRPr="00001E66">
        <w:rPr>
          <w:sz w:val="22"/>
          <w:szCs w:val="22"/>
        </w:rPr>
        <w:br/>
        <w:t>z obowiązującymi przepisami prawa.  Do faktury Wykonawca zobowiązany jest wystawić Protokół odbioru podpisany zgodnie z ust. 3 (</w:t>
      </w:r>
      <w:r w:rsidRPr="00001E66">
        <w:rPr>
          <w:i/>
          <w:iCs/>
          <w:sz w:val="22"/>
          <w:szCs w:val="22"/>
        </w:rPr>
        <w:t>wzór stanowi Załącznik nr 1.1. do umowy - jeżeli dotyczy</w:t>
      </w:r>
      <w:r w:rsidRPr="00001E66">
        <w:rPr>
          <w:sz w:val="22"/>
          <w:szCs w:val="22"/>
        </w:rPr>
        <w:t xml:space="preserve">). Do faktur </w:t>
      </w:r>
      <w:proofErr w:type="spellStart"/>
      <w:r w:rsidRPr="00001E66">
        <w:rPr>
          <w:sz w:val="22"/>
          <w:szCs w:val="22"/>
        </w:rPr>
        <w:t>ustrukruryzowanych</w:t>
      </w:r>
      <w:proofErr w:type="spellEnd"/>
      <w:r w:rsidRPr="00001E66">
        <w:rPr>
          <w:sz w:val="22"/>
          <w:szCs w:val="22"/>
        </w:rPr>
        <w:t xml:space="preserve"> protokół zdawczo-odbiorczy wymagany umową należy przesłać na adres e-mail </w:t>
      </w:r>
      <w:hyperlink r:id="rId15" w:history="1">
        <w:r w:rsidRPr="00001E66">
          <w:rPr>
            <w:rStyle w:val="Hipercze"/>
            <w:b/>
            <w:bCs/>
            <w:sz w:val="22"/>
            <w:szCs w:val="22"/>
          </w:rPr>
          <w:t>ksef.zal@pgg.pl</w:t>
        </w:r>
      </w:hyperlink>
      <w:r w:rsidRPr="00001E66">
        <w:rPr>
          <w:b/>
          <w:bCs/>
          <w:sz w:val="22"/>
          <w:szCs w:val="22"/>
        </w:rPr>
        <w:t xml:space="preserve"> . </w:t>
      </w:r>
      <w:r w:rsidRPr="00001E66">
        <w:rPr>
          <w:sz w:val="22"/>
          <w:szCs w:val="22"/>
        </w:rPr>
        <w:t>W</w:t>
      </w:r>
      <w:r w:rsidRPr="00001E66">
        <w:rPr>
          <w:b/>
          <w:bCs/>
          <w:sz w:val="22"/>
          <w:szCs w:val="22"/>
        </w:rPr>
        <w:t xml:space="preserve"> </w:t>
      </w:r>
      <w:r w:rsidRPr="00001E66">
        <w:rPr>
          <w:sz w:val="22"/>
          <w:szCs w:val="22"/>
        </w:rPr>
        <w:t>temacie wiadomości  e-mail należy podać numer KSEF faktury. Rekomendowanym plikiem do przesyłania załączników do faktury jest plik PDF</w:t>
      </w:r>
      <w:r w:rsidRPr="00001E66">
        <w:rPr>
          <w:color w:val="FF0000"/>
          <w:sz w:val="22"/>
          <w:szCs w:val="22"/>
        </w:rPr>
        <w:t>.</w:t>
      </w:r>
    </w:p>
    <w:p w14:paraId="64E42247" w14:textId="77777777" w:rsidR="00B1238D" w:rsidRPr="00001E66" w:rsidRDefault="00B1238D">
      <w:pPr>
        <w:numPr>
          <w:ilvl w:val="0"/>
          <w:numId w:val="57"/>
        </w:numPr>
        <w:ind w:left="0"/>
        <w:jc w:val="both"/>
        <w:rPr>
          <w:sz w:val="24"/>
          <w:szCs w:val="24"/>
        </w:rPr>
      </w:pPr>
      <w:r w:rsidRPr="00001E6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001E66" w:rsidRDefault="00B1238D">
      <w:pPr>
        <w:numPr>
          <w:ilvl w:val="0"/>
          <w:numId w:val="57"/>
        </w:numPr>
        <w:ind w:left="0"/>
        <w:jc w:val="both"/>
        <w:rPr>
          <w:sz w:val="24"/>
          <w:szCs w:val="24"/>
        </w:rPr>
      </w:pPr>
      <w:r w:rsidRPr="00001E66">
        <w:rPr>
          <w:sz w:val="22"/>
          <w:szCs w:val="22"/>
        </w:rPr>
        <w:t xml:space="preserve">Protokół odbioru podpisują upoważnieni przedstawiciele Stron wskazani w Umowie. </w:t>
      </w:r>
    </w:p>
    <w:bookmarkEnd w:id="150"/>
    <w:p w14:paraId="747C509A" w14:textId="77777777" w:rsidR="00B1238D" w:rsidRPr="00001E66" w:rsidRDefault="00B1238D">
      <w:pPr>
        <w:numPr>
          <w:ilvl w:val="0"/>
          <w:numId w:val="57"/>
        </w:numPr>
        <w:ind w:left="0"/>
        <w:jc w:val="both"/>
        <w:rPr>
          <w:sz w:val="22"/>
          <w:szCs w:val="22"/>
        </w:rPr>
      </w:pPr>
      <w:r w:rsidRPr="00001E66">
        <w:rPr>
          <w:sz w:val="22"/>
          <w:szCs w:val="22"/>
        </w:rPr>
        <w:t>Faktury należy wystawiać zgodnie z obowiązującymi przepisami.</w:t>
      </w:r>
    </w:p>
    <w:p w14:paraId="602D238C" w14:textId="77777777" w:rsidR="00B1238D" w:rsidRPr="00001E66" w:rsidRDefault="00B1238D">
      <w:pPr>
        <w:numPr>
          <w:ilvl w:val="0"/>
          <w:numId w:val="57"/>
        </w:numPr>
        <w:ind w:left="0"/>
        <w:jc w:val="both"/>
        <w:rPr>
          <w:sz w:val="24"/>
          <w:szCs w:val="24"/>
        </w:rPr>
      </w:pPr>
      <w:r w:rsidRPr="00001E6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001E66" w:rsidRDefault="00B1238D">
      <w:pPr>
        <w:numPr>
          <w:ilvl w:val="0"/>
          <w:numId w:val="57"/>
        </w:numPr>
        <w:ind w:left="0"/>
        <w:jc w:val="both"/>
        <w:rPr>
          <w:sz w:val="22"/>
          <w:szCs w:val="22"/>
        </w:rPr>
      </w:pPr>
      <w:r w:rsidRPr="00001E66">
        <w:rPr>
          <w:sz w:val="22"/>
          <w:szCs w:val="22"/>
        </w:rPr>
        <w:t xml:space="preserve">Z zastrzeżeniem przypadków wynikających z ustawy z dnia 11 marca 2004r. o podatku od towarów i usług (tj. Dz. U. z 2025 r poz.775, ze zm.), zwanej dalej „ustawą o VAT”  </w:t>
      </w:r>
      <w:r w:rsidRPr="00001E66">
        <w:rPr>
          <w:b/>
          <w:bCs/>
          <w:sz w:val="22"/>
          <w:szCs w:val="22"/>
        </w:rPr>
        <w:t xml:space="preserve">DOSTAWCA </w:t>
      </w:r>
      <w:r w:rsidRPr="00001E66">
        <w:rPr>
          <w:sz w:val="22"/>
          <w:szCs w:val="22"/>
        </w:rPr>
        <w:t xml:space="preserve">wystawia i udostępnia </w:t>
      </w:r>
      <w:r w:rsidRPr="00001E66">
        <w:rPr>
          <w:b/>
          <w:bCs/>
          <w:sz w:val="22"/>
          <w:szCs w:val="22"/>
        </w:rPr>
        <w:t>ZAMAWIAJĄCEMU</w:t>
      </w:r>
      <w:r w:rsidRPr="00001E66">
        <w:rPr>
          <w:sz w:val="22"/>
          <w:szCs w:val="22"/>
        </w:rPr>
        <w:t xml:space="preserve"> faktury ustrukturyzowane przy użyciu Krajowego Systemu  e-Faktur, zwanego dalej „</w:t>
      </w:r>
      <w:proofErr w:type="spellStart"/>
      <w:r w:rsidRPr="00001E66">
        <w:rPr>
          <w:sz w:val="22"/>
          <w:szCs w:val="22"/>
        </w:rPr>
        <w:t>KSeF</w:t>
      </w:r>
      <w:proofErr w:type="spellEnd"/>
      <w:r w:rsidRPr="00001E66">
        <w:rPr>
          <w:sz w:val="22"/>
          <w:szCs w:val="22"/>
        </w:rPr>
        <w:t xml:space="preserve">” zgodnie z obowiązującymi przepisami prawa. </w:t>
      </w:r>
    </w:p>
    <w:p w14:paraId="711F8D74" w14:textId="77777777" w:rsidR="00B1238D" w:rsidRPr="00001E66" w:rsidRDefault="00B1238D">
      <w:pPr>
        <w:numPr>
          <w:ilvl w:val="0"/>
          <w:numId w:val="57"/>
        </w:numPr>
        <w:ind w:left="0"/>
        <w:jc w:val="both"/>
        <w:rPr>
          <w:sz w:val="22"/>
          <w:szCs w:val="22"/>
        </w:rPr>
      </w:pPr>
      <w:r w:rsidRPr="00001E66">
        <w:rPr>
          <w:sz w:val="22"/>
          <w:szCs w:val="22"/>
        </w:rPr>
        <w:t>Fakturę ustrukturyzowaną należy wystawić:</w:t>
      </w:r>
    </w:p>
    <w:p w14:paraId="6282889C" w14:textId="77777777" w:rsidR="00B1238D" w:rsidRPr="00001E66" w:rsidRDefault="00B1238D" w:rsidP="002A025A">
      <w:pPr>
        <w:jc w:val="both"/>
        <w:rPr>
          <w:sz w:val="22"/>
          <w:szCs w:val="22"/>
        </w:rPr>
      </w:pPr>
      <w:r w:rsidRPr="00001E66">
        <w:rPr>
          <w:sz w:val="22"/>
          <w:szCs w:val="22"/>
        </w:rPr>
        <w:t xml:space="preserve">        - dane nabywcy (</w:t>
      </w:r>
      <w:proofErr w:type="spellStart"/>
      <w:r w:rsidRPr="00001E66">
        <w:rPr>
          <w:sz w:val="22"/>
          <w:szCs w:val="22"/>
        </w:rPr>
        <w:t>schema</w:t>
      </w:r>
      <w:proofErr w:type="spellEnd"/>
      <w:r w:rsidRPr="00001E66">
        <w:rPr>
          <w:sz w:val="22"/>
          <w:szCs w:val="22"/>
        </w:rPr>
        <w:t xml:space="preserve"> Podmiot 2): Polska Grupa Górnicza S.A.,</w:t>
      </w:r>
    </w:p>
    <w:p w14:paraId="44BFB10C" w14:textId="77777777" w:rsidR="00B1238D" w:rsidRPr="00001E66" w:rsidRDefault="00B1238D" w:rsidP="002A025A">
      <w:pPr>
        <w:jc w:val="both"/>
        <w:rPr>
          <w:sz w:val="22"/>
          <w:szCs w:val="22"/>
        </w:rPr>
      </w:pPr>
      <w:r w:rsidRPr="00001E66">
        <w:rPr>
          <w:sz w:val="22"/>
          <w:szCs w:val="22"/>
        </w:rPr>
        <w:t xml:space="preserve">                                                                    40-039 Katowice</w:t>
      </w:r>
    </w:p>
    <w:p w14:paraId="08F7F42D" w14:textId="77777777" w:rsidR="00B1238D" w:rsidRPr="00001E66" w:rsidRDefault="00B1238D" w:rsidP="002A025A">
      <w:pPr>
        <w:jc w:val="both"/>
        <w:rPr>
          <w:sz w:val="22"/>
          <w:szCs w:val="22"/>
        </w:rPr>
      </w:pPr>
      <w:r w:rsidRPr="00001E66">
        <w:rPr>
          <w:sz w:val="22"/>
          <w:szCs w:val="22"/>
        </w:rPr>
        <w:t xml:space="preserve">                                                                     ul. Powstańców 30</w:t>
      </w:r>
    </w:p>
    <w:p w14:paraId="2B5F1B85" w14:textId="77777777" w:rsidR="00B1238D" w:rsidRPr="00001E66" w:rsidRDefault="00B1238D" w:rsidP="002A025A">
      <w:pPr>
        <w:jc w:val="both"/>
        <w:rPr>
          <w:sz w:val="22"/>
          <w:szCs w:val="22"/>
        </w:rPr>
      </w:pPr>
      <w:r w:rsidRPr="00001E66">
        <w:rPr>
          <w:sz w:val="22"/>
          <w:szCs w:val="22"/>
        </w:rPr>
        <w:t xml:space="preserve">         - dane odbiorcy (</w:t>
      </w:r>
      <w:proofErr w:type="spellStart"/>
      <w:r w:rsidRPr="00001E66">
        <w:rPr>
          <w:sz w:val="22"/>
          <w:szCs w:val="22"/>
        </w:rPr>
        <w:t>schema</w:t>
      </w:r>
      <w:proofErr w:type="spellEnd"/>
      <w:r w:rsidRPr="00001E66">
        <w:rPr>
          <w:sz w:val="22"/>
          <w:szCs w:val="22"/>
        </w:rPr>
        <w:t xml:space="preserve"> Podmiot 3): Oddział …</w:t>
      </w:r>
    </w:p>
    <w:p w14:paraId="7AAF877E" w14:textId="77777777" w:rsidR="00B1238D" w:rsidRPr="00001E66" w:rsidRDefault="00B1238D">
      <w:pPr>
        <w:pStyle w:val="Akapitzlist"/>
        <w:numPr>
          <w:ilvl w:val="1"/>
          <w:numId w:val="71"/>
        </w:numPr>
        <w:ind w:left="0"/>
        <w:jc w:val="both"/>
        <w:rPr>
          <w:sz w:val="22"/>
          <w:szCs w:val="22"/>
        </w:rPr>
      </w:pPr>
      <w:r w:rsidRPr="00001E66">
        <w:rPr>
          <w:sz w:val="22"/>
          <w:szCs w:val="22"/>
        </w:rPr>
        <w:t xml:space="preserve">W przypadku awarii </w:t>
      </w:r>
      <w:proofErr w:type="spellStart"/>
      <w:r w:rsidRPr="00001E66">
        <w:rPr>
          <w:sz w:val="22"/>
          <w:szCs w:val="22"/>
        </w:rPr>
        <w:t>KSeF</w:t>
      </w:r>
      <w:proofErr w:type="spellEnd"/>
      <w:r w:rsidRPr="00001E66">
        <w:rPr>
          <w:sz w:val="22"/>
          <w:szCs w:val="22"/>
        </w:rPr>
        <w:t xml:space="preserve"> </w:t>
      </w:r>
      <w:r w:rsidRPr="00001E66">
        <w:rPr>
          <w:b/>
          <w:bCs/>
          <w:sz w:val="22"/>
          <w:szCs w:val="22"/>
        </w:rPr>
        <w:t xml:space="preserve">DOSTAWCA </w:t>
      </w:r>
      <w:r w:rsidRPr="00001E66">
        <w:rPr>
          <w:sz w:val="22"/>
          <w:szCs w:val="22"/>
        </w:rPr>
        <w:t xml:space="preserve">przesyła faktury </w:t>
      </w:r>
      <w:r w:rsidRPr="00001E66">
        <w:rPr>
          <w:b/>
          <w:bCs/>
          <w:sz w:val="22"/>
          <w:szCs w:val="22"/>
        </w:rPr>
        <w:t>ZAMAWIAJĄCEMU</w:t>
      </w:r>
      <w:r w:rsidRPr="00001E66">
        <w:rPr>
          <w:sz w:val="22"/>
          <w:szCs w:val="22"/>
        </w:rPr>
        <w:t xml:space="preserve"> w sposób z nim uzgodniony:</w:t>
      </w:r>
    </w:p>
    <w:p w14:paraId="3AEDE63C" w14:textId="77777777" w:rsidR="00B1238D" w:rsidRPr="00001E66" w:rsidRDefault="00B1238D" w:rsidP="002A025A">
      <w:pPr>
        <w:jc w:val="both"/>
        <w:rPr>
          <w:sz w:val="22"/>
          <w:szCs w:val="22"/>
        </w:rPr>
      </w:pPr>
      <w:r w:rsidRPr="00001E66">
        <w:rPr>
          <w:sz w:val="22"/>
          <w:szCs w:val="22"/>
        </w:rPr>
        <w:lastRenderedPageBreak/>
        <w:t>- wysyłka faktury w postaci papierowej: lub</w:t>
      </w:r>
    </w:p>
    <w:p w14:paraId="53A65035" w14:textId="77777777" w:rsidR="00B1238D" w:rsidRPr="00001E66" w:rsidRDefault="00B1238D" w:rsidP="002A025A">
      <w:pPr>
        <w:jc w:val="both"/>
        <w:rPr>
          <w:sz w:val="22"/>
          <w:szCs w:val="22"/>
        </w:rPr>
      </w:pPr>
      <w:r w:rsidRPr="00001E66">
        <w:rPr>
          <w:sz w:val="22"/>
          <w:szCs w:val="22"/>
        </w:rPr>
        <w:t>- wysyłka pocztą elektroniczną zgodnie z podpisanym porozumieniem</w:t>
      </w:r>
    </w:p>
    <w:p w14:paraId="2E5FD4E0" w14:textId="77777777" w:rsidR="00B1238D" w:rsidRPr="00001E66" w:rsidRDefault="00B1238D" w:rsidP="002A025A">
      <w:pPr>
        <w:ind w:firstLine="425"/>
        <w:jc w:val="both"/>
        <w:rPr>
          <w:b/>
          <w:bCs/>
          <w:sz w:val="22"/>
          <w:szCs w:val="22"/>
        </w:rPr>
      </w:pPr>
      <w:bookmarkStart w:id="152" w:name="_Hlk211863369"/>
      <w:r w:rsidRPr="00001E66">
        <w:rPr>
          <w:sz w:val="22"/>
          <w:szCs w:val="22"/>
        </w:rPr>
        <w:t>Wysłanie faktury drogą elektroniczną wymaga pisemnego uzgodnienia z ZAMAWIAJĄCYM</w:t>
      </w:r>
      <w:bookmarkEnd w:id="152"/>
      <w:r w:rsidRPr="00001E66">
        <w:rPr>
          <w:sz w:val="22"/>
          <w:szCs w:val="22"/>
        </w:rPr>
        <w:t xml:space="preserve">. </w:t>
      </w:r>
    </w:p>
    <w:p w14:paraId="2D766420" w14:textId="77777777" w:rsidR="00B1238D" w:rsidRPr="00001E66" w:rsidRDefault="00B1238D">
      <w:pPr>
        <w:pStyle w:val="Akapitzlist"/>
        <w:numPr>
          <w:ilvl w:val="0"/>
          <w:numId w:val="57"/>
        </w:numPr>
        <w:ind w:left="0"/>
        <w:jc w:val="both"/>
        <w:rPr>
          <w:sz w:val="22"/>
          <w:szCs w:val="22"/>
        </w:rPr>
      </w:pPr>
      <w:r w:rsidRPr="00001E66">
        <w:rPr>
          <w:sz w:val="22"/>
          <w:szCs w:val="22"/>
        </w:rPr>
        <w:t xml:space="preserve">W przypadku gdy Sprzedawca nie podlega obowiązkowi wystawiania faktur w KSEF fakturę  </w:t>
      </w:r>
    </w:p>
    <w:p w14:paraId="31EBF5CB" w14:textId="77777777" w:rsidR="00B1238D" w:rsidRPr="00001E66" w:rsidRDefault="00B1238D" w:rsidP="002A025A">
      <w:pPr>
        <w:jc w:val="both"/>
        <w:rPr>
          <w:sz w:val="22"/>
          <w:szCs w:val="22"/>
        </w:rPr>
      </w:pPr>
      <w:r w:rsidRPr="00001E66">
        <w:rPr>
          <w:sz w:val="22"/>
          <w:szCs w:val="22"/>
        </w:rPr>
        <w:t xml:space="preserve">        należy  wystawić na adres:</w:t>
      </w:r>
    </w:p>
    <w:p w14:paraId="4441423D" w14:textId="77777777" w:rsidR="00B1238D" w:rsidRPr="00001E66" w:rsidRDefault="00B1238D" w:rsidP="00F83EFA">
      <w:pPr>
        <w:jc w:val="center"/>
        <w:rPr>
          <w:sz w:val="22"/>
          <w:szCs w:val="22"/>
        </w:rPr>
      </w:pPr>
      <w:r w:rsidRPr="00001E66">
        <w:rPr>
          <w:sz w:val="22"/>
          <w:szCs w:val="22"/>
        </w:rPr>
        <w:t>Polska Grupa Górnicza S.A.</w:t>
      </w:r>
    </w:p>
    <w:p w14:paraId="169701AB" w14:textId="77777777" w:rsidR="00B1238D" w:rsidRPr="00001E66" w:rsidRDefault="00B1238D" w:rsidP="00F83EFA">
      <w:pPr>
        <w:jc w:val="center"/>
        <w:rPr>
          <w:sz w:val="22"/>
          <w:szCs w:val="22"/>
        </w:rPr>
      </w:pPr>
      <w:r w:rsidRPr="00001E66">
        <w:rPr>
          <w:sz w:val="22"/>
          <w:szCs w:val="22"/>
        </w:rPr>
        <w:t>40-039 Katowice</w:t>
      </w:r>
    </w:p>
    <w:p w14:paraId="3A27B8FD" w14:textId="77777777" w:rsidR="00B1238D" w:rsidRPr="00001E66" w:rsidRDefault="00B1238D" w:rsidP="00F83EFA">
      <w:pPr>
        <w:jc w:val="center"/>
        <w:rPr>
          <w:sz w:val="22"/>
          <w:szCs w:val="22"/>
        </w:rPr>
      </w:pPr>
      <w:r w:rsidRPr="00001E66">
        <w:rPr>
          <w:sz w:val="22"/>
          <w:szCs w:val="22"/>
        </w:rPr>
        <w:t>ul. Powstańców 30</w:t>
      </w:r>
    </w:p>
    <w:p w14:paraId="20F0A0C6" w14:textId="7B39CFD5" w:rsidR="00B1238D" w:rsidRPr="00001E66" w:rsidRDefault="00B1238D" w:rsidP="00F83EFA">
      <w:pPr>
        <w:jc w:val="center"/>
        <w:rPr>
          <w:sz w:val="22"/>
          <w:szCs w:val="22"/>
        </w:rPr>
      </w:pPr>
      <w:r w:rsidRPr="00001E66">
        <w:rPr>
          <w:sz w:val="22"/>
          <w:szCs w:val="22"/>
        </w:rPr>
        <w:t>oraz przesłać w formie papierowej na adres:</w:t>
      </w:r>
    </w:p>
    <w:p w14:paraId="4A547DC2" w14:textId="77777777" w:rsidR="00B1238D" w:rsidRPr="00001E66" w:rsidRDefault="00B1238D" w:rsidP="00F83EFA">
      <w:pPr>
        <w:jc w:val="center"/>
        <w:rPr>
          <w:sz w:val="22"/>
          <w:szCs w:val="22"/>
        </w:rPr>
      </w:pPr>
      <w:r w:rsidRPr="00001E66">
        <w:rPr>
          <w:sz w:val="22"/>
          <w:szCs w:val="22"/>
        </w:rPr>
        <w:t>Polska Grupa Górnicza S.A.</w:t>
      </w:r>
    </w:p>
    <w:p w14:paraId="26694D4D" w14:textId="77777777" w:rsidR="00B1238D" w:rsidRPr="00001E66" w:rsidRDefault="00B1238D" w:rsidP="00F83EFA">
      <w:pPr>
        <w:jc w:val="center"/>
        <w:rPr>
          <w:sz w:val="22"/>
          <w:szCs w:val="22"/>
        </w:rPr>
      </w:pPr>
      <w:r w:rsidRPr="00001E66">
        <w:rPr>
          <w:sz w:val="22"/>
          <w:szCs w:val="22"/>
        </w:rPr>
        <w:t>44-122 Gliwice,</w:t>
      </w:r>
    </w:p>
    <w:p w14:paraId="30C743F0" w14:textId="77777777" w:rsidR="00B1238D" w:rsidRPr="00001E66" w:rsidRDefault="00B1238D" w:rsidP="00F83EFA">
      <w:pPr>
        <w:jc w:val="center"/>
        <w:rPr>
          <w:sz w:val="22"/>
          <w:szCs w:val="22"/>
        </w:rPr>
      </w:pPr>
      <w:r w:rsidRPr="00001E66">
        <w:rPr>
          <w:sz w:val="22"/>
          <w:szCs w:val="22"/>
        </w:rPr>
        <w:t>ul. Jasna 8</w:t>
      </w:r>
    </w:p>
    <w:p w14:paraId="6786142B" w14:textId="77777777" w:rsidR="00B1238D" w:rsidRPr="00001E66" w:rsidRDefault="00B1238D" w:rsidP="00F83EFA">
      <w:pPr>
        <w:jc w:val="center"/>
        <w:rPr>
          <w:sz w:val="22"/>
          <w:szCs w:val="22"/>
        </w:rPr>
      </w:pPr>
      <w:r w:rsidRPr="00001E66">
        <w:rPr>
          <w:sz w:val="22"/>
          <w:szCs w:val="22"/>
        </w:rPr>
        <w:t>lub</w:t>
      </w:r>
    </w:p>
    <w:p w14:paraId="1DC0A87D" w14:textId="77777777" w:rsidR="00B1238D" w:rsidRPr="00001E66" w:rsidRDefault="00B1238D" w:rsidP="00F83EFA">
      <w:pPr>
        <w:jc w:val="center"/>
        <w:rPr>
          <w:sz w:val="22"/>
          <w:szCs w:val="22"/>
        </w:rPr>
      </w:pPr>
      <w:r w:rsidRPr="00001E66">
        <w:rPr>
          <w:sz w:val="22"/>
          <w:szCs w:val="22"/>
        </w:rPr>
        <w:t>w formie elektronicznej zgodnie z podpisanym Porozumieniem w sprawie przesyłania faktur</w:t>
      </w:r>
    </w:p>
    <w:p w14:paraId="030C8859" w14:textId="77777777" w:rsidR="00B1238D" w:rsidRPr="00001E66" w:rsidRDefault="00B1238D" w:rsidP="00F83EFA">
      <w:pPr>
        <w:jc w:val="center"/>
        <w:rPr>
          <w:sz w:val="22"/>
          <w:szCs w:val="22"/>
        </w:rPr>
      </w:pPr>
      <w:r w:rsidRPr="00001E66">
        <w:rPr>
          <w:sz w:val="22"/>
          <w:szCs w:val="22"/>
        </w:rPr>
        <w:t>drogą elektroniczną.</w:t>
      </w:r>
    </w:p>
    <w:p w14:paraId="12D77602" w14:textId="77777777" w:rsidR="00B1238D" w:rsidRPr="00001E66" w:rsidRDefault="00B1238D">
      <w:pPr>
        <w:numPr>
          <w:ilvl w:val="0"/>
          <w:numId w:val="57"/>
        </w:numPr>
        <w:ind w:left="0"/>
        <w:jc w:val="both"/>
        <w:rPr>
          <w:sz w:val="22"/>
          <w:szCs w:val="22"/>
        </w:rPr>
      </w:pPr>
      <w:r w:rsidRPr="00001E66">
        <w:rPr>
          <w:sz w:val="22"/>
          <w:szCs w:val="22"/>
        </w:rPr>
        <w:t>Faktury muszą zostać sporządzone w języku polskim i zawierać numer, pod którym Umowa została wpisana do elektronicznego rejestru umów Zamawiającego.</w:t>
      </w:r>
    </w:p>
    <w:p w14:paraId="6ED6DCA1" w14:textId="77777777" w:rsidR="00B1238D" w:rsidRPr="00001E66" w:rsidRDefault="00B1238D">
      <w:pPr>
        <w:numPr>
          <w:ilvl w:val="0"/>
          <w:numId w:val="57"/>
        </w:numPr>
        <w:ind w:left="0"/>
        <w:jc w:val="both"/>
        <w:rPr>
          <w:sz w:val="22"/>
          <w:szCs w:val="22"/>
        </w:rPr>
      </w:pPr>
      <w:r w:rsidRPr="00001E66">
        <w:rPr>
          <w:sz w:val="22"/>
          <w:szCs w:val="22"/>
        </w:rPr>
        <w:t>Faktury będą wystawiane w walucie polskiej. Wszelkie płatności dokonywane będą w walucie polskiej.</w:t>
      </w:r>
    </w:p>
    <w:p w14:paraId="43DAFC48" w14:textId="77777777" w:rsidR="00B1238D" w:rsidRPr="00001E66" w:rsidRDefault="00B1238D">
      <w:pPr>
        <w:numPr>
          <w:ilvl w:val="0"/>
          <w:numId w:val="57"/>
        </w:numPr>
        <w:ind w:left="0"/>
        <w:jc w:val="both"/>
        <w:rPr>
          <w:sz w:val="22"/>
          <w:szCs w:val="22"/>
        </w:rPr>
      </w:pPr>
      <w:r w:rsidRPr="00001E66">
        <w:rPr>
          <w:sz w:val="22"/>
          <w:szCs w:val="22"/>
        </w:rPr>
        <w:t>Przy zapłacie zobowiązania wynikającego z umowy, Zamawiający zastrzega sobie prawo wskazania tytułu płatności (numeru faktury).</w:t>
      </w:r>
    </w:p>
    <w:p w14:paraId="430D304C" w14:textId="77777777" w:rsidR="00B1238D" w:rsidRPr="00001E66" w:rsidRDefault="00B1238D">
      <w:pPr>
        <w:numPr>
          <w:ilvl w:val="0"/>
          <w:numId w:val="57"/>
        </w:numPr>
        <w:ind w:left="0"/>
        <w:jc w:val="both"/>
        <w:rPr>
          <w:sz w:val="22"/>
          <w:szCs w:val="22"/>
        </w:rPr>
      </w:pPr>
      <w:r w:rsidRPr="00001E66">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001E66">
        <w:rPr>
          <w:sz w:val="22"/>
          <w:szCs w:val="22"/>
        </w:rPr>
        <w:t>późn</w:t>
      </w:r>
      <w:proofErr w:type="spellEnd"/>
      <w:r w:rsidRPr="00001E66">
        <w:rPr>
          <w:sz w:val="22"/>
          <w:szCs w:val="22"/>
        </w:rPr>
        <w:t>. zm.).</w:t>
      </w:r>
    </w:p>
    <w:p w14:paraId="6C029ACA" w14:textId="77777777" w:rsidR="00B1238D" w:rsidRPr="00001E66" w:rsidRDefault="00B1238D">
      <w:pPr>
        <w:numPr>
          <w:ilvl w:val="0"/>
          <w:numId w:val="57"/>
        </w:numPr>
        <w:ind w:left="0"/>
        <w:jc w:val="both"/>
        <w:rPr>
          <w:sz w:val="22"/>
          <w:szCs w:val="22"/>
        </w:rPr>
      </w:pPr>
      <w:r w:rsidRPr="00001E66">
        <w:rPr>
          <w:sz w:val="22"/>
          <w:szCs w:val="22"/>
        </w:rPr>
        <w:t xml:space="preserve">Wykonawca składa oświadczenie o posiadaniu statusu </w:t>
      </w:r>
      <w:proofErr w:type="spellStart"/>
      <w:r w:rsidRPr="00001E66">
        <w:rPr>
          <w:sz w:val="22"/>
          <w:szCs w:val="22"/>
        </w:rPr>
        <w:t>mikroprzedsiębiorcy</w:t>
      </w:r>
      <w:proofErr w:type="spellEnd"/>
      <w:r w:rsidRPr="00001E66">
        <w:rPr>
          <w:sz w:val="22"/>
          <w:szCs w:val="22"/>
        </w:rPr>
        <w:t xml:space="preserve">, małego przedsiębiorcy, średniego przedsiębiorcy, dużego przedsiębiorcy, które stanowiło będzie </w:t>
      </w:r>
      <w:r w:rsidRPr="00001E66">
        <w:rPr>
          <w:b/>
          <w:bCs/>
          <w:sz w:val="22"/>
          <w:szCs w:val="22"/>
        </w:rPr>
        <w:t>Załącznik nr 4 do Umowy</w:t>
      </w:r>
      <w:r w:rsidRPr="00001E66">
        <w:rPr>
          <w:sz w:val="22"/>
          <w:szCs w:val="22"/>
        </w:rPr>
        <w:t xml:space="preserve">. </w:t>
      </w:r>
    </w:p>
    <w:p w14:paraId="3AF926A7" w14:textId="77777777" w:rsidR="00B1238D" w:rsidRPr="00001E66" w:rsidRDefault="00B1238D">
      <w:pPr>
        <w:numPr>
          <w:ilvl w:val="0"/>
          <w:numId w:val="57"/>
        </w:numPr>
        <w:ind w:left="0"/>
        <w:jc w:val="both"/>
        <w:rPr>
          <w:sz w:val="22"/>
          <w:szCs w:val="22"/>
        </w:rPr>
      </w:pPr>
      <w:r w:rsidRPr="00001E66">
        <w:rPr>
          <w:sz w:val="22"/>
          <w:szCs w:val="22"/>
        </w:rPr>
        <w:t xml:space="preserve">Termin płatności faktur ustrukturyzowanych dokumentujących zobowiązania wynikające z Umowy wynosi </w:t>
      </w:r>
      <w:r w:rsidRPr="00001E66">
        <w:rPr>
          <w:b/>
          <w:bCs/>
          <w:color w:val="EE0000"/>
          <w:sz w:val="22"/>
          <w:szCs w:val="22"/>
        </w:rPr>
        <w:t>30 dni</w:t>
      </w:r>
      <w:r w:rsidRPr="00001E66">
        <w:rPr>
          <w:color w:val="EE0000"/>
          <w:sz w:val="22"/>
          <w:szCs w:val="22"/>
        </w:rPr>
        <w:t xml:space="preserve"> </w:t>
      </w:r>
      <w:r w:rsidRPr="00001E66">
        <w:rPr>
          <w:b/>
          <w:bCs/>
          <w:color w:val="EE0000"/>
          <w:sz w:val="22"/>
          <w:szCs w:val="22"/>
        </w:rPr>
        <w:t>od daty otrzymania faktury w KSEF</w:t>
      </w:r>
      <w:r w:rsidRPr="00001E66">
        <w:rPr>
          <w:sz w:val="22"/>
          <w:szCs w:val="22"/>
        </w:rPr>
        <w:t xml:space="preserve">. Za datę otrzymania faktury uznaje się datę, którą przyjmuje w tym zakresie ustawa o VAT. </w:t>
      </w:r>
      <w:r w:rsidRPr="00001E66">
        <w:rPr>
          <w:sz w:val="24"/>
          <w:szCs w:val="24"/>
        </w:rPr>
        <w:t xml:space="preserve">Termin płatności  faktur wystawionych </w:t>
      </w:r>
      <w:r w:rsidRPr="00001E66">
        <w:rPr>
          <w:b/>
          <w:bCs/>
          <w:sz w:val="24"/>
          <w:szCs w:val="24"/>
        </w:rPr>
        <w:t xml:space="preserve">poza KSEF </w:t>
      </w:r>
      <w:r w:rsidRPr="00001E66">
        <w:rPr>
          <w:b/>
          <w:bCs/>
          <w:color w:val="EE0000"/>
          <w:sz w:val="24"/>
          <w:szCs w:val="24"/>
        </w:rPr>
        <w:t>wynosi 30 dni</w:t>
      </w:r>
      <w:r w:rsidRPr="00001E66">
        <w:rPr>
          <w:color w:val="EE0000"/>
          <w:sz w:val="24"/>
          <w:szCs w:val="24"/>
        </w:rPr>
        <w:t xml:space="preserve"> </w:t>
      </w:r>
      <w:r w:rsidRPr="00001E66">
        <w:rPr>
          <w:sz w:val="24"/>
          <w:szCs w:val="24"/>
        </w:rPr>
        <w:t>od daty wpływu faktury do Zamawiającego.</w:t>
      </w:r>
    </w:p>
    <w:p w14:paraId="034CA478" w14:textId="77777777" w:rsidR="00B1238D" w:rsidRPr="00001E66" w:rsidRDefault="00B1238D">
      <w:pPr>
        <w:numPr>
          <w:ilvl w:val="0"/>
          <w:numId w:val="57"/>
        </w:numPr>
        <w:ind w:left="0"/>
        <w:jc w:val="both"/>
        <w:rPr>
          <w:sz w:val="22"/>
          <w:szCs w:val="22"/>
        </w:rPr>
      </w:pPr>
      <w:r w:rsidRPr="00001E66">
        <w:rPr>
          <w:sz w:val="22"/>
          <w:szCs w:val="22"/>
        </w:rPr>
        <w:t>Jako termin zapłaty przyjmuje się datę obciążenia rachunku bankowego Zamawiającego.</w:t>
      </w:r>
    </w:p>
    <w:p w14:paraId="2E4E543B" w14:textId="77777777" w:rsidR="00B1238D" w:rsidRPr="00001E66" w:rsidRDefault="00B1238D">
      <w:pPr>
        <w:pStyle w:val="Tekstpodstawowy"/>
        <w:numPr>
          <w:ilvl w:val="0"/>
          <w:numId w:val="57"/>
        </w:numPr>
        <w:spacing w:after="0"/>
        <w:ind w:left="0"/>
        <w:jc w:val="both"/>
        <w:rPr>
          <w:sz w:val="22"/>
          <w:szCs w:val="22"/>
        </w:rPr>
      </w:pPr>
      <w:r w:rsidRPr="00001E6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001E66" w:rsidRDefault="00B1238D">
      <w:pPr>
        <w:numPr>
          <w:ilvl w:val="0"/>
          <w:numId w:val="57"/>
        </w:numPr>
        <w:ind w:left="0"/>
        <w:jc w:val="both"/>
        <w:rPr>
          <w:sz w:val="22"/>
          <w:szCs w:val="22"/>
        </w:rPr>
      </w:pPr>
      <w:r w:rsidRPr="00001E66">
        <w:rPr>
          <w:sz w:val="22"/>
          <w:szCs w:val="22"/>
        </w:rPr>
        <w:t xml:space="preserve">Zapłata faktury korygującej nastąpi w terminie 30 dni od daty otrzymania faktury w </w:t>
      </w:r>
      <w:proofErr w:type="spellStart"/>
      <w:r w:rsidRPr="00001E66">
        <w:rPr>
          <w:sz w:val="22"/>
          <w:szCs w:val="22"/>
        </w:rPr>
        <w:t>KSeF</w:t>
      </w:r>
      <w:proofErr w:type="spellEnd"/>
      <w:r w:rsidRPr="00001E66">
        <w:rPr>
          <w:sz w:val="22"/>
          <w:szCs w:val="22"/>
        </w:rPr>
        <w:t xml:space="preserve"> przez ZAMAWIAJĄCEGO, a w przypadku faktur wystawionych poza </w:t>
      </w:r>
      <w:proofErr w:type="spellStart"/>
      <w:r w:rsidRPr="00001E66">
        <w:rPr>
          <w:sz w:val="22"/>
          <w:szCs w:val="22"/>
        </w:rPr>
        <w:t>KSeF</w:t>
      </w:r>
      <w:proofErr w:type="spellEnd"/>
      <w:r w:rsidRPr="00001E66">
        <w:rPr>
          <w:sz w:val="22"/>
          <w:szCs w:val="22"/>
        </w:rPr>
        <w:t xml:space="preserve"> termin płatności wynosi 30 dni od daty otrzymania faktury  poza </w:t>
      </w:r>
      <w:proofErr w:type="spellStart"/>
      <w:r w:rsidRPr="00001E66">
        <w:rPr>
          <w:sz w:val="22"/>
          <w:szCs w:val="22"/>
        </w:rPr>
        <w:t>KSeF</w:t>
      </w:r>
      <w:proofErr w:type="spellEnd"/>
      <w:r w:rsidRPr="00001E66">
        <w:rPr>
          <w:sz w:val="22"/>
          <w:szCs w:val="22"/>
        </w:rPr>
        <w:t xml:space="preserve"> w formie uzgodnionej przez strony transakcji.   jednak nie wcześniej niż w terminie płatności faktury pierwotnej.</w:t>
      </w:r>
    </w:p>
    <w:p w14:paraId="02364FFA" w14:textId="77777777" w:rsidR="00B1238D" w:rsidRPr="00001E66" w:rsidRDefault="00B1238D">
      <w:pPr>
        <w:numPr>
          <w:ilvl w:val="0"/>
          <w:numId w:val="57"/>
        </w:numPr>
        <w:ind w:left="0"/>
        <w:jc w:val="both"/>
        <w:rPr>
          <w:sz w:val="22"/>
          <w:szCs w:val="22"/>
        </w:rPr>
      </w:pPr>
      <w:r w:rsidRPr="00001E66">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001E66" w:rsidRDefault="00B1238D">
      <w:pPr>
        <w:numPr>
          <w:ilvl w:val="0"/>
          <w:numId w:val="57"/>
        </w:numPr>
        <w:ind w:left="0"/>
        <w:jc w:val="both"/>
        <w:rPr>
          <w:sz w:val="22"/>
          <w:szCs w:val="22"/>
        </w:rPr>
      </w:pPr>
      <w:r w:rsidRPr="00001E66">
        <w:rPr>
          <w:sz w:val="22"/>
          <w:szCs w:val="22"/>
        </w:rPr>
        <w:lastRenderedPageBreak/>
        <w:t>Jeżeli do przedmiotu zamówienia</w:t>
      </w:r>
      <w:r w:rsidRPr="00001E66">
        <w:rPr>
          <w:color w:val="FF0000"/>
          <w:sz w:val="22"/>
          <w:szCs w:val="22"/>
        </w:rPr>
        <w:t xml:space="preserve"> </w:t>
      </w:r>
      <w:r w:rsidRPr="00001E66">
        <w:rPr>
          <w:sz w:val="22"/>
          <w:szCs w:val="22"/>
        </w:rPr>
        <w:t xml:space="preserve">będą miały zastosowanie przepisy o podatku od towarów </w:t>
      </w:r>
      <w:r w:rsidRPr="00001E66">
        <w:rPr>
          <w:sz w:val="22"/>
          <w:szCs w:val="22"/>
        </w:rPr>
        <w:br/>
        <w:t>i usług ustanawiające mechanizm podzielonej płatności Strony obowiązują się uwzględnić ten mechanizm w rozliczaniu Umowy.</w:t>
      </w:r>
    </w:p>
    <w:p w14:paraId="32C6F255" w14:textId="77777777" w:rsidR="00B1238D" w:rsidRPr="00001E66" w:rsidRDefault="00B1238D">
      <w:pPr>
        <w:pStyle w:val="Akapitzlist"/>
        <w:numPr>
          <w:ilvl w:val="0"/>
          <w:numId w:val="57"/>
        </w:numPr>
        <w:ind w:left="0"/>
        <w:contextualSpacing w:val="0"/>
        <w:jc w:val="both"/>
        <w:rPr>
          <w:sz w:val="22"/>
        </w:rPr>
      </w:pPr>
      <w:r w:rsidRPr="00001E66">
        <w:rPr>
          <w:sz w:val="22"/>
        </w:rPr>
        <w:t xml:space="preserve">Zgodnie z przepisami polskiego prawa podatkowego: ustawa z dnia 26 lipca 1991 r. o podatku dochodowym od osób fizycznych (dalej: </w:t>
      </w:r>
      <w:proofErr w:type="spellStart"/>
      <w:r w:rsidRPr="00001E66">
        <w:rPr>
          <w:sz w:val="22"/>
        </w:rPr>
        <w:t>updof</w:t>
      </w:r>
      <w:proofErr w:type="spellEnd"/>
      <w:r w:rsidRPr="00001E66">
        <w:rPr>
          <w:sz w:val="22"/>
        </w:rPr>
        <w:t xml:space="preserve">) oraz ustawa z dnia 15 lutego 1992 r. o podatku dochodowym od osób prawnych (dalej: </w:t>
      </w:r>
      <w:proofErr w:type="spellStart"/>
      <w:r w:rsidRPr="00001E66">
        <w:rPr>
          <w:sz w:val="22"/>
        </w:rPr>
        <w:t>updop</w:t>
      </w:r>
      <w:proofErr w:type="spellEnd"/>
      <w:r w:rsidRPr="00001E66">
        <w:rPr>
          <w:sz w:val="22"/>
        </w:rPr>
        <w:t xml:space="preserve">), w stosunku do dochodów uzyskiwanych przez firmę zagraniczną na terytorium Polski, w momencie wypłaty należności wynikających z umowy, na podstawie art. 26 ust. 1 </w:t>
      </w:r>
      <w:proofErr w:type="spellStart"/>
      <w:r w:rsidRPr="00001E66">
        <w:rPr>
          <w:sz w:val="22"/>
        </w:rPr>
        <w:t>updop</w:t>
      </w:r>
      <w:proofErr w:type="spellEnd"/>
      <w:r w:rsidRPr="00001E66">
        <w:rPr>
          <w:sz w:val="22"/>
        </w:rPr>
        <w:t xml:space="preserve"> oraz 41 ust. 4 </w:t>
      </w:r>
      <w:proofErr w:type="spellStart"/>
      <w:r w:rsidRPr="00001E66">
        <w:rPr>
          <w:sz w:val="22"/>
        </w:rPr>
        <w:t>updof</w:t>
      </w:r>
      <w:proofErr w:type="spellEnd"/>
      <w:r w:rsidRPr="00001E66">
        <w:rPr>
          <w:sz w:val="22"/>
        </w:rPr>
        <w:t xml:space="preserve">, na Zamawiającym ciąży obowiązek poboru zryczałtowanego podatku dochodowego od tych wypłat, zwanego podatkiem </w:t>
      </w:r>
      <w:r w:rsidRPr="00001E66">
        <w:rPr>
          <w:sz w:val="22"/>
        </w:rPr>
        <w:br/>
        <w:t>u źródła. Wypłata należności wynikających z umowy, zostanie każdorazowo pomniejszona o wartość pobranego podatku u źródła.</w:t>
      </w:r>
    </w:p>
    <w:p w14:paraId="154B6380" w14:textId="77777777" w:rsidR="00B1238D" w:rsidRPr="00001E66" w:rsidRDefault="00B1238D">
      <w:pPr>
        <w:pStyle w:val="Akapitzlist"/>
        <w:numPr>
          <w:ilvl w:val="0"/>
          <w:numId w:val="57"/>
        </w:numPr>
        <w:ind w:left="0"/>
        <w:contextualSpacing w:val="0"/>
        <w:jc w:val="both"/>
        <w:rPr>
          <w:sz w:val="22"/>
          <w:szCs w:val="22"/>
        </w:rPr>
      </w:pPr>
      <w:r w:rsidRPr="00001E66">
        <w:rPr>
          <w:sz w:val="22"/>
          <w:szCs w:val="22"/>
        </w:rPr>
        <w:t xml:space="preserve">Na podstawie art.29 ust.2 </w:t>
      </w:r>
      <w:proofErr w:type="spellStart"/>
      <w:r w:rsidRPr="00001E66">
        <w:rPr>
          <w:sz w:val="22"/>
          <w:szCs w:val="22"/>
        </w:rPr>
        <w:t>updof</w:t>
      </w:r>
      <w:proofErr w:type="spellEnd"/>
      <w:r w:rsidRPr="00001E66">
        <w:rPr>
          <w:sz w:val="22"/>
          <w:szCs w:val="22"/>
        </w:rPr>
        <w:t xml:space="preserve"> oraz art.22a </w:t>
      </w:r>
      <w:proofErr w:type="spellStart"/>
      <w:r w:rsidRPr="00001E66">
        <w:rPr>
          <w:sz w:val="22"/>
          <w:szCs w:val="22"/>
        </w:rPr>
        <w:t>updop</w:t>
      </w:r>
      <w:proofErr w:type="spellEnd"/>
      <w:r w:rsidRPr="00001E66">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01E66">
        <w:rPr>
          <w:sz w:val="22"/>
          <w:szCs w:val="22"/>
        </w:rPr>
        <w:t>updop</w:t>
      </w:r>
      <w:proofErr w:type="spellEnd"/>
      <w:r w:rsidRPr="00001E66">
        <w:rPr>
          <w:sz w:val="22"/>
          <w:szCs w:val="22"/>
        </w:rPr>
        <w:t xml:space="preserve"> oraz 5a pkt. 33d </w:t>
      </w:r>
      <w:proofErr w:type="spellStart"/>
      <w:r w:rsidRPr="00001E66">
        <w:rPr>
          <w:sz w:val="22"/>
          <w:szCs w:val="22"/>
        </w:rPr>
        <w:t>updof</w:t>
      </w:r>
      <w:proofErr w:type="spellEnd"/>
      <w:r w:rsidRPr="00001E66">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001E66" w:rsidRDefault="00B1238D">
      <w:pPr>
        <w:numPr>
          <w:ilvl w:val="0"/>
          <w:numId w:val="57"/>
        </w:numPr>
        <w:ind w:left="0"/>
        <w:jc w:val="both"/>
        <w:rPr>
          <w:sz w:val="22"/>
          <w:szCs w:val="22"/>
        </w:rPr>
      </w:pPr>
      <w:r w:rsidRPr="00001E66">
        <w:rPr>
          <w:sz w:val="22"/>
          <w:szCs w:val="22"/>
        </w:rPr>
        <w:t>Dla prawidłowego określenia obowiązku podatkowego, w przypadku gdy Zamawiający udzieli zamówienia firmie zagranicznej Zamawiający wymaga złożenia:</w:t>
      </w:r>
    </w:p>
    <w:p w14:paraId="6E2723FB" w14:textId="77777777" w:rsidR="00B1238D" w:rsidRPr="00001E66" w:rsidRDefault="00B1238D">
      <w:pPr>
        <w:numPr>
          <w:ilvl w:val="1"/>
          <w:numId w:val="57"/>
        </w:numPr>
        <w:ind w:left="0"/>
        <w:jc w:val="both"/>
        <w:rPr>
          <w:sz w:val="22"/>
          <w:szCs w:val="22"/>
        </w:rPr>
      </w:pPr>
      <w:r w:rsidRPr="00001E66">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001E66" w:rsidRDefault="00B1238D">
      <w:pPr>
        <w:numPr>
          <w:ilvl w:val="1"/>
          <w:numId w:val="57"/>
        </w:numPr>
        <w:ind w:left="0"/>
        <w:jc w:val="both"/>
        <w:rPr>
          <w:sz w:val="22"/>
          <w:szCs w:val="22"/>
        </w:rPr>
      </w:pPr>
      <w:r w:rsidRPr="00001E66">
        <w:rPr>
          <w:sz w:val="22"/>
          <w:szCs w:val="22"/>
        </w:rPr>
        <w:t xml:space="preserve">Oświadczenia czy Wykonawca posiada na terenie Rzeczpospolitej Polskiej zakład </w:t>
      </w:r>
      <w:r w:rsidRPr="00001E6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001E66" w:rsidRDefault="00B1238D">
      <w:pPr>
        <w:numPr>
          <w:ilvl w:val="1"/>
          <w:numId w:val="57"/>
        </w:numPr>
        <w:ind w:left="0"/>
        <w:jc w:val="both"/>
        <w:rPr>
          <w:sz w:val="22"/>
          <w:szCs w:val="22"/>
        </w:rPr>
      </w:pPr>
      <w:r w:rsidRPr="00001E66">
        <w:rPr>
          <w:sz w:val="22"/>
          <w:szCs w:val="22"/>
        </w:rPr>
        <w:t xml:space="preserve">Oświadczenia dla celów podatku u źródła - potwierdzającego rzeczywistego właściciela należności wynikającej z zawartej Umowy a wypłacanej przez PGG SA według wzoru stanowiącego </w:t>
      </w:r>
      <w:r w:rsidRPr="00001E66">
        <w:rPr>
          <w:b/>
          <w:bCs/>
          <w:sz w:val="22"/>
          <w:szCs w:val="22"/>
        </w:rPr>
        <w:t>Załącznik nr 5 do Umowy.</w:t>
      </w:r>
    </w:p>
    <w:p w14:paraId="701511A6" w14:textId="77777777" w:rsidR="00B1238D" w:rsidRPr="00001E66" w:rsidRDefault="00B1238D" w:rsidP="002A025A">
      <w:pPr>
        <w:jc w:val="both"/>
        <w:rPr>
          <w:sz w:val="22"/>
          <w:szCs w:val="22"/>
        </w:rPr>
      </w:pPr>
      <w:r w:rsidRPr="00001E66">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001E66">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001E66" w:rsidRDefault="00B1238D">
      <w:pPr>
        <w:pStyle w:val="Akapitzlist"/>
        <w:numPr>
          <w:ilvl w:val="0"/>
          <w:numId w:val="57"/>
        </w:numPr>
        <w:ind w:left="0"/>
        <w:jc w:val="both"/>
        <w:rPr>
          <w:sz w:val="22"/>
          <w:szCs w:val="22"/>
        </w:rPr>
      </w:pPr>
      <w:r w:rsidRPr="00001E66">
        <w:rPr>
          <w:sz w:val="22"/>
        </w:rPr>
        <w:t xml:space="preserve">Jeżeli  Wykonawcą jest podmiot powiązany w rozumieniu art. 11a ust 1 pkt.4 </w:t>
      </w:r>
      <w:proofErr w:type="spellStart"/>
      <w:r w:rsidRPr="00001E66">
        <w:rPr>
          <w:sz w:val="22"/>
        </w:rPr>
        <w:t>updop</w:t>
      </w:r>
      <w:proofErr w:type="spellEnd"/>
      <w:r w:rsidRPr="00001E66">
        <w:rPr>
          <w:sz w:val="22"/>
        </w:rPr>
        <w:t xml:space="preserve"> lub art. 23m ust.1 pkt.5 </w:t>
      </w:r>
      <w:proofErr w:type="spellStart"/>
      <w:r w:rsidRPr="00001E66">
        <w:rPr>
          <w:sz w:val="22"/>
        </w:rPr>
        <w:t>updof</w:t>
      </w:r>
      <w:proofErr w:type="spellEnd"/>
      <w:r w:rsidRPr="00001E66">
        <w:rPr>
          <w:sz w:val="22"/>
        </w:rPr>
        <w:t xml:space="preserve"> oraz gdy łączna kwota należności wypłacanych w roku podatkowym przekracza kwotę o której mowa w art. 26 ust 2e </w:t>
      </w:r>
      <w:proofErr w:type="spellStart"/>
      <w:r w:rsidRPr="00001E66">
        <w:rPr>
          <w:sz w:val="22"/>
        </w:rPr>
        <w:t>updop</w:t>
      </w:r>
      <w:proofErr w:type="spellEnd"/>
      <w:r w:rsidRPr="00001E66">
        <w:rPr>
          <w:sz w:val="22"/>
        </w:rPr>
        <w:t xml:space="preserve"> oraz art. 41 ust 12 </w:t>
      </w:r>
      <w:proofErr w:type="spellStart"/>
      <w:r w:rsidRPr="00001E66">
        <w:rPr>
          <w:sz w:val="22"/>
        </w:rPr>
        <w:t>updof</w:t>
      </w:r>
      <w:proofErr w:type="spellEnd"/>
      <w:r w:rsidRPr="00001E66">
        <w:rPr>
          <w:sz w:val="22"/>
        </w:rPr>
        <w:t xml:space="preserve">, Zamawiający w dniu dokonania wypłaty jest zobowiązany pobrać zryczałtowany podatek od nadwyżki ponad tą kwotę  wg stawki określonej w art.21 ust.1 pkt 1 </w:t>
      </w:r>
      <w:proofErr w:type="spellStart"/>
      <w:r w:rsidRPr="00001E66">
        <w:rPr>
          <w:sz w:val="22"/>
        </w:rPr>
        <w:t>updop</w:t>
      </w:r>
      <w:proofErr w:type="spellEnd"/>
      <w:r w:rsidRPr="00001E66">
        <w:rPr>
          <w:sz w:val="22"/>
        </w:rPr>
        <w:t xml:space="preserve"> oraz art. 29 ust.1 pkt.1 </w:t>
      </w:r>
      <w:proofErr w:type="spellStart"/>
      <w:r w:rsidRPr="00001E66">
        <w:rPr>
          <w:sz w:val="22"/>
        </w:rPr>
        <w:t>updof</w:t>
      </w:r>
      <w:proofErr w:type="spellEnd"/>
      <w:r w:rsidRPr="00001E66">
        <w:rPr>
          <w:sz w:val="22"/>
        </w:rPr>
        <w:t>.</w:t>
      </w:r>
    </w:p>
    <w:p w14:paraId="54DAFEBB" w14:textId="77777777" w:rsidR="00B1238D" w:rsidRPr="00001E66" w:rsidRDefault="00B1238D" w:rsidP="002A025A">
      <w:pPr>
        <w:jc w:val="both"/>
        <w:rPr>
          <w:color w:val="FF0000"/>
          <w:sz w:val="6"/>
          <w:szCs w:val="6"/>
        </w:rPr>
      </w:pPr>
    </w:p>
    <w:p w14:paraId="706B2BC4" w14:textId="77777777" w:rsidR="00B1238D" w:rsidRPr="00001E66" w:rsidRDefault="00B1238D" w:rsidP="002A025A">
      <w:pPr>
        <w:jc w:val="both"/>
        <w:rPr>
          <w:i/>
          <w:iCs/>
          <w:color w:val="2F5496" w:themeColor="accent1" w:themeShade="BF"/>
          <w:sz w:val="22"/>
          <w:szCs w:val="22"/>
        </w:rPr>
      </w:pPr>
      <w:r w:rsidRPr="00001E66">
        <w:rPr>
          <w:color w:val="2F5496" w:themeColor="accent1" w:themeShade="BF"/>
          <w:sz w:val="22"/>
          <w:szCs w:val="22"/>
        </w:rPr>
        <w:t xml:space="preserve">[Tekst pomocniczy do usunięcia w wersji finalnej: </w:t>
      </w:r>
      <w:r w:rsidRPr="00001E66">
        <w:rPr>
          <w:i/>
          <w:iCs/>
          <w:color w:val="2F5496" w:themeColor="accent1" w:themeShade="BF"/>
          <w:sz w:val="22"/>
          <w:szCs w:val="22"/>
        </w:rPr>
        <w:t xml:space="preserve">ust. 19, 20, 21, 22 stosujemy tylko gdy mamy do czynienia z podmiotem zagranicznym a przedmiot zamówień dotyczy zamówień opisanych </w:t>
      </w:r>
      <w:r w:rsidRPr="00001E66">
        <w:rPr>
          <w:i/>
          <w:iCs/>
          <w:color w:val="2F5496" w:themeColor="accent1" w:themeShade="BF"/>
          <w:sz w:val="22"/>
          <w:szCs w:val="22"/>
        </w:rPr>
        <w:br/>
        <w:t>w Załączniku nr 5 do umowy - podatek u źródła.]</w:t>
      </w:r>
    </w:p>
    <w:p w14:paraId="5A7AE441" w14:textId="77777777" w:rsidR="00B1238D" w:rsidRPr="00001E66" w:rsidRDefault="00B1238D">
      <w:pPr>
        <w:numPr>
          <w:ilvl w:val="0"/>
          <w:numId w:val="57"/>
        </w:numPr>
        <w:ind w:left="0"/>
        <w:jc w:val="both"/>
        <w:rPr>
          <w:sz w:val="22"/>
          <w:szCs w:val="22"/>
        </w:rPr>
      </w:pPr>
      <w:r w:rsidRPr="00001E66">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2A025A">
      <w:pPr>
        <w:jc w:val="both"/>
        <w:rPr>
          <w:sz w:val="22"/>
          <w:szCs w:val="22"/>
        </w:rPr>
      </w:pPr>
    </w:p>
    <w:p w14:paraId="2E8CB11D" w14:textId="2311AF26" w:rsidR="000C23F8" w:rsidRDefault="000C23F8" w:rsidP="002A025A">
      <w:pPr>
        <w:jc w:val="both"/>
        <w:rPr>
          <w:sz w:val="22"/>
          <w:szCs w:val="22"/>
        </w:rPr>
      </w:pPr>
    </w:p>
    <w:p w14:paraId="19E3B724" w14:textId="77777777" w:rsidR="00F83EFA" w:rsidRDefault="000C23F8" w:rsidP="00672A2C">
      <w:pPr>
        <w:pStyle w:val="Nagwek2"/>
        <w:spacing w:before="0"/>
        <w:ind w:left="2832" w:firstLine="708"/>
        <w:jc w:val="both"/>
      </w:pPr>
      <w:bookmarkStart w:id="153" w:name="_Toc64016203"/>
      <w:bookmarkStart w:id="154" w:name="_Toc106095864"/>
      <w:bookmarkStart w:id="155" w:name="_Toc106096304"/>
      <w:bookmarkStart w:id="156" w:name="_Toc106096408"/>
      <w:bookmarkStart w:id="157" w:name="_Toc223942977"/>
      <w:r w:rsidRPr="00672A2C">
        <w:lastRenderedPageBreak/>
        <w:t>§ 5. Termin realizacji</w:t>
      </w:r>
      <w:bookmarkEnd w:id="153"/>
      <w:bookmarkEnd w:id="154"/>
      <w:bookmarkEnd w:id="155"/>
      <w:bookmarkEnd w:id="156"/>
      <w:bookmarkEnd w:id="157"/>
    </w:p>
    <w:p w14:paraId="66737EEC" w14:textId="7094DCB3" w:rsidR="000C23F8" w:rsidRPr="00672A2C" w:rsidRDefault="00672A2C" w:rsidP="00672A2C">
      <w:pPr>
        <w:pStyle w:val="Nagwek2"/>
        <w:spacing w:before="0"/>
        <w:ind w:left="2832" w:firstLine="708"/>
        <w:jc w:val="both"/>
      </w:pPr>
      <w:r w:rsidRPr="00672A2C">
        <w:tab/>
      </w:r>
    </w:p>
    <w:p w14:paraId="77D91852" w14:textId="1D5BBB97" w:rsidR="000C23F8" w:rsidRPr="001225A7" w:rsidRDefault="000C23F8">
      <w:pPr>
        <w:numPr>
          <w:ilvl w:val="0"/>
          <w:numId w:val="39"/>
        </w:numPr>
        <w:ind w:left="0"/>
        <w:contextualSpacing/>
        <w:jc w:val="both"/>
        <w:rPr>
          <w:b/>
          <w:bCs/>
          <w:i/>
          <w:iCs/>
          <w:sz w:val="24"/>
          <w:szCs w:val="24"/>
        </w:rPr>
      </w:pPr>
      <w:r w:rsidRPr="00F83EFA">
        <w:rPr>
          <w:sz w:val="24"/>
          <w:szCs w:val="24"/>
        </w:rPr>
        <w:t xml:space="preserve">Termin </w:t>
      </w:r>
      <w:r w:rsidR="00597893" w:rsidRPr="00F83EFA">
        <w:rPr>
          <w:sz w:val="24"/>
          <w:szCs w:val="24"/>
        </w:rPr>
        <w:t>realizacji</w:t>
      </w:r>
      <w:r w:rsidRPr="00F83EFA">
        <w:rPr>
          <w:sz w:val="24"/>
          <w:szCs w:val="24"/>
        </w:rPr>
        <w:t xml:space="preserve"> Umowy wynosi</w:t>
      </w:r>
      <w:r w:rsidR="00502CEF" w:rsidRPr="00F83EFA">
        <w:rPr>
          <w:sz w:val="24"/>
          <w:szCs w:val="24"/>
        </w:rPr>
        <w:t xml:space="preserve"> </w:t>
      </w:r>
      <w:r w:rsidR="00502CEF" w:rsidRPr="001225A7">
        <w:rPr>
          <w:b/>
          <w:bCs/>
          <w:sz w:val="24"/>
          <w:szCs w:val="24"/>
        </w:rPr>
        <w:t xml:space="preserve">do 60 dni </w:t>
      </w:r>
      <w:r w:rsidR="00F83EFA" w:rsidRPr="001225A7">
        <w:rPr>
          <w:b/>
          <w:bCs/>
          <w:sz w:val="24"/>
          <w:szCs w:val="24"/>
        </w:rPr>
        <w:t>od daty wpływu zamówienia do Wykonawcy</w:t>
      </w:r>
    </w:p>
    <w:p w14:paraId="1B719975" w14:textId="77777777" w:rsidR="001225A7" w:rsidRPr="001225A7" w:rsidRDefault="001225A7" w:rsidP="001225A7">
      <w:pPr>
        <w:contextualSpacing/>
        <w:jc w:val="both"/>
        <w:rPr>
          <w:b/>
          <w:bCs/>
          <w:i/>
          <w:iCs/>
          <w:sz w:val="24"/>
          <w:szCs w:val="24"/>
        </w:rPr>
      </w:pPr>
    </w:p>
    <w:p w14:paraId="36F4397B" w14:textId="77777777" w:rsidR="000C23F8" w:rsidRDefault="000C23F8" w:rsidP="00672A2C">
      <w:pPr>
        <w:pStyle w:val="Nagwek2"/>
        <w:spacing w:before="0"/>
        <w:ind w:left="2124" w:firstLine="708"/>
        <w:jc w:val="both"/>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23942978"/>
      <w:bookmarkEnd w:id="138"/>
      <w:bookmarkEnd w:id="151"/>
      <w:r w:rsidRPr="00672A2C">
        <w:t>§ 6. Gwarancja i postępowanie reklamacyjne</w:t>
      </w:r>
      <w:bookmarkEnd w:id="158"/>
      <w:bookmarkEnd w:id="159"/>
      <w:bookmarkEnd w:id="160"/>
      <w:bookmarkEnd w:id="161"/>
      <w:bookmarkEnd w:id="162"/>
      <w:bookmarkEnd w:id="163"/>
      <w:bookmarkEnd w:id="164"/>
    </w:p>
    <w:p w14:paraId="1C2774E1" w14:textId="77777777" w:rsidR="00F83EFA" w:rsidRPr="00F83EFA" w:rsidRDefault="00F83EFA" w:rsidP="00F83EFA"/>
    <w:p w14:paraId="4244BF7C" w14:textId="781ED3A4" w:rsidR="00C30D61" w:rsidRPr="00672A2C" w:rsidRDefault="000C23F8">
      <w:pPr>
        <w:numPr>
          <w:ilvl w:val="0"/>
          <w:numId w:val="58"/>
        </w:numPr>
        <w:tabs>
          <w:tab w:val="clear" w:pos="426"/>
        </w:tabs>
        <w:ind w:left="0" w:hanging="426"/>
        <w:jc w:val="both"/>
        <w:rPr>
          <w:b/>
          <w:bCs/>
          <w:sz w:val="24"/>
          <w:szCs w:val="24"/>
        </w:rPr>
      </w:pPr>
      <w:r w:rsidRPr="00672A2C">
        <w:rPr>
          <w:sz w:val="24"/>
          <w:szCs w:val="24"/>
        </w:rPr>
        <w:t xml:space="preserve">Wykonawca udziela </w:t>
      </w:r>
      <w:r w:rsidR="00001E66" w:rsidRPr="00672A2C">
        <w:rPr>
          <w:sz w:val="24"/>
          <w:szCs w:val="24"/>
        </w:rPr>
        <w:t>24</w:t>
      </w:r>
      <w:r w:rsidRPr="00672A2C">
        <w:rPr>
          <w:sz w:val="24"/>
          <w:szCs w:val="24"/>
        </w:rPr>
        <w:t xml:space="preserve">. miesięcy gwarancji na przedmiot </w:t>
      </w:r>
      <w:r w:rsidR="003B296A" w:rsidRPr="00672A2C">
        <w:rPr>
          <w:sz w:val="24"/>
          <w:szCs w:val="24"/>
        </w:rPr>
        <w:t>U</w:t>
      </w:r>
      <w:r w:rsidRPr="00672A2C">
        <w:rPr>
          <w:sz w:val="24"/>
          <w:szCs w:val="24"/>
        </w:rPr>
        <w:t>mowy, liczonej od dnia podpisania Protokołu odbioru</w:t>
      </w:r>
      <w:r w:rsidR="002B048C" w:rsidRPr="00672A2C">
        <w:rPr>
          <w:sz w:val="24"/>
          <w:szCs w:val="24"/>
        </w:rPr>
        <w:t xml:space="preserve"> przez </w:t>
      </w:r>
      <w:r w:rsidR="00C30D61" w:rsidRPr="00672A2C">
        <w:rPr>
          <w:sz w:val="24"/>
          <w:szCs w:val="24"/>
        </w:rPr>
        <w:t xml:space="preserve">upoważnionych przedstawicieli Stron wskazanych w Umowie. </w:t>
      </w:r>
    </w:p>
    <w:p w14:paraId="1687DDE5" w14:textId="4E8FA6D9" w:rsidR="000C23F8" w:rsidRPr="00672A2C" w:rsidRDefault="000C23F8">
      <w:pPr>
        <w:numPr>
          <w:ilvl w:val="0"/>
          <w:numId w:val="58"/>
        </w:numPr>
        <w:tabs>
          <w:tab w:val="clear" w:pos="426"/>
        </w:tabs>
        <w:ind w:left="0" w:hanging="426"/>
        <w:jc w:val="both"/>
        <w:rPr>
          <w:b/>
          <w:bCs/>
          <w:sz w:val="24"/>
          <w:szCs w:val="24"/>
        </w:rPr>
      </w:pPr>
      <w:r w:rsidRPr="00672A2C">
        <w:rPr>
          <w:sz w:val="24"/>
          <w:szCs w:val="24"/>
        </w:rPr>
        <w:t xml:space="preserve">W przypadku gdy producent dla zastosowanego wyrobu udziela dłuższego okresu gwarancji – obowiązuje gwarancja </w:t>
      </w:r>
      <w:r w:rsidR="00E42A3A" w:rsidRPr="00672A2C">
        <w:rPr>
          <w:sz w:val="24"/>
          <w:szCs w:val="24"/>
        </w:rPr>
        <w:t>p</w:t>
      </w:r>
      <w:r w:rsidRPr="00672A2C">
        <w:rPr>
          <w:sz w:val="24"/>
          <w:szCs w:val="24"/>
        </w:rPr>
        <w:t>roducenta.</w:t>
      </w:r>
    </w:p>
    <w:p w14:paraId="75586052" w14:textId="77777777" w:rsidR="000C23F8" w:rsidRPr="00672A2C" w:rsidRDefault="000C23F8">
      <w:pPr>
        <w:numPr>
          <w:ilvl w:val="0"/>
          <w:numId w:val="58"/>
        </w:numPr>
        <w:ind w:left="0" w:hanging="426"/>
        <w:jc w:val="both"/>
        <w:rPr>
          <w:sz w:val="24"/>
          <w:szCs w:val="24"/>
        </w:rPr>
      </w:pPr>
      <w:r w:rsidRPr="00672A2C">
        <w:rPr>
          <w:sz w:val="24"/>
          <w:szCs w:val="24"/>
        </w:rPr>
        <w:t>Wykonawca gwarantuje, że przedmiot Umowy:</w:t>
      </w:r>
    </w:p>
    <w:p w14:paraId="5A742A97" w14:textId="77777777" w:rsidR="000C23F8" w:rsidRPr="00672A2C" w:rsidRDefault="000C23F8">
      <w:pPr>
        <w:numPr>
          <w:ilvl w:val="0"/>
          <w:numId w:val="59"/>
        </w:numPr>
        <w:ind w:left="426" w:hanging="426"/>
        <w:jc w:val="both"/>
        <w:rPr>
          <w:sz w:val="24"/>
          <w:szCs w:val="24"/>
        </w:rPr>
      </w:pPr>
      <w:r w:rsidRPr="00672A2C">
        <w:rPr>
          <w:sz w:val="24"/>
          <w:szCs w:val="24"/>
        </w:rPr>
        <w:t>jest zgodny z wszelkimi ustalonymi specyfikacjami, wymaganiami i należycie spełni wymagania określone przez Zamawiającego,</w:t>
      </w:r>
    </w:p>
    <w:p w14:paraId="3592C5FD" w14:textId="77777777" w:rsidR="000C23F8" w:rsidRPr="00672A2C" w:rsidRDefault="000C23F8">
      <w:pPr>
        <w:numPr>
          <w:ilvl w:val="0"/>
          <w:numId w:val="59"/>
        </w:numPr>
        <w:tabs>
          <w:tab w:val="left" w:pos="851"/>
        </w:tabs>
        <w:ind w:left="426" w:hanging="425"/>
        <w:jc w:val="both"/>
        <w:rPr>
          <w:sz w:val="24"/>
          <w:szCs w:val="24"/>
        </w:rPr>
      </w:pPr>
      <w:r w:rsidRPr="00672A2C">
        <w:rPr>
          <w:sz w:val="24"/>
          <w:szCs w:val="24"/>
        </w:rPr>
        <w:t xml:space="preserve">jest przydatny do konkretnych celów zgodnie z jego przeznaczeniem, </w:t>
      </w:r>
    </w:p>
    <w:p w14:paraId="5AC23A4C" w14:textId="77777777" w:rsidR="000C23F8" w:rsidRPr="00672A2C" w:rsidRDefault="000C23F8">
      <w:pPr>
        <w:numPr>
          <w:ilvl w:val="0"/>
          <w:numId w:val="59"/>
        </w:numPr>
        <w:tabs>
          <w:tab w:val="left" w:pos="851"/>
        </w:tabs>
        <w:ind w:left="284" w:hanging="284"/>
        <w:jc w:val="both"/>
        <w:rPr>
          <w:sz w:val="24"/>
          <w:szCs w:val="24"/>
        </w:rPr>
      </w:pPr>
      <w:r w:rsidRPr="00672A2C">
        <w:rPr>
          <w:sz w:val="24"/>
          <w:szCs w:val="24"/>
        </w:rPr>
        <w:t xml:space="preserve">jest zgodny z obowiązującymi w Rzeczpospolitej Polskiej przepisami prawnymi, normami i wymaganiami organów państwowych. </w:t>
      </w:r>
    </w:p>
    <w:p w14:paraId="68436912" w14:textId="77777777" w:rsidR="000C23F8" w:rsidRPr="00672A2C" w:rsidRDefault="000C23F8">
      <w:pPr>
        <w:numPr>
          <w:ilvl w:val="0"/>
          <w:numId w:val="58"/>
        </w:numPr>
        <w:ind w:left="0" w:hanging="426"/>
        <w:jc w:val="both"/>
        <w:rPr>
          <w:sz w:val="24"/>
          <w:szCs w:val="24"/>
        </w:rPr>
      </w:pPr>
      <w:r w:rsidRPr="00672A2C">
        <w:rPr>
          <w:sz w:val="24"/>
          <w:szCs w:val="24"/>
        </w:rPr>
        <w:t xml:space="preserve">Przyjęcie lub odbiór przedmiotu Umowy w żadnym przypadku nie zwalnia Wykonawcy </w:t>
      </w:r>
      <w:r w:rsidRPr="00672A2C">
        <w:rPr>
          <w:sz w:val="24"/>
          <w:szCs w:val="24"/>
        </w:rPr>
        <w:br/>
        <w:t>od odpowiedzialności za wady lub inne uchybienia w spełnieniu wymagań określonych przez Zamawiającego.</w:t>
      </w:r>
    </w:p>
    <w:p w14:paraId="7D22D437" w14:textId="7800BD74" w:rsidR="000C23F8" w:rsidRPr="00672A2C" w:rsidRDefault="000C23F8">
      <w:pPr>
        <w:numPr>
          <w:ilvl w:val="0"/>
          <w:numId w:val="58"/>
        </w:numPr>
        <w:ind w:left="0" w:hanging="426"/>
        <w:jc w:val="both"/>
        <w:rPr>
          <w:sz w:val="24"/>
          <w:szCs w:val="24"/>
        </w:rPr>
      </w:pPr>
      <w:r w:rsidRPr="00672A2C">
        <w:rPr>
          <w:sz w:val="24"/>
          <w:szCs w:val="24"/>
        </w:rPr>
        <w:t xml:space="preserve">Jeżeli </w:t>
      </w:r>
      <w:r w:rsidR="00E42A3A" w:rsidRPr="00672A2C">
        <w:rPr>
          <w:sz w:val="24"/>
          <w:szCs w:val="24"/>
        </w:rPr>
        <w:t>U</w:t>
      </w:r>
      <w:r w:rsidRPr="00672A2C">
        <w:rPr>
          <w:sz w:val="24"/>
          <w:szCs w:val="24"/>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672A2C" w:rsidRDefault="000C23F8">
      <w:pPr>
        <w:numPr>
          <w:ilvl w:val="0"/>
          <w:numId w:val="58"/>
        </w:numPr>
        <w:ind w:left="0" w:hanging="426"/>
        <w:jc w:val="both"/>
        <w:rPr>
          <w:sz w:val="24"/>
          <w:szCs w:val="24"/>
        </w:rPr>
      </w:pPr>
      <w:r w:rsidRPr="00672A2C">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672A2C" w:rsidRDefault="000C23F8">
      <w:pPr>
        <w:numPr>
          <w:ilvl w:val="0"/>
          <w:numId w:val="58"/>
        </w:numPr>
        <w:ind w:left="0" w:hanging="426"/>
        <w:jc w:val="both"/>
        <w:rPr>
          <w:strike/>
          <w:sz w:val="24"/>
          <w:szCs w:val="24"/>
        </w:rPr>
      </w:pPr>
      <w:r w:rsidRPr="00672A2C">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672A2C" w:rsidRDefault="000C23F8">
      <w:pPr>
        <w:numPr>
          <w:ilvl w:val="0"/>
          <w:numId w:val="58"/>
        </w:numPr>
        <w:ind w:left="0" w:hanging="426"/>
        <w:jc w:val="both"/>
        <w:rPr>
          <w:sz w:val="24"/>
          <w:szCs w:val="24"/>
        </w:rPr>
      </w:pPr>
      <w:r w:rsidRPr="00672A2C">
        <w:rPr>
          <w:sz w:val="24"/>
          <w:szCs w:val="24"/>
        </w:rPr>
        <w:t>W przypadku uzyskania wyników badań potwierdzających wady przedmiotu Umowy koszty badań ponosi Wykonawca. Wysokość kosztów badań określi każdorazowo niezależny ekspert.</w:t>
      </w:r>
    </w:p>
    <w:p w14:paraId="2C12C25D" w14:textId="5DDC3BA0" w:rsidR="000C23F8" w:rsidRPr="00672A2C" w:rsidRDefault="000C23F8">
      <w:pPr>
        <w:numPr>
          <w:ilvl w:val="0"/>
          <w:numId w:val="58"/>
        </w:numPr>
        <w:ind w:left="0" w:hanging="426"/>
        <w:jc w:val="both"/>
        <w:rPr>
          <w:sz w:val="24"/>
          <w:szCs w:val="24"/>
        </w:rPr>
      </w:pPr>
      <w:r w:rsidRPr="00672A2C">
        <w:rPr>
          <w:sz w:val="24"/>
          <w:szCs w:val="24"/>
        </w:rPr>
        <w:t xml:space="preserve">Wymieniony w ramach gwarancji przedmiot Umowy winien zostać objęty nową gwarancją na zasadach określonych w </w:t>
      </w:r>
      <w:r w:rsidR="003B296A" w:rsidRPr="00672A2C">
        <w:rPr>
          <w:sz w:val="24"/>
          <w:szCs w:val="24"/>
        </w:rPr>
        <w:t>U</w:t>
      </w:r>
      <w:r w:rsidRPr="00672A2C">
        <w:rPr>
          <w:sz w:val="24"/>
          <w:szCs w:val="24"/>
        </w:rPr>
        <w:t>mowie.</w:t>
      </w:r>
    </w:p>
    <w:p w14:paraId="66B73F80" w14:textId="77777777" w:rsidR="000C23F8" w:rsidRPr="00672A2C" w:rsidRDefault="000C23F8">
      <w:pPr>
        <w:numPr>
          <w:ilvl w:val="0"/>
          <w:numId w:val="58"/>
        </w:numPr>
        <w:ind w:left="0" w:hanging="426"/>
        <w:jc w:val="both"/>
        <w:rPr>
          <w:sz w:val="24"/>
          <w:szCs w:val="24"/>
        </w:rPr>
      </w:pPr>
      <w:r w:rsidRPr="00672A2C">
        <w:rPr>
          <w:sz w:val="24"/>
          <w:szCs w:val="24"/>
        </w:rPr>
        <w:t>Gwarancja nie wyłącza uprawnień Zamawiającego z tytułu rękojmi za wady fizyczne lub prawne przedmiotu Umowy.</w:t>
      </w:r>
    </w:p>
    <w:p w14:paraId="1F0C09E9" w14:textId="77777777" w:rsidR="000C23F8" w:rsidRPr="00672A2C" w:rsidRDefault="000C23F8">
      <w:pPr>
        <w:numPr>
          <w:ilvl w:val="0"/>
          <w:numId w:val="58"/>
        </w:numPr>
        <w:ind w:left="0" w:hanging="426"/>
        <w:jc w:val="both"/>
        <w:rPr>
          <w:sz w:val="24"/>
          <w:szCs w:val="24"/>
        </w:rPr>
      </w:pPr>
      <w:r w:rsidRPr="00672A2C">
        <w:rPr>
          <w:sz w:val="24"/>
          <w:szCs w:val="24"/>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C115294" w14:textId="2844A483" w:rsidR="000C23F8" w:rsidRPr="00672A2C" w:rsidRDefault="000C23F8" w:rsidP="002A025A">
      <w:pPr>
        <w:pStyle w:val="Akapitzlist"/>
        <w:ind w:left="0"/>
        <w:jc w:val="both"/>
        <w:rPr>
          <w:i/>
          <w:iCs/>
          <w:color w:val="2F5496" w:themeColor="accent1" w:themeShade="BF"/>
        </w:rPr>
      </w:pPr>
    </w:p>
    <w:p w14:paraId="1376B047" w14:textId="77777777" w:rsidR="000C23F8" w:rsidRPr="00672A2C" w:rsidRDefault="000C23F8" w:rsidP="00672A2C">
      <w:pPr>
        <w:pStyle w:val="Nagwek2"/>
        <w:spacing w:before="0"/>
        <w:ind w:left="1416" w:firstLine="708"/>
        <w:jc w:val="both"/>
      </w:pPr>
      <w:bookmarkStart w:id="165" w:name="_Toc64016204"/>
      <w:bookmarkStart w:id="166" w:name="_Toc106095866"/>
      <w:bookmarkStart w:id="167" w:name="_Toc106096306"/>
      <w:bookmarkStart w:id="168" w:name="_Toc106096410"/>
      <w:bookmarkStart w:id="169" w:name="_Toc223942979"/>
      <w:r w:rsidRPr="00672A2C">
        <w:t>§ 7. Szczególne obowiązki Wykonawcy</w:t>
      </w:r>
      <w:bookmarkEnd w:id="165"/>
      <w:bookmarkEnd w:id="166"/>
      <w:bookmarkEnd w:id="167"/>
      <w:bookmarkEnd w:id="168"/>
      <w:bookmarkEnd w:id="169"/>
    </w:p>
    <w:p w14:paraId="31686BA8" w14:textId="7700641F" w:rsidR="000C23F8" w:rsidRPr="00672A2C" w:rsidRDefault="000C23F8">
      <w:pPr>
        <w:numPr>
          <w:ilvl w:val="0"/>
          <w:numId w:val="40"/>
        </w:numPr>
        <w:ind w:left="0" w:hanging="357"/>
        <w:jc w:val="both"/>
        <w:rPr>
          <w:sz w:val="24"/>
          <w:szCs w:val="24"/>
        </w:rPr>
      </w:pPr>
      <w:bookmarkStart w:id="170" w:name="_Hlk67826176"/>
      <w:r w:rsidRPr="00672A2C">
        <w:rPr>
          <w:sz w:val="24"/>
          <w:szCs w:val="24"/>
        </w:rPr>
        <w:t xml:space="preserve">Wykonawca zobowiązany jest do posiadania ubezpieczenia od odpowiedzialności cywilnej </w:t>
      </w:r>
      <w:r w:rsidRPr="00672A2C">
        <w:rPr>
          <w:sz w:val="24"/>
          <w:szCs w:val="24"/>
        </w:rPr>
        <w:br/>
        <w:t xml:space="preserve">w zakresie prowadzonej działalności obejmującej przedmiot Umowy na sumę ubezpieczenia nie mniejszą niż </w:t>
      </w:r>
      <w:r w:rsidR="002F53BF">
        <w:rPr>
          <w:sz w:val="24"/>
          <w:szCs w:val="24"/>
        </w:rPr>
        <w:t>500 000,00</w:t>
      </w:r>
      <w:r w:rsidRPr="00672A2C">
        <w:rPr>
          <w:sz w:val="24"/>
          <w:szCs w:val="24"/>
        </w:rPr>
        <w:t xml:space="preserve"> zł przez cały okres realizacji Umowy.</w:t>
      </w:r>
      <w:r w:rsidRPr="00672A2C">
        <w:rPr>
          <w:i/>
          <w:iCs/>
          <w:color w:val="2F5496" w:themeColor="accent1" w:themeShade="BF"/>
          <w:sz w:val="24"/>
          <w:szCs w:val="24"/>
        </w:rPr>
        <w:t xml:space="preserve"> </w:t>
      </w:r>
    </w:p>
    <w:p w14:paraId="4D0A9075" w14:textId="78E4A1DF" w:rsidR="000C23F8" w:rsidRPr="00672A2C" w:rsidRDefault="000C23F8">
      <w:pPr>
        <w:numPr>
          <w:ilvl w:val="0"/>
          <w:numId w:val="40"/>
        </w:numPr>
        <w:ind w:left="0" w:hanging="357"/>
        <w:jc w:val="both"/>
        <w:rPr>
          <w:sz w:val="24"/>
          <w:szCs w:val="24"/>
        </w:rPr>
      </w:pPr>
      <w:r w:rsidRPr="00672A2C">
        <w:rPr>
          <w:sz w:val="24"/>
          <w:szCs w:val="24"/>
        </w:rPr>
        <w:lastRenderedPageBreak/>
        <w:t xml:space="preserve">Wykonawca przed podpisaniem Umowy przekazał Zamawiającemu potwierdzoną za zgodność </w:t>
      </w:r>
      <w:r w:rsidRPr="00672A2C">
        <w:rPr>
          <w:sz w:val="24"/>
          <w:szCs w:val="24"/>
        </w:rPr>
        <w:br/>
        <w:t xml:space="preserve">z oryginałem kopię polisy ubezpieczenia wraz z dowodem opłacenia składki ubezpieczeniowej. </w:t>
      </w:r>
      <w:r w:rsidRPr="00672A2C">
        <w:rPr>
          <w:sz w:val="24"/>
          <w:szCs w:val="24"/>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672A2C" w:rsidRDefault="000C23F8" w:rsidP="002A025A">
      <w:pPr>
        <w:jc w:val="both"/>
        <w:rPr>
          <w:sz w:val="24"/>
          <w:szCs w:val="24"/>
        </w:rPr>
      </w:pPr>
    </w:p>
    <w:p w14:paraId="31BDA678" w14:textId="77777777" w:rsidR="000C23F8" w:rsidRPr="00672A2C" w:rsidRDefault="000C23F8">
      <w:pPr>
        <w:numPr>
          <w:ilvl w:val="0"/>
          <w:numId w:val="40"/>
        </w:numPr>
        <w:ind w:left="0"/>
        <w:jc w:val="both"/>
        <w:rPr>
          <w:sz w:val="24"/>
          <w:szCs w:val="24"/>
        </w:rPr>
      </w:pPr>
      <w:r w:rsidRPr="00672A2C">
        <w:rPr>
          <w:sz w:val="24"/>
          <w:szCs w:val="24"/>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672A2C" w:rsidRDefault="006A5D84">
      <w:pPr>
        <w:numPr>
          <w:ilvl w:val="0"/>
          <w:numId w:val="40"/>
        </w:numPr>
        <w:ind w:left="0"/>
        <w:jc w:val="both"/>
        <w:rPr>
          <w:sz w:val="24"/>
          <w:szCs w:val="24"/>
        </w:rPr>
      </w:pPr>
      <w:bookmarkStart w:id="171" w:name="_Hlk146742119"/>
      <w:r w:rsidRPr="00672A2C">
        <w:rPr>
          <w:sz w:val="24"/>
          <w:szCs w:val="24"/>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672A2C" w:rsidRDefault="006A5D84">
      <w:pPr>
        <w:numPr>
          <w:ilvl w:val="1"/>
          <w:numId w:val="40"/>
        </w:numPr>
        <w:ind w:left="284" w:hanging="284"/>
        <w:jc w:val="both"/>
        <w:rPr>
          <w:sz w:val="24"/>
          <w:szCs w:val="24"/>
        </w:rPr>
      </w:pPr>
      <w:r w:rsidRPr="00672A2C">
        <w:rPr>
          <w:sz w:val="24"/>
          <w:szCs w:val="24"/>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672A2C" w:rsidRDefault="006A5D84">
      <w:pPr>
        <w:numPr>
          <w:ilvl w:val="1"/>
          <w:numId w:val="40"/>
        </w:numPr>
        <w:ind w:left="284" w:hanging="284"/>
        <w:jc w:val="both"/>
        <w:rPr>
          <w:sz w:val="24"/>
          <w:szCs w:val="24"/>
        </w:rPr>
      </w:pPr>
      <w:r w:rsidRPr="00672A2C">
        <w:rPr>
          <w:sz w:val="24"/>
          <w:szCs w:val="24"/>
        </w:rPr>
        <w:t xml:space="preserve">wykorzystywanie wielokrotne utworu do realizacji celów, zadań i inwestycji Zamawiającego, </w:t>
      </w:r>
    </w:p>
    <w:p w14:paraId="43FD85C1" w14:textId="77777777" w:rsidR="006A5D84" w:rsidRPr="00672A2C" w:rsidRDefault="006A5D84">
      <w:pPr>
        <w:numPr>
          <w:ilvl w:val="1"/>
          <w:numId w:val="40"/>
        </w:numPr>
        <w:ind w:left="284" w:hanging="284"/>
        <w:jc w:val="both"/>
        <w:rPr>
          <w:sz w:val="24"/>
          <w:szCs w:val="24"/>
        </w:rPr>
      </w:pPr>
      <w:r w:rsidRPr="00672A2C">
        <w:rPr>
          <w:sz w:val="24"/>
          <w:szCs w:val="24"/>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672A2C" w:rsidRDefault="006A5D84">
      <w:pPr>
        <w:numPr>
          <w:ilvl w:val="1"/>
          <w:numId w:val="40"/>
        </w:numPr>
        <w:ind w:left="284" w:hanging="284"/>
        <w:jc w:val="both"/>
        <w:rPr>
          <w:sz w:val="24"/>
          <w:szCs w:val="24"/>
        </w:rPr>
      </w:pPr>
      <w:r w:rsidRPr="00672A2C">
        <w:rPr>
          <w:sz w:val="24"/>
          <w:szCs w:val="24"/>
        </w:rPr>
        <w:t>tłumaczenie, przystosowywanie, zmiana układu lub jakichkolwiek innych zmian w utworze,</w:t>
      </w:r>
    </w:p>
    <w:p w14:paraId="755BBA7D" w14:textId="77777777" w:rsidR="006A5D84" w:rsidRPr="00672A2C" w:rsidRDefault="006A5D84">
      <w:pPr>
        <w:numPr>
          <w:ilvl w:val="1"/>
          <w:numId w:val="40"/>
        </w:numPr>
        <w:ind w:left="284" w:hanging="284"/>
        <w:jc w:val="both"/>
        <w:rPr>
          <w:sz w:val="24"/>
          <w:szCs w:val="24"/>
        </w:rPr>
      </w:pPr>
      <w:r w:rsidRPr="00672A2C">
        <w:rPr>
          <w:sz w:val="24"/>
          <w:szCs w:val="24"/>
        </w:rPr>
        <w:t>wprowadzanie do pamięci komputera i urządzeń zewnętrznych,</w:t>
      </w:r>
    </w:p>
    <w:p w14:paraId="5B0E539B" w14:textId="77777777" w:rsidR="006A5D84" w:rsidRPr="00672A2C" w:rsidRDefault="006A5D84">
      <w:pPr>
        <w:numPr>
          <w:ilvl w:val="1"/>
          <w:numId w:val="40"/>
        </w:numPr>
        <w:ind w:left="284" w:hanging="284"/>
        <w:jc w:val="both"/>
        <w:rPr>
          <w:sz w:val="24"/>
          <w:szCs w:val="24"/>
        </w:rPr>
      </w:pPr>
      <w:r w:rsidRPr="00672A2C">
        <w:rPr>
          <w:sz w:val="24"/>
          <w:szCs w:val="24"/>
        </w:rPr>
        <w:t>wprowadzanie i udostępnianie w sieci Internet i innych sieciach komputerowych,</w:t>
      </w:r>
    </w:p>
    <w:p w14:paraId="4FAA476F" w14:textId="77777777" w:rsidR="006A5D84" w:rsidRPr="00672A2C" w:rsidRDefault="006A5D84">
      <w:pPr>
        <w:numPr>
          <w:ilvl w:val="1"/>
          <w:numId w:val="40"/>
        </w:numPr>
        <w:ind w:left="284" w:hanging="284"/>
        <w:jc w:val="both"/>
        <w:rPr>
          <w:sz w:val="24"/>
          <w:szCs w:val="24"/>
        </w:rPr>
      </w:pPr>
      <w:r w:rsidRPr="00672A2C">
        <w:rPr>
          <w:sz w:val="24"/>
          <w:szCs w:val="24"/>
        </w:rPr>
        <w:t>wykorzystanie w zakresie koniecznym dla prawidłowej eksploatacji utworu w przedsiębiorstwie Zamawiającego w dowolnym miejscu i czasie w dowolnej liczbie,</w:t>
      </w:r>
    </w:p>
    <w:p w14:paraId="52835D44" w14:textId="77777777" w:rsidR="006A5D84" w:rsidRPr="00672A2C" w:rsidRDefault="006A5D84">
      <w:pPr>
        <w:numPr>
          <w:ilvl w:val="1"/>
          <w:numId w:val="40"/>
        </w:numPr>
        <w:ind w:left="284" w:hanging="284"/>
        <w:jc w:val="both"/>
        <w:rPr>
          <w:sz w:val="24"/>
          <w:szCs w:val="24"/>
        </w:rPr>
      </w:pPr>
      <w:r w:rsidRPr="00672A2C">
        <w:rPr>
          <w:sz w:val="24"/>
          <w:szCs w:val="24"/>
        </w:rPr>
        <w:t>udostępnianie osobom i podmiotom trzecim, w tym także wykonanych kopii za wyjątkiem oprogramowania i kodów źródłowych,</w:t>
      </w:r>
    </w:p>
    <w:p w14:paraId="149DE1C8" w14:textId="77777777" w:rsidR="006A5D84" w:rsidRPr="00672A2C" w:rsidRDefault="006A5D84">
      <w:pPr>
        <w:numPr>
          <w:ilvl w:val="1"/>
          <w:numId w:val="40"/>
        </w:numPr>
        <w:ind w:left="284" w:hanging="284"/>
        <w:jc w:val="both"/>
        <w:rPr>
          <w:sz w:val="24"/>
          <w:szCs w:val="24"/>
        </w:rPr>
      </w:pPr>
      <w:r w:rsidRPr="00672A2C">
        <w:rPr>
          <w:sz w:val="24"/>
          <w:szCs w:val="24"/>
        </w:rPr>
        <w:t>wielokrotne wykorzystywanie do opracowania i realizacji projektu technicznego z przedmiarami i kosztorysami inwestorskimi,</w:t>
      </w:r>
    </w:p>
    <w:p w14:paraId="07EB749A" w14:textId="77777777" w:rsidR="006A5D84" w:rsidRPr="00672A2C" w:rsidRDefault="006A5D84">
      <w:pPr>
        <w:numPr>
          <w:ilvl w:val="1"/>
          <w:numId w:val="40"/>
        </w:numPr>
        <w:ind w:left="284" w:hanging="284"/>
        <w:jc w:val="both"/>
        <w:rPr>
          <w:sz w:val="24"/>
          <w:szCs w:val="24"/>
        </w:rPr>
      </w:pPr>
      <w:r w:rsidRPr="00672A2C">
        <w:rPr>
          <w:sz w:val="24"/>
          <w:szCs w:val="24"/>
        </w:rPr>
        <w:t>rozpowszechnianie w inny sposób w tym: wprowadzanie do obrotu, ekspozycja, publikowanie części lub całości, opracowania za wyjątkiem oprogramowania i kodów źródłowych,</w:t>
      </w:r>
    </w:p>
    <w:p w14:paraId="6EE4DB3C" w14:textId="4ADE38BE" w:rsidR="006A5D84" w:rsidRPr="00672A2C" w:rsidRDefault="006A5D84">
      <w:pPr>
        <w:numPr>
          <w:ilvl w:val="1"/>
          <w:numId w:val="40"/>
        </w:numPr>
        <w:ind w:left="284" w:hanging="284"/>
        <w:jc w:val="both"/>
        <w:rPr>
          <w:sz w:val="24"/>
          <w:szCs w:val="24"/>
        </w:rPr>
      </w:pPr>
      <w:r w:rsidRPr="00672A2C">
        <w:rPr>
          <w:sz w:val="24"/>
          <w:szCs w:val="24"/>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672A2C" w:rsidRDefault="006A5D84">
      <w:pPr>
        <w:numPr>
          <w:ilvl w:val="1"/>
          <w:numId w:val="40"/>
        </w:numPr>
        <w:ind w:left="284" w:hanging="284"/>
        <w:jc w:val="both"/>
        <w:rPr>
          <w:sz w:val="24"/>
          <w:szCs w:val="24"/>
        </w:rPr>
      </w:pPr>
      <w:r w:rsidRPr="00672A2C">
        <w:rPr>
          <w:sz w:val="24"/>
          <w:szCs w:val="24"/>
        </w:rPr>
        <w:t>przetwarzanie, wprowadzanie zmian, poprawek i modyfikacji,</w:t>
      </w:r>
    </w:p>
    <w:p w14:paraId="1F8AC84A" w14:textId="02F34D04" w:rsidR="006A5D84" w:rsidRPr="00672A2C" w:rsidRDefault="006A5D84">
      <w:pPr>
        <w:numPr>
          <w:ilvl w:val="1"/>
          <w:numId w:val="40"/>
        </w:numPr>
        <w:ind w:left="284" w:hanging="284"/>
        <w:jc w:val="both"/>
        <w:rPr>
          <w:sz w:val="24"/>
          <w:szCs w:val="24"/>
        </w:rPr>
      </w:pPr>
      <w:r w:rsidRPr="00672A2C">
        <w:rPr>
          <w:sz w:val="24"/>
          <w:szCs w:val="24"/>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672A2C" w:rsidRDefault="006A5D84">
      <w:pPr>
        <w:numPr>
          <w:ilvl w:val="0"/>
          <w:numId w:val="40"/>
        </w:numPr>
        <w:ind w:left="0"/>
        <w:jc w:val="both"/>
        <w:rPr>
          <w:sz w:val="24"/>
          <w:szCs w:val="24"/>
        </w:rPr>
      </w:pPr>
      <w:r w:rsidRPr="00672A2C">
        <w:rPr>
          <w:sz w:val="24"/>
          <w:szCs w:val="24"/>
        </w:rPr>
        <w:t xml:space="preserve">Strony ustalają, iż korzystanie z utworów na polach eksploatacji określonych powyżej może następować w całości, w części, fragmentach, samodzielnie, w połączeniu z dziełami innych </w:t>
      </w:r>
      <w:r w:rsidRPr="00672A2C">
        <w:rPr>
          <w:sz w:val="24"/>
          <w:szCs w:val="24"/>
        </w:rPr>
        <w:lastRenderedPageBreak/>
        <w:t>podmiotów, w tym jako część dzieła zbiorowego, po dokonaniu opracowań, przystosowań, uzupełnień lub innych modyfikacji (prawa zależne).</w:t>
      </w:r>
    </w:p>
    <w:p w14:paraId="6FBB3E2A" w14:textId="7CFB20F1" w:rsidR="006A5D84" w:rsidRPr="00672A2C" w:rsidRDefault="006A5D84">
      <w:pPr>
        <w:numPr>
          <w:ilvl w:val="0"/>
          <w:numId w:val="40"/>
        </w:numPr>
        <w:ind w:left="0"/>
        <w:jc w:val="both"/>
        <w:rPr>
          <w:sz w:val="24"/>
          <w:szCs w:val="24"/>
        </w:rPr>
      </w:pPr>
      <w:r w:rsidRPr="00672A2C">
        <w:rPr>
          <w:sz w:val="24"/>
          <w:szCs w:val="24"/>
        </w:rPr>
        <w:t xml:space="preserve">Wykonawca uprawnia Zamawiającego do wyrażania zgody na wykonywanie praw zależnych do utworów na polach eksploatacji, o których mowa ust. </w:t>
      </w:r>
      <w:r w:rsidR="00480043" w:rsidRPr="00672A2C">
        <w:rPr>
          <w:sz w:val="24"/>
          <w:szCs w:val="24"/>
        </w:rPr>
        <w:t>4</w:t>
      </w:r>
      <w:r w:rsidRPr="00672A2C">
        <w:rPr>
          <w:sz w:val="24"/>
          <w:szCs w:val="24"/>
        </w:rPr>
        <w:t xml:space="preserve"> powyżej przez osoby trzecie.</w:t>
      </w:r>
    </w:p>
    <w:bookmarkEnd w:id="171"/>
    <w:p w14:paraId="2A489FB5" w14:textId="77777777" w:rsidR="00AD48CF" w:rsidRDefault="00AD48CF">
      <w:pPr>
        <w:numPr>
          <w:ilvl w:val="0"/>
          <w:numId w:val="40"/>
        </w:numPr>
        <w:ind w:left="0"/>
        <w:jc w:val="both"/>
        <w:rPr>
          <w:sz w:val="24"/>
          <w:szCs w:val="24"/>
        </w:rPr>
      </w:pPr>
      <w:r w:rsidRPr="00672A2C">
        <w:rPr>
          <w:sz w:val="24"/>
          <w:szCs w:val="24"/>
        </w:rPr>
        <w:t>Wykonawcy, którzy złożyli ofertę wspólną odpowiadają solidarnie za realizację zamówienia.</w:t>
      </w:r>
    </w:p>
    <w:p w14:paraId="10AF59B3" w14:textId="77777777" w:rsidR="00062685" w:rsidRPr="00672A2C" w:rsidRDefault="00062685" w:rsidP="00062685">
      <w:pPr>
        <w:jc w:val="both"/>
        <w:rPr>
          <w:sz w:val="24"/>
          <w:szCs w:val="24"/>
        </w:rPr>
      </w:pPr>
    </w:p>
    <w:p w14:paraId="729DFF6D" w14:textId="2DFC01D0" w:rsidR="000C23F8" w:rsidRPr="00672A2C" w:rsidRDefault="000C23F8" w:rsidP="00672A2C">
      <w:pPr>
        <w:pStyle w:val="Nagwek2"/>
        <w:spacing w:before="0"/>
        <w:ind w:left="708" w:firstLine="708"/>
        <w:jc w:val="both"/>
      </w:pPr>
      <w:bookmarkStart w:id="172" w:name="_Toc106095867"/>
      <w:bookmarkStart w:id="173" w:name="_Toc106096307"/>
      <w:bookmarkStart w:id="174" w:name="_Toc106096411"/>
      <w:bookmarkStart w:id="175" w:name="_Toc223942980"/>
      <w:bookmarkEnd w:id="170"/>
      <w:r w:rsidRPr="00672A2C">
        <w:t xml:space="preserve">§ 8. Zabezpieczenie należytego wykonania </w:t>
      </w:r>
      <w:bookmarkEnd w:id="172"/>
      <w:bookmarkEnd w:id="173"/>
      <w:bookmarkEnd w:id="174"/>
      <w:r w:rsidR="00C51014" w:rsidRPr="00672A2C">
        <w:rPr>
          <w:i/>
          <w:iCs/>
          <w:highlight w:val="red"/>
        </w:rPr>
        <w:t>nie dotyczy</w:t>
      </w:r>
      <w:bookmarkEnd w:id="175"/>
    </w:p>
    <w:p w14:paraId="33FD7510" w14:textId="77777777" w:rsidR="000C23F8" w:rsidRPr="00672A2C" w:rsidRDefault="000C23F8" w:rsidP="002A025A">
      <w:pPr>
        <w:pStyle w:val="Akapitzlist"/>
        <w:ind w:left="0"/>
        <w:contextualSpacing w:val="0"/>
        <w:jc w:val="both"/>
        <w:rPr>
          <w:lang w:eastAsia="en-US"/>
        </w:rPr>
      </w:pPr>
      <w:bookmarkStart w:id="176" w:name="_Hlk106709629"/>
    </w:p>
    <w:p w14:paraId="5C6120CB" w14:textId="4FF2AE85" w:rsidR="000C23F8" w:rsidRPr="00672A2C" w:rsidRDefault="000C23F8" w:rsidP="00FC1B16">
      <w:pPr>
        <w:pStyle w:val="Nagwek2"/>
        <w:spacing w:before="0"/>
        <w:ind w:left="1416" w:firstLine="708"/>
        <w:jc w:val="both"/>
      </w:pPr>
      <w:bookmarkStart w:id="177" w:name="_Toc64016205"/>
      <w:bookmarkStart w:id="178" w:name="_Toc106095868"/>
      <w:bookmarkStart w:id="179" w:name="_Toc106096308"/>
      <w:bookmarkStart w:id="180" w:name="_Toc106096412"/>
      <w:bookmarkStart w:id="181" w:name="_Toc223942981"/>
      <w:bookmarkEnd w:id="176"/>
      <w:r w:rsidRPr="00672A2C">
        <w:t>§ 9. Wymagania dotyczące zatrudnienia</w:t>
      </w:r>
      <w:bookmarkEnd w:id="177"/>
      <w:bookmarkEnd w:id="178"/>
      <w:bookmarkEnd w:id="179"/>
      <w:bookmarkEnd w:id="180"/>
      <w:bookmarkEnd w:id="181"/>
    </w:p>
    <w:p w14:paraId="110B2D57" w14:textId="77777777" w:rsidR="000C23F8" w:rsidRPr="00B84609" w:rsidRDefault="000C23F8" w:rsidP="002A025A">
      <w:pPr>
        <w:pStyle w:val="Akapitzlist"/>
        <w:ind w:left="0"/>
        <w:jc w:val="both"/>
        <w:rPr>
          <w:sz w:val="8"/>
          <w:szCs w:val="8"/>
        </w:rPr>
      </w:pPr>
      <w:bookmarkStart w:id="182" w:name="_Hlk67826210"/>
    </w:p>
    <w:p w14:paraId="316DB4C8" w14:textId="7B867B30" w:rsidR="00C95AC0" w:rsidRPr="002F53BF" w:rsidRDefault="00C95AC0">
      <w:pPr>
        <w:numPr>
          <w:ilvl w:val="0"/>
          <w:numId w:val="43"/>
        </w:numPr>
        <w:ind w:left="0"/>
        <w:jc w:val="both"/>
        <w:rPr>
          <w:sz w:val="24"/>
          <w:szCs w:val="24"/>
        </w:rPr>
      </w:pPr>
      <w:r w:rsidRPr="002F53BF">
        <w:rPr>
          <w:sz w:val="24"/>
          <w:szCs w:val="24"/>
        </w:rPr>
        <w:t xml:space="preserve">Wykonawca jest odpowiedzialny za zatrudnienie </w:t>
      </w:r>
      <w:bookmarkStart w:id="183" w:name="_Hlk144462323"/>
      <w:r w:rsidRPr="002F53BF">
        <w:rPr>
          <w:sz w:val="24"/>
          <w:szCs w:val="24"/>
        </w:rPr>
        <w:t>do realizacji zamówienia pracowników zgodnie z obowiązującymi przepisami prawa</w:t>
      </w:r>
      <w:bookmarkEnd w:id="183"/>
      <w:r w:rsidRPr="002F53BF">
        <w:rPr>
          <w:sz w:val="24"/>
          <w:szCs w:val="24"/>
        </w:rPr>
        <w:t xml:space="preserve">, </w:t>
      </w:r>
      <w:bookmarkStart w:id="184" w:name="_Hlk144462332"/>
      <w:r w:rsidRPr="002F53BF">
        <w:rPr>
          <w:sz w:val="24"/>
          <w:szCs w:val="24"/>
        </w:rPr>
        <w:t>a także do zapewnienia, że Podwykonawca także zatrudniał będzie do realizacji zamówienia pracowników zgodnie z obowiązującymi przepisami prawa</w:t>
      </w:r>
      <w:bookmarkEnd w:id="184"/>
      <w:r w:rsidRPr="002F53BF">
        <w:rPr>
          <w:sz w:val="24"/>
          <w:szCs w:val="24"/>
        </w:rPr>
        <w:t>.</w:t>
      </w:r>
    </w:p>
    <w:p w14:paraId="6D83E7DE" w14:textId="1EB35FE6" w:rsidR="000C23F8" w:rsidRPr="002F53BF" w:rsidRDefault="000C23F8">
      <w:pPr>
        <w:numPr>
          <w:ilvl w:val="0"/>
          <w:numId w:val="43"/>
        </w:numPr>
        <w:ind w:left="0" w:hanging="357"/>
        <w:jc w:val="both"/>
        <w:rPr>
          <w:sz w:val="24"/>
          <w:szCs w:val="24"/>
        </w:rPr>
      </w:pPr>
      <w:r w:rsidRPr="002F53BF">
        <w:rPr>
          <w:sz w:val="24"/>
          <w:szCs w:val="24"/>
        </w:rPr>
        <w:t xml:space="preserve">W trakcie realizacji zamówienia Zamawiający uprawniony jest do wykonywania czynności kontrolnych wobec Wykonawcy odnośnie spełniania przez Wykonawcę lub Podwykonawcę wymogu zatrudnienia </w:t>
      </w:r>
      <w:r w:rsidR="00B22A19" w:rsidRPr="002F53BF">
        <w:rPr>
          <w:sz w:val="24"/>
          <w:szCs w:val="24"/>
        </w:rPr>
        <w:t>określonego</w:t>
      </w:r>
      <w:r w:rsidRPr="002F53BF">
        <w:rPr>
          <w:sz w:val="24"/>
          <w:szCs w:val="24"/>
        </w:rPr>
        <w:t xml:space="preserve"> w ust. 1. Zamawiający uprawniony jest w szczególności do: </w:t>
      </w:r>
    </w:p>
    <w:p w14:paraId="7863133A" w14:textId="77777777" w:rsidR="000C23F8" w:rsidRPr="002F53BF" w:rsidRDefault="000C23F8">
      <w:pPr>
        <w:numPr>
          <w:ilvl w:val="1"/>
          <w:numId w:val="43"/>
        </w:numPr>
        <w:ind w:left="284" w:hanging="284"/>
        <w:jc w:val="both"/>
        <w:rPr>
          <w:sz w:val="24"/>
          <w:szCs w:val="24"/>
        </w:rPr>
      </w:pPr>
      <w:r w:rsidRPr="002F53BF">
        <w:rPr>
          <w:sz w:val="24"/>
          <w:szCs w:val="24"/>
        </w:rPr>
        <w:t xml:space="preserve">żądania oświadczeń i dokumentów w zakresie potwierdzenia spełniania ww. wymogów </w:t>
      </w:r>
      <w:r w:rsidRPr="002F53BF">
        <w:rPr>
          <w:sz w:val="24"/>
          <w:szCs w:val="24"/>
        </w:rPr>
        <w:br/>
        <w:t>i dokonywania ich oceny,</w:t>
      </w:r>
    </w:p>
    <w:p w14:paraId="0BE58159" w14:textId="77777777" w:rsidR="000C23F8" w:rsidRPr="002F53BF" w:rsidRDefault="000C23F8">
      <w:pPr>
        <w:numPr>
          <w:ilvl w:val="1"/>
          <w:numId w:val="43"/>
        </w:numPr>
        <w:tabs>
          <w:tab w:val="left" w:pos="284"/>
        </w:tabs>
        <w:ind w:left="284" w:hanging="284"/>
        <w:jc w:val="both"/>
        <w:rPr>
          <w:sz w:val="24"/>
          <w:szCs w:val="24"/>
        </w:rPr>
      </w:pPr>
      <w:r w:rsidRPr="002F53BF">
        <w:rPr>
          <w:sz w:val="24"/>
          <w:szCs w:val="24"/>
        </w:rPr>
        <w:t xml:space="preserve">żądania wyjaśnień w przypadku wątpliwości w zakresie potwierdzenia spełniania </w:t>
      </w:r>
      <w:r w:rsidRPr="002F53BF">
        <w:rPr>
          <w:sz w:val="24"/>
          <w:szCs w:val="24"/>
        </w:rPr>
        <w:br/>
        <w:t>ww. wymogów,</w:t>
      </w:r>
    </w:p>
    <w:p w14:paraId="7E9FEEBF" w14:textId="77777777" w:rsidR="000C23F8" w:rsidRPr="002F53BF" w:rsidRDefault="000C23F8">
      <w:pPr>
        <w:numPr>
          <w:ilvl w:val="1"/>
          <w:numId w:val="43"/>
        </w:numPr>
        <w:tabs>
          <w:tab w:val="left" w:pos="426"/>
        </w:tabs>
        <w:ind w:left="0" w:firstLine="0"/>
        <w:jc w:val="both"/>
        <w:rPr>
          <w:sz w:val="24"/>
          <w:szCs w:val="24"/>
        </w:rPr>
      </w:pPr>
      <w:r w:rsidRPr="002F53BF">
        <w:rPr>
          <w:sz w:val="24"/>
          <w:szCs w:val="24"/>
        </w:rPr>
        <w:t>przeprowadzania kontroli na miejscu wykonywania świadczenia.</w:t>
      </w:r>
    </w:p>
    <w:p w14:paraId="58971729" w14:textId="6272C050" w:rsidR="000C23F8" w:rsidRPr="002F53BF" w:rsidRDefault="00B22A19">
      <w:pPr>
        <w:numPr>
          <w:ilvl w:val="0"/>
          <w:numId w:val="43"/>
        </w:numPr>
        <w:ind w:left="0" w:hanging="357"/>
        <w:jc w:val="both"/>
        <w:rPr>
          <w:sz w:val="24"/>
          <w:szCs w:val="24"/>
        </w:rPr>
      </w:pPr>
      <w:r w:rsidRPr="002F53BF">
        <w:rPr>
          <w:sz w:val="24"/>
          <w:szCs w:val="24"/>
        </w:rPr>
        <w:t xml:space="preserve">W przypadku, gdy zgodnie z ust. 1 Zamawiający wymaga zatrudnienia przez Wykonawcę lub Podwykonawcę do realizacji zamówienia pracowników na podstawie umowy </w:t>
      </w:r>
      <w:r w:rsidRPr="002F53BF">
        <w:rPr>
          <w:sz w:val="24"/>
          <w:szCs w:val="24"/>
        </w:rPr>
        <w:br/>
        <w:t>o pracę, to w</w:t>
      </w:r>
      <w:r w:rsidR="000C23F8" w:rsidRPr="002F53BF">
        <w:rPr>
          <w:sz w:val="24"/>
          <w:szCs w:val="24"/>
        </w:rPr>
        <w:t xml:space="preserve"> trakcie realizacji zamówienia na każde wezwanie Zamawiającego w wyznaczonym w tym wezwaniu terminie wykonawca przedłoży Zamawiającemu dowody w celu potwierdzenia spełnienia wymogu zatrudnienia na podstawie umowy o pracę przez Wykonawcę </w:t>
      </w:r>
      <w:r w:rsidR="000C23F8" w:rsidRPr="002F53BF">
        <w:rPr>
          <w:sz w:val="24"/>
          <w:szCs w:val="24"/>
        </w:rPr>
        <w:br/>
        <w:t>lub Podwykonawcę osób wykonujących wskazane w ust. 1 czynności w trakcie realizacji zamówienia:</w:t>
      </w:r>
    </w:p>
    <w:p w14:paraId="376070D0" w14:textId="77777777" w:rsidR="000C23F8" w:rsidRPr="002F53BF" w:rsidRDefault="000C23F8">
      <w:pPr>
        <w:numPr>
          <w:ilvl w:val="1"/>
          <w:numId w:val="43"/>
        </w:numPr>
        <w:ind w:left="284" w:hanging="284"/>
        <w:jc w:val="both"/>
        <w:rPr>
          <w:sz w:val="24"/>
          <w:szCs w:val="24"/>
        </w:rPr>
      </w:pPr>
      <w:r w:rsidRPr="002F53BF">
        <w:rPr>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2F53BF">
        <w:rPr>
          <w:sz w:val="24"/>
          <w:szCs w:val="24"/>
        </w:rPr>
        <w:br/>
        <w:t>i nazwisk tych osób, rodzaju umowy o pracę i wymiaru etatu oraz podpis osoby uprawnionej do złożenia oświadczenia w imieniu wykonawcy lub podwykonawcy;</w:t>
      </w:r>
    </w:p>
    <w:p w14:paraId="09D4AB24" w14:textId="77777777" w:rsidR="000C23F8" w:rsidRPr="002F53BF" w:rsidRDefault="000C23F8">
      <w:pPr>
        <w:numPr>
          <w:ilvl w:val="1"/>
          <w:numId w:val="43"/>
        </w:numPr>
        <w:ind w:left="284" w:hanging="284"/>
        <w:jc w:val="both"/>
        <w:rPr>
          <w:sz w:val="24"/>
          <w:szCs w:val="24"/>
        </w:rPr>
      </w:pPr>
      <w:r w:rsidRPr="002F53BF">
        <w:rPr>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2F53BF" w:rsidRDefault="000C23F8">
      <w:pPr>
        <w:numPr>
          <w:ilvl w:val="1"/>
          <w:numId w:val="43"/>
        </w:numPr>
        <w:ind w:left="284" w:hanging="284"/>
        <w:jc w:val="both"/>
        <w:rPr>
          <w:sz w:val="24"/>
          <w:szCs w:val="24"/>
        </w:rPr>
      </w:pPr>
      <w:r w:rsidRPr="002F53BF">
        <w:rPr>
          <w:sz w:val="24"/>
          <w:szCs w:val="24"/>
        </w:rPr>
        <w:t xml:space="preserve">zaświadczenie właściwego oddziału ZUS, potwierdzające opłacanie przez wykonawcę </w:t>
      </w:r>
      <w:r w:rsidRPr="002F53BF">
        <w:rPr>
          <w:sz w:val="24"/>
          <w:szCs w:val="24"/>
        </w:rPr>
        <w:br/>
        <w:t>lub podwykonawcę składek na ubezpieczenia społeczne i zdrowotne z tytułu zatrudnienia na podstawie umów o pracę za ostatni okres rozliczeniowy;</w:t>
      </w:r>
    </w:p>
    <w:p w14:paraId="6EEE5AB9" w14:textId="77777777" w:rsidR="000C23F8" w:rsidRPr="002F53BF" w:rsidRDefault="000C23F8">
      <w:pPr>
        <w:numPr>
          <w:ilvl w:val="1"/>
          <w:numId w:val="43"/>
        </w:numPr>
        <w:ind w:left="284" w:hanging="284"/>
        <w:jc w:val="both"/>
        <w:rPr>
          <w:sz w:val="24"/>
          <w:szCs w:val="24"/>
        </w:rPr>
      </w:pPr>
      <w:r w:rsidRPr="002F53BF">
        <w:rPr>
          <w:sz w:val="24"/>
          <w:szCs w:val="24"/>
        </w:rPr>
        <w:t xml:space="preserve">poświadczoną za zgodność z oryginałem odpowiednio przez wykonawcę lub podwykonawcę kopię dowodu potwierdzającego zgłoszenie pracownika przez pracodawcę do ubezpieczeń, </w:t>
      </w:r>
    </w:p>
    <w:p w14:paraId="38459750" w14:textId="2FED264D" w:rsidR="000C23F8" w:rsidRPr="002F53BF" w:rsidRDefault="000C23F8">
      <w:pPr>
        <w:numPr>
          <w:ilvl w:val="0"/>
          <w:numId w:val="43"/>
        </w:numPr>
        <w:ind w:left="0" w:hanging="357"/>
        <w:jc w:val="both"/>
        <w:rPr>
          <w:sz w:val="24"/>
          <w:szCs w:val="24"/>
        </w:rPr>
      </w:pPr>
      <w:r w:rsidRPr="002F53BF">
        <w:rPr>
          <w:sz w:val="24"/>
          <w:szCs w:val="24"/>
        </w:rPr>
        <w:lastRenderedPageBreak/>
        <w:t xml:space="preserve">Dokumenty, o których mowa w ust. 3 powinny zawierać informacje, w tym dane osobowe niezbędne do weryfikacji zatrudnienia na podstawie umowy o pracę, w szczególności imię </w:t>
      </w:r>
      <w:r w:rsidRPr="002F53BF">
        <w:rPr>
          <w:sz w:val="24"/>
          <w:szCs w:val="24"/>
        </w:rPr>
        <w:br/>
        <w:t>i nazwisko zatrudnionego pracownika, datę zawarcia umowy o pracę, rodzaj umowy o pracę i zakres obowiązków pracownika.</w:t>
      </w:r>
      <w:r w:rsidR="00030641" w:rsidRPr="002F53BF">
        <w:rPr>
          <w:sz w:val="24"/>
          <w:szCs w:val="24"/>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2F53BF">
        <w:rPr>
          <w:sz w:val="24"/>
          <w:szCs w:val="24"/>
        </w:rPr>
        <w:t>t.j</w:t>
      </w:r>
      <w:proofErr w:type="spellEnd"/>
      <w:r w:rsidR="00030641" w:rsidRPr="002F53BF">
        <w:rPr>
          <w:sz w:val="24"/>
          <w:szCs w:val="24"/>
        </w:rPr>
        <w:t xml:space="preserve">. </w:t>
      </w:r>
      <w:bookmarkStart w:id="185" w:name="_Hlk27122381"/>
      <w:r w:rsidR="00030641" w:rsidRPr="002F53BF">
        <w:rPr>
          <w:sz w:val="24"/>
          <w:szCs w:val="24"/>
        </w:rPr>
        <w:t>Dz.U. z 2019 r. poz. 1781</w:t>
      </w:r>
      <w:bookmarkEnd w:id="185"/>
      <w:r w:rsidR="00030641" w:rsidRPr="002F53BF">
        <w:rPr>
          <w:sz w:val="24"/>
          <w:szCs w:val="24"/>
        </w:rPr>
        <w:t xml:space="preserve">). W przypadku niedokonania </w:t>
      </w:r>
      <w:proofErr w:type="spellStart"/>
      <w:r w:rsidR="00030641" w:rsidRPr="002F53BF">
        <w:rPr>
          <w:sz w:val="24"/>
          <w:szCs w:val="24"/>
        </w:rPr>
        <w:t>anonimizacji</w:t>
      </w:r>
      <w:proofErr w:type="spellEnd"/>
      <w:r w:rsidR="00030641" w:rsidRPr="002F53BF">
        <w:rPr>
          <w:bCs/>
          <w:iCs/>
          <w:sz w:val="24"/>
          <w:szCs w:val="24"/>
        </w:rPr>
        <w:t xml:space="preserve"> dostarczonych dokumentów lub dokonanie jej w sposób wadliwy, Wykonawca odpowiada za wszelkie szkody z tego tytułu.</w:t>
      </w:r>
    </w:p>
    <w:p w14:paraId="60CA9B0C" w14:textId="02889004" w:rsidR="000C23F8" w:rsidRPr="002F53BF" w:rsidRDefault="000C23F8">
      <w:pPr>
        <w:numPr>
          <w:ilvl w:val="0"/>
          <w:numId w:val="43"/>
        </w:numPr>
        <w:ind w:left="0" w:hanging="357"/>
        <w:jc w:val="both"/>
        <w:rPr>
          <w:sz w:val="24"/>
          <w:szCs w:val="24"/>
        </w:rPr>
      </w:pPr>
      <w:r w:rsidRPr="002F53BF">
        <w:rPr>
          <w:sz w:val="24"/>
          <w:szCs w:val="24"/>
        </w:rPr>
        <w:t>Wykonawca zobowiązuje się do zatrudniania</w:t>
      </w:r>
      <w:r w:rsidR="009561AE" w:rsidRPr="002F53BF">
        <w:rPr>
          <w:sz w:val="24"/>
          <w:szCs w:val="24"/>
        </w:rPr>
        <w:t>,</w:t>
      </w:r>
      <w:r w:rsidRPr="002F53BF">
        <w:rPr>
          <w:sz w:val="24"/>
          <w:szCs w:val="24"/>
        </w:rPr>
        <w:t xml:space="preserve"> </w:t>
      </w:r>
      <w:r w:rsidR="009561AE" w:rsidRPr="002F53BF">
        <w:rPr>
          <w:sz w:val="24"/>
          <w:szCs w:val="24"/>
        </w:rPr>
        <w:t xml:space="preserve">do realizacji zamówienia, </w:t>
      </w:r>
      <w:r w:rsidRPr="002F53BF">
        <w:rPr>
          <w:sz w:val="24"/>
          <w:szCs w:val="24"/>
        </w:rPr>
        <w:t>osób posługujących się językiem polskim w mowie i piśmie w stopniu umożliwiającym porozumiewanie się.</w:t>
      </w:r>
    </w:p>
    <w:p w14:paraId="57AB0408" w14:textId="4A33A3E5" w:rsidR="000C23F8" w:rsidRPr="002F53BF" w:rsidRDefault="000C23F8">
      <w:pPr>
        <w:numPr>
          <w:ilvl w:val="0"/>
          <w:numId w:val="43"/>
        </w:numPr>
        <w:ind w:left="0" w:hanging="357"/>
        <w:jc w:val="both"/>
        <w:rPr>
          <w:sz w:val="24"/>
          <w:szCs w:val="24"/>
        </w:rPr>
      </w:pPr>
      <w:bookmarkStart w:id="186" w:name="_Hlk146783006"/>
      <w:r w:rsidRPr="002F53BF">
        <w:rPr>
          <w:sz w:val="24"/>
          <w:szCs w:val="24"/>
        </w:rPr>
        <w:t>Wykonawca nie będzie zatrudniał pracowników Polskiej Grupy Górniczej</w:t>
      </w:r>
      <w:r w:rsidR="009561AE" w:rsidRPr="002F53BF">
        <w:rPr>
          <w:sz w:val="24"/>
          <w:szCs w:val="24"/>
        </w:rPr>
        <w:t xml:space="preserve"> S.A.</w:t>
      </w:r>
      <w:r w:rsidR="006A5D84" w:rsidRPr="002F53BF">
        <w:rPr>
          <w:sz w:val="24"/>
          <w:szCs w:val="24"/>
        </w:rPr>
        <w:t xml:space="preserve"> w tym także na podstawie umów cywilnoprawnych</w:t>
      </w:r>
      <w:r w:rsidRPr="002F53BF">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2F53BF">
        <w:rPr>
          <w:sz w:val="24"/>
          <w:szCs w:val="24"/>
        </w:rPr>
        <w:t xml:space="preserve"> W przypadku uchybienia obowiązkowi, o którym mowa w niniejszym ustępie, Zamawiający uprawniony jest do odstąpienia od Umowy,</w:t>
      </w:r>
      <w:r w:rsidR="00FD379F" w:rsidRPr="002F53BF">
        <w:rPr>
          <w:sz w:val="24"/>
          <w:szCs w:val="24"/>
        </w:rPr>
        <w:t xml:space="preserve"> </w:t>
      </w:r>
      <w:r w:rsidR="00480043" w:rsidRPr="002F53BF">
        <w:rPr>
          <w:sz w:val="24"/>
          <w:szCs w:val="24"/>
        </w:rPr>
        <w:t>na zasadach</w:t>
      </w:r>
      <w:r w:rsidR="006A5D84" w:rsidRPr="002F53BF">
        <w:rPr>
          <w:sz w:val="24"/>
          <w:szCs w:val="24"/>
        </w:rPr>
        <w:t xml:space="preserve"> </w:t>
      </w:r>
      <w:r w:rsidR="00DD5389" w:rsidRPr="002F53BF">
        <w:rPr>
          <w:sz w:val="24"/>
          <w:szCs w:val="24"/>
        </w:rPr>
        <w:t xml:space="preserve">określonych w §14 ust. 4 Umowy, </w:t>
      </w:r>
      <w:r w:rsidR="006A5D84" w:rsidRPr="002F53BF">
        <w:rPr>
          <w:sz w:val="24"/>
          <w:szCs w:val="24"/>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6"/>
    <w:p w14:paraId="56C69D97" w14:textId="3BC08473" w:rsidR="000C23F8" w:rsidRPr="002F53BF" w:rsidRDefault="000C23F8">
      <w:pPr>
        <w:numPr>
          <w:ilvl w:val="0"/>
          <w:numId w:val="43"/>
        </w:numPr>
        <w:ind w:left="0" w:hanging="357"/>
        <w:jc w:val="both"/>
        <w:rPr>
          <w:sz w:val="24"/>
          <w:szCs w:val="24"/>
        </w:rPr>
      </w:pPr>
      <w:r w:rsidRPr="002F53BF">
        <w:rPr>
          <w:sz w:val="24"/>
          <w:szCs w:val="24"/>
        </w:rPr>
        <w:t>Wykonawca przed rozpoczęciem realizacji zamówienia oraz w przypadku każdej zmiany pracowników skierowanych do realizacji zamówienia, przekaże Zamawiającemu wykaz pracowników, którzy będą realizowali zamówienie</w:t>
      </w:r>
      <w:r w:rsidR="00487324" w:rsidRPr="002F53BF">
        <w:rPr>
          <w:sz w:val="24"/>
          <w:szCs w:val="24"/>
        </w:rPr>
        <w:t xml:space="preserve"> </w:t>
      </w:r>
      <w:r w:rsidR="00C044BC" w:rsidRPr="002F53BF">
        <w:rPr>
          <w:sz w:val="24"/>
          <w:szCs w:val="24"/>
        </w:rPr>
        <w:t xml:space="preserve">na terenie Zamawiającego. </w:t>
      </w:r>
      <w:r w:rsidRPr="002F53BF">
        <w:rPr>
          <w:sz w:val="24"/>
          <w:szCs w:val="24"/>
        </w:rPr>
        <w:t xml:space="preserve">Zamawiający </w:t>
      </w:r>
      <w:r w:rsidRPr="002F53BF">
        <w:rPr>
          <w:sz w:val="24"/>
          <w:szCs w:val="24"/>
        </w:rPr>
        <w:br/>
        <w:t xml:space="preserve">w terminie do 3 dni od otrzymania wykazu może odmówić dopuszczenia do realizacji zamówienia pracowników Wykonawcy, którzy byli pracownikami Polskiej Grupy Górniczej </w:t>
      </w:r>
      <w:r w:rsidR="00852CA7" w:rsidRPr="002F53BF">
        <w:rPr>
          <w:sz w:val="24"/>
          <w:szCs w:val="24"/>
        </w:rPr>
        <w:t xml:space="preserve">S.A. </w:t>
      </w:r>
      <w:r w:rsidRPr="002F53BF">
        <w:rPr>
          <w:sz w:val="24"/>
          <w:szCs w:val="24"/>
        </w:rPr>
        <w:t xml:space="preserve">a stosunek pracy został z nimi rozwiązany na podstawie artykułu 52 § 1 pkt. 1) i 3) Kodeksu Pracy. </w:t>
      </w:r>
    </w:p>
    <w:p w14:paraId="1C989F45" w14:textId="4FB5533B" w:rsidR="000C23F8" w:rsidRPr="002F53BF" w:rsidRDefault="000C23F8">
      <w:pPr>
        <w:numPr>
          <w:ilvl w:val="0"/>
          <w:numId w:val="43"/>
        </w:numPr>
        <w:ind w:left="0" w:hanging="357"/>
        <w:jc w:val="both"/>
        <w:rPr>
          <w:sz w:val="24"/>
          <w:szCs w:val="24"/>
        </w:rPr>
      </w:pPr>
      <w:r w:rsidRPr="002F53BF">
        <w:rPr>
          <w:sz w:val="24"/>
          <w:szCs w:val="24"/>
        </w:rPr>
        <w:t xml:space="preserve">W przypadku odmowy dopuszczenia do realizacji zamówienia pracowników ze względu na okoliczności określone w ust. </w:t>
      </w:r>
      <w:r w:rsidR="00852CA7" w:rsidRPr="002F53BF">
        <w:rPr>
          <w:sz w:val="24"/>
          <w:szCs w:val="24"/>
        </w:rPr>
        <w:t>7</w:t>
      </w:r>
      <w:r w:rsidRPr="002F53BF">
        <w:rPr>
          <w:sz w:val="24"/>
          <w:szCs w:val="24"/>
        </w:rPr>
        <w:t xml:space="preserve"> Wykonawca jest zobowiązany zabezpieczyć prawidłową </w:t>
      </w:r>
      <w:r w:rsidRPr="002F53BF">
        <w:rPr>
          <w:sz w:val="24"/>
          <w:szCs w:val="24"/>
        </w:rPr>
        <w:br/>
        <w:t>i terminową realizację zamówienia przy zatrudnieniu innych osób.</w:t>
      </w:r>
    </w:p>
    <w:p w14:paraId="2622E5BF" w14:textId="77777777" w:rsidR="000C23F8" w:rsidRPr="002F53BF" w:rsidRDefault="000C23F8">
      <w:pPr>
        <w:numPr>
          <w:ilvl w:val="0"/>
          <w:numId w:val="43"/>
        </w:numPr>
        <w:ind w:left="0" w:hanging="357"/>
        <w:jc w:val="both"/>
        <w:rPr>
          <w:sz w:val="24"/>
          <w:szCs w:val="24"/>
        </w:rPr>
      </w:pPr>
      <w:r w:rsidRPr="002F53BF">
        <w:rPr>
          <w:sz w:val="24"/>
          <w:szCs w:val="24"/>
        </w:rPr>
        <w:t>Postanowienia Umowy, w których mowa jest o pracownikach Wykonawcy odnoszą się również do pracowników Podwykonawcy.</w:t>
      </w:r>
    </w:p>
    <w:p w14:paraId="2D7428B2" w14:textId="77777777" w:rsidR="000C23F8" w:rsidRPr="002F53BF" w:rsidRDefault="000C23F8" w:rsidP="00672A2C">
      <w:pPr>
        <w:pStyle w:val="Nagwek2"/>
        <w:spacing w:before="0"/>
        <w:ind w:left="2124" w:firstLine="708"/>
        <w:jc w:val="both"/>
      </w:pPr>
      <w:bookmarkStart w:id="187" w:name="_Toc64016206"/>
      <w:bookmarkStart w:id="188" w:name="_Toc106095869"/>
      <w:bookmarkStart w:id="189" w:name="_Toc106096309"/>
      <w:bookmarkStart w:id="190" w:name="_Toc106096413"/>
      <w:bookmarkStart w:id="191" w:name="_Toc223942982"/>
      <w:bookmarkStart w:id="192" w:name="_Hlk147301573"/>
      <w:bookmarkEnd w:id="182"/>
      <w:r w:rsidRPr="002F53BF">
        <w:t>§ 10. Podwykonawstwo</w:t>
      </w:r>
      <w:bookmarkEnd w:id="187"/>
      <w:bookmarkEnd w:id="188"/>
      <w:bookmarkEnd w:id="189"/>
      <w:bookmarkEnd w:id="190"/>
      <w:bookmarkEnd w:id="191"/>
    </w:p>
    <w:p w14:paraId="64F55AD4" w14:textId="0CBC7BF2" w:rsidR="00430097" w:rsidRPr="002F53BF" w:rsidRDefault="00430097">
      <w:pPr>
        <w:numPr>
          <w:ilvl w:val="0"/>
          <w:numId w:val="55"/>
        </w:numPr>
        <w:ind w:left="0" w:hanging="284"/>
        <w:jc w:val="both"/>
        <w:rPr>
          <w:sz w:val="24"/>
          <w:szCs w:val="24"/>
        </w:rPr>
      </w:pPr>
      <w:bookmarkStart w:id="193" w:name="_Hlk68846287"/>
      <w:bookmarkEnd w:id="192"/>
      <w:r w:rsidRPr="002F53BF">
        <w:rPr>
          <w:sz w:val="24"/>
          <w:szCs w:val="24"/>
        </w:rPr>
        <w:t xml:space="preserve">Wykonawca może powierzyć wykonanie części Umowy Podwykonawcy po uzyskaniu uprzedniej pisemnej pod rygorem nieważności zgody Zamawiającego na taką czynność, z </w:t>
      </w:r>
      <w:r w:rsidR="00FC1B16" w:rsidRPr="002F53BF">
        <w:rPr>
          <w:sz w:val="24"/>
          <w:szCs w:val="24"/>
        </w:rPr>
        <w:t> </w:t>
      </w:r>
      <w:r w:rsidRPr="002F53BF">
        <w:rPr>
          <w:sz w:val="24"/>
          <w:szCs w:val="24"/>
        </w:rPr>
        <w:t>zastrzeżeniem ust.</w:t>
      </w:r>
      <w:r w:rsidR="00F66B98" w:rsidRPr="002F53BF">
        <w:rPr>
          <w:sz w:val="24"/>
          <w:szCs w:val="24"/>
        </w:rPr>
        <w:t xml:space="preserve"> </w:t>
      </w:r>
      <w:r w:rsidRPr="002F53BF">
        <w:rPr>
          <w:sz w:val="24"/>
          <w:szCs w:val="24"/>
        </w:rPr>
        <w:t>6.</w:t>
      </w:r>
    </w:p>
    <w:p w14:paraId="33AA68D5" w14:textId="77777777" w:rsidR="00430097" w:rsidRPr="002F53BF" w:rsidRDefault="00430097">
      <w:pPr>
        <w:numPr>
          <w:ilvl w:val="0"/>
          <w:numId w:val="55"/>
        </w:numPr>
        <w:ind w:left="0" w:hanging="284"/>
        <w:jc w:val="both"/>
        <w:rPr>
          <w:sz w:val="24"/>
          <w:szCs w:val="24"/>
        </w:rPr>
      </w:pPr>
      <w:r w:rsidRPr="002F53BF">
        <w:rPr>
          <w:sz w:val="24"/>
          <w:szCs w:val="24"/>
        </w:rPr>
        <w:t>Podwykonawcą, który udostępnił zasoby na zasadach określonych w SWZ w celu wykazania spełniania warunków udziału w postępowaniu jest ………………….</w:t>
      </w:r>
    </w:p>
    <w:p w14:paraId="2B8489D9" w14:textId="77777777" w:rsidR="00430097" w:rsidRPr="002F53BF" w:rsidRDefault="00430097">
      <w:pPr>
        <w:numPr>
          <w:ilvl w:val="0"/>
          <w:numId w:val="55"/>
        </w:numPr>
        <w:ind w:left="0" w:hanging="284"/>
        <w:jc w:val="both"/>
        <w:rPr>
          <w:sz w:val="24"/>
          <w:szCs w:val="24"/>
        </w:rPr>
      </w:pPr>
      <w:r w:rsidRPr="002F53BF">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2F53BF" w:rsidRDefault="00430097">
      <w:pPr>
        <w:numPr>
          <w:ilvl w:val="0"/>
          <w:numId w:val="55"/>
        </w:numPr>
        <w:ind w:left="0" w:hanging="284"/>
        <w:jc w:val="both"/>
        <w:rPr>
          <w:sz w:val="24"/>
          <w:szCs w:val="24"/>
        </w:rPr>
      </w:pPr>
      <w:r w:rsidRPr="002F53BF">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2F53BF" w:rsidRDefault="00430097">
      <w:pPr>
        <w:numPr>
          <w:ilvl w:val="0"/>
          <w:numId w:val="55"/>
        </w:numPr>
        <w:ind w:left="0" w:hanging="284"/>
        <w:jc w:val="both"/>
        <w:rPr>
          <w:sz w:val="24"/>
          <w:szCs w:val="24"/>
        </w:rPr>
      </w:pPr>
      <w:r w:rsidRPr="002F53BF">
        <w:rPr>
          <w:sz w:val="24"/>
          <w:szCs w:val="24"/>
        </w:rPr>
        <w:t>Wniosek powinien w szczególności zawierać:</w:t>
      </w:r>
    </w:p>
    <w:p w14:paraId="2ED5A492" w14:textId="77777777" w:rsidR="00430097" w:rsidRPr="002F53BF" w:rsidRDefault="00430097">
      <w:pPr>
        <w:pStyle w:val="Akapitzlist"/>
        <w:numPr>
          <w:ilvl w:val="1"/>
          <w:numId w:val="55"/>
        </w:numPr>
        <w:tabs>
          <w:tab w:val="left" w:pos="284"/>
        </w:tabs>
        <w:ind w:left="0" w:firstLine="0"/>
        <w:jc w:val="both"/>
      </w:pPr>
      <w:r w:rsidRPr="002F53BF">
        <w:lastRenderedPageBreak/>
        <w:t>nazwę podwykonawcy,</w:t>
      </w:r>
    </w:p>
    <w:p w14:paraId="551745E3" w14:textId="77777777" w:rsidR="00430097" w:rsidRPr="002F53BF" w:rsidRDefault="00430097">
      <w:pPr>
        <w:pStyle w:val="Akapitzlist"/>
        <w:numPr>
          <w:ilvl w:val="1"/>
          <w:numId w:val="55"/>
        </w:numPr>
        <w:tabs>
          <w:tab w:val="left" w:pos="284"/>
        </w:tabs>
        <w:ind w:left="0" w:firstLine="0"/>
        <w:jc w:val="both"/>
      </w:pPr>
      <w:r w:rsidRPr="002F53BF">
        <w:t>dane kontaktowe podwykonawcy,</w:t>
      </w:r>
    </w:p>
    <w:p w14:paraId="78E0EEED" w14:textId="77777777" w:rsidR="00430097" w:rsidRPr="002F53BF" w:rsidRDefault="00430097">
      <w:pPr>
        <w:pStyle w:val="Akapitzlist"/>
        <w:numPr>
          <w:ilvl w:val="1"/>
          <w:numId w:val="55"/>
        </w:numPr>
        <w:tabs>
          <w:tab w:val="left" w:pos="284"/>
        </w:tabs>
        <w:ind w:left="0" w:firstLine="0"/>
        <w:jc w:val="both"/>
      </w:pPr>
      <w:r w:rsidRPr="002F53BF">
        <w:t>przedstawicieli podwykonawcy,</w:t>
      </w:r>
    </w:p>
    <w:p w14:paraId="683AF5A7" w14:textId="77777777" w:rsidR="00430097" w:rsidRPr="002F53BF" w:rsidRDefault="00430097">
      <w:pPr>
        <w:pStyle w:val="Akapitzlist"/>
        <w:numPr>
          <w:ilvl w:val="1"/>
          <w:numId w:val="55"/>
        </w:numPr>
        <w:tabs>
          <w:tab w:val="left" w:pos="284"/>
        </w:tabs>
        <w:ind w:left="0" w:firstLine="0"/>
        <w:jc w:val="both"/>
      </w:pPr>
      <w:r w:rsidRPr="002F53BF">
        <w:t>zakres części Umowy powierzonej do wykonania przez podwykonawcę,</w:t>
      </w:r>
    </w:p>
    <w:p w14:paraId="38EEF5BD" w14:textId="77777777" w:rsidR="00430097" w:rsidRPr="002F53BF" w:rsidRDefault="00430097">
      <w:pPr>
        <w:pStyle w:val="Akapitzlist"/>
        <w:numPr>
          <w:ilvl w:val="1"/>
          <w:numId w:val="55"/>
        </w:numPr>
        <w:tabs>
          <w:tab w:val="left" w:pos="284"/>
        </w:tabs>
        <w:ind w:left="284" w:hanging="284"/>
        <w:jc w:val="both"/>
      </w:pPr>
      <w:r w:rsidRPr="002F53BF">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2F53BF" w:rsidRDefault="00430097">
      <w:pPr>
        <w:numPr>
          <w:ilvl w:val="0"/>
          <w:numId w:val="55"/>
        </w:numPr>
        <w:ind w:left="0" w:hanging="284"/>
        <w:jc w:val="both"/>
        <w:rPr>
          <w:sz w:val="24"/>
          <w:szCs w:val="24"/>
        </w:rPr>
      </w:pPr>
      <w:r w:rsidRPr="002F53BF">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2F53BF" w:rsidRDefault="00430097">
      <w:pPr>
        <w:numPr>
          <w:ilvl w:val="0"/>
          <w:numId w:val="55"/>
        </w:numPr>
        <w:ind w:left="0" w:hanging="284"/>
        <w:jc w:val="both"/>
        <w:rPr>
          <w:sz w:val="24"/>
          <w:szCs w:val="24"/>
        </w:rPr>
      </w:pPr>
      <w:r w:rsidRPr="002F53BF">
        <w:rPr>
          <w:sz w:val="24"/>
          <w:szCs w:val="24"/>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2F53BF" w:rsidRDefault="00430097">
      <w:pPr>
        <w:numPr>
          <w:ilvl w:val="0"/>
          <w:numId w:val="55"/>
        </w:numPr>
        <w:ind w:left="0" w:hanging="284"/>
        <w:jc w:val="both"/>
        <w:rPr>
          <w:sz w:val="24"/>
          <w:szCs w:val="24"/>
        </w:rPr>
      </w:pPr>
      <w:r w:rsidRPr="002F53BF">
        <w:rPr>
          <w:sz w:val="24"/>
          <w:szCs w:val="24"/>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2F53BF" w:rsidRDefault="00430097">
      <w:pPr>
        <w:numPr>
          <w:ilvl w:val="0"/>
          <w:numId w:val="55"/>
        </w:numPr>
        <w:ind w:left="0" w:hanging="284"/>
        <w:jc w:val="both"/>
        <w:rPr>
          <w:sz w:val="24"/>
          <w:szCs w:val="24"/>
        </w:rPr>
      </w:pPr>
      <w:r w:rsidRPr="002F53BF">
        <w:rPr>
          <w:sz w:val="24"/>
          <w:szCs w:val="24"/>
        </w:rPr>
        <w:t xml:space="preserve">Zamawiający może nie wyrazić zgody na dopuszczenie Podwykonawcy do wykonywania prac objętych Umową, jeżeli Podwykonawca nie gwarantuje należytego wykonania powierzonych mu prac, w </w:t>
      </w:r>
      <w:r w:rsidR="00DA44BE" w:rsidRPr="002F53BF">
        <w:rPr>
          <w:sz w:val="24"/>
          <w:szCs w:val="24"/>
        </w:rPr>
        <w:t>szczególności,</w:t>
      </w:r>
      <w:r w:rsidRPr="002F53BF">
        <w:rPr>
          <w:sz w:val="24"/>
          <w:szCs w:val="24"/>
        </w:rPr>
        <w:t xml:space="preserve"> jeżeli Zamawiający poweźmie </w:t>
      </w:r>
      <w:r w:rsidR="00DA44BE" w:rsidRPr="002F53BF">
        <w:rPr>
          <w:sz w:val="24"/>
          <w:szCs w:val="24"/>
        </w:rPr>
        <w:t>wiadomość,</w:t>
      </w:r>
      <w:r w:rsidRPr="002F53BF">
        <w:rPr>
          <w:sz w:val="24"/>
          <w:szCs w:val="24"/>
        </w:rPr>
        <w:t xml:space="preserve"> iż:</w:t>
      </w:r>
    </w:p>
    <w:p w14:paraId="245A82D7" w14:textId="77777777" w:rsidR="00430097" w:rsidRPr="002F53BF" w:rsidRDefault="00430097">
      <w:pPr>
        <w:numPr>
          <w:ilvl w:val="1"/>
          <w:numId w:val="55"/>
        </w:numPr>
        <w:ind w:left="284" w:hanging="284"/>
        <w:jc w:val="both"/>
        <w:rPr>
          <w:sz w:val="24"/>
          <w:szCs w:val="24"/>
        </w:rPr>
      </w:pPr>
      <w:r w:rsidRPr="002F53BF">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Pr="002F53BF" w:rsidRDefault="00430097">
      <w:pPr>
        <w:numPr>
          <w:ilvl w:val="1"/>
          <w:numId w:val="55"/>
        </w:numPr>
        <w:ind w:left="284" w:hanging="284"/>
        <w:jc w:val="both"/>
        <w:rPr>
          <w:sz w:val="24"/>
          <w:szCs w:val="24"/>
        </w:rPr>
      </w:pPr>
      <w:r w:rsidRPr="002F53BF">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2F53BF" w:rsidRDefault="00430097">
      <w:pPr>
        <w:numPr>
          <w:ilvl w:val="1"/>
          <w:numId w:val="55"/>
        </w:numPr>
        <w:ind w:left="284" w:hanging="284"/>
        <w:jc w:val="both"/>
        <w:rPr>
          <w:sz w:val="24"/>
          <w:szCs w:val="24"/>
        </w:rPr>
      </w:pPr>
      <w:r w:rsidRPr="002F53BF">
        <w:rPr>
          <w:sz w:val="24"/>
          <w:szCs w:val="24"/>
        </w:rPr>
        <w:t>Podwykonawca jest winny spowodowania wypadku na terenie zakładu górniczego lub spowodowania zagrożenia dla ruchu zakładu górniczego,</w:t>
      </w:r>
    </w:p>
    <w:p w14:paraId="2DFA5356" w14:textId="77777777" w:rsidR="00430097" w:rsidRPr="002F53BF" w:rsidRDefault="00430097">
      <w:pPr>
        <w:numPr>
          <w:ilvl w:val="1"/>
          <w:numId w:val="55"/>
        </w:numPr>
        <w:ind w:left="284" w:hanging="284"/>
        <w:jc w:val="both"/>
        <w:rPr>
          <w:sz w:val="24"/>
          <w:szCs w:val="24"/>
        </w:rPr>
      </w:pPr>
      <w:r w:rsidRPr="002F53BF">
        <w:rPr>
          <w:sz w:val="24"/>
          <w:szCs w:val="24"/>
        </w:rPr>
        <w:t>Podwykonawca nie spełnia warunków udziału w postępowaniu określonych w SWZ.</w:t>
      </w:r>
    </w:p>
    <w:p w14:paraId="775BCF53" w14:textId="77777777" w:rsidR="00430097" w:rsidRPr="002F53BF" w:rsidRDefault="00430097">
      <w:pPr>
        <w:numPr>
          <w:ilvl w:val="0"/>
          <w:numId w:val="55"/>
        </w:numPr>
        <w:ind w:left="0" w:hanging="357"/>
        <w:jc w:val="both"/>
        <w:rPr>
          <w:sz w:val="24"/>
          <w:szCs w:val="24"/>
        </w:rPr>
      </w:pPr>
      <w:r w:rsidRPr="002F53BF">
        <w:rPr>
          <w:sz w:val="24"/>
          <w:szCs w:val="24"/>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2F53BF" w:rsidRDefault="00430097">
      <w:pPr>
        <w:numPr>
          <w:ilvl w:val="0"/>
          <w:numId w:val="55"/>
        </w:numPr>
        <w:ind w:left="0" w:hanging="357"/>
        <w:jc w:val="both"/>
        <w:rPr>
          <w:sz w:val="24"/>
          <w:szCs w:val="24"/>
        </w:rPr>
      </w:pPr>
      <w:r w:rsidRPr="002F53BF">
        <w:rPr>
          <w:sz w:val="24"/>
          <w:szCs w:val="24"/>
        </w:rPr>
        <w:t xml:space="preserve">Jeżeli Wykonawca zmienia albo rezygnuje z Podwykonawcy, który udostępnił zasoby na zasadach określonych w SWZ w celu wykazania spełniania </w:t>
      </w:r>
      <w:bookmarkStart w:id="194" w:name="_Hlk144463822"/>
      <w:r w:rsidRPr="002F53BF">
        <w:rPr>
          <w:sz w:val="24"/>
          <w:szCs w:val="24"/>
        </w:rPr>
        <w:t>warunków udziału w postępowaniu</w:t>
      </w:r>
      <w:bookmarkEnd w:id="194"/>
      <w:r w:rsidRPr="002F53BF">
        <w:rPr>
          <w:sz w:val="24"/>
          <w:szCs w:val="24"/>
        </w:rPr>
        <w:t xml:space="preserve">, Wykonawca jest obowiązany </w:t>
      </w:r>
      <w:r w:rsidRPr="002F53BF">
        <w:rPr>
          <w:iCs/>
          <w:sz w:val="24"/>
          <w:szCs w:val="24"/>
        </w:rPr>
        <w:t xml:space="preserve">złożyć </w:t>
      </w:r>
      <w:r w:rsidRPr="002F53BF">
        <w:rPr>
          <w:sz w:val="24"/>
          <w:szCs w:val="24"/>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2F53BF" w:rsidRDefault="00430097">
      <w:pPr>
        <w:numPr>
          <w:ilvl w:val="0"/>
          <w:numId w:val="55"/>
        </w:numPr>
        <w:ind w:left="0" w:hanging="357"/>
        <w:jc w:val="both"/>
        <w:rPr>
          <w:iCs/>
          <w:sz w:val="24"/>
          <w:szCs w:val="24"/>
        </w:rPr>
      </w:pPr>
      <w:r w:rsidRPr="002F53BF">
        <w:rPr>
          <w:sz w:val="24"/>
          <w:szCs w:val="24"/>
        </w:rPr>
        <w:t xml:space="preserve">Uregulowania niniejszego paragrafu dotyczą także wyrażenia zgody na powierzenie wykonania części Umowy przez Podwykonawcę dalszemu podwykonawcy. </w:t>
      </w:r>
      <w:bookmarkStart w:id="195" w:name="_Hlk146783179"/>
      <w:r w:rsidRPr="002F53BF">
        <w:rPr>
          <w:sz w:val="24"/>
          <w:szCs w:val="24"/>
        </w:rPr>
        <w:t>Powierzenie wykonania części Umowy przez Podwykonawcę dalszemu podwykonawcy wymaga dodatkowo uprzedniej pisemnej zgody Wykonawcy na taką czynność.</w:t>
      </w:r>
    </w:p>
    <w:bookmarkEnd w:id="195"/>
    <w:p w14:paraId="7C221DDD" w14:textId="77777777" w:rsidR="00430097" w:rsidRPr="002F53BF" w:rsidRDefault="00430097">
      <w:pPr>
        <w:numPr>
          <w:ilvl w:val="0"/>
          <w:numId w:val="55"/>
        </w:numPr>
        <w:ind w:left="0"/>
        <w:jc w:val="both"/>
        <w:rPr>
          <w:sz w:val="24"/>
          <w:szCs w:val="24"/>
        </w:rPr>
      </w:pPr>
      <w:r w:rsidRPr="002F53BF">
        <w:rPr>
          <w:sz w:val="24"/>
          <w:szCs w:val="24"/>
        </w:rPr>
        <w:t xml:space="preserve">Zmiana lub wprowadzenie nowego Podwykonawcy nie wymaga formy aneksu. </w:t>
      </w:r>
    </w:p>
    <w:p w14:paraId="43E0A397" w14:textId="77777777" w:rsidR="00430097" w:rsidRPr="002F53BF" w:rsidRDefault="00430097">
      <w:pPr>
        <w:numPr>
          <w:ilvl w:val="0"/>
          <w:numId w:val="55"/>
        </w:numPr>
        <w:ind w:left="0"/>
        <w:jc w:val="both"/>
        <w:rPr>
          <w:sz w:val="24"/>
          <w:szCs w:val="24"/>
        </w:rPr>
      </w:pPr>
      <w:bookmarkStart w:id="196" w:name="_Hlk146783211"/>
      <w:r w:rsidRPr="002F53BF">
        <w:rPr>
          <w:sz w:val="24"/>
          <w:szCs w:val="24"/>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3"/>
      <w:bookmarkEnd w:id="196"/>
    </w:p>
    <w:p w14:paraId="1BF0BEE2" w14:textId="77777777" w:rsidR="00430097" w:rsidRPr="002F53BF" w:rsidRDefault="00430097">
      <w:pPr>
        <w:numPr>
          <w:ilvl w:val="0"/>
          <w:numId w:val="55"/>
        </w:numPr>
        <w:ind w:left="0"/>
        <w:jc w:val="both"/>
        <w:rPr>
          <w:sz w:val="24"/>
          <w:szCs w:val="24"/>
        </w:rPr>
      </w:pPr>
      <w:r w:rsidRPr="002F53BF">
        <w:rPr>
          <w:sz w:val="24"/>
          <w:szCs w:val="24"/>
        </w:rPr>
        <w:lastRenderedPageBreak/>
        <w:t>Zapisy niniejszego paragrafu dotyczące Podwykonawców dotyczą także dalszych podwykonawców.</w:t>
      </w:r>
    </w:p>
    <w:p w14:paraId="7E968550" w14:textId="77777777" w:rsidR="000C23F8" w:rsidRDefault="000C23F8" w:rsidP="00641509">
      <w:pPr>
        <w:pStyle w:val="Nagwek2"/>
        <w:spacing w:before="0"/>
        <w:ind w:left="2832" w:firstLine="708"/>
        <w:jc w:val="both"/>
      </w:pPr>
      <w:bookmarkStart w:id="197" w:name="_Toc64016207"/>
      <w:bookmarkStart w:id="198" w:name="_Toc106095870"/>
      <w:bookmarkStart w:id="199" w:name="_Toc106096310"/>
      <w:bookmarkStart w:id="200" w:name="_Toc106096414"/>
      <w:bookmarkStart w:id="201" w:name="_Toc223942983"/>
      <w:bookmarkStart w:id="202" w:name="_Hlk67826260"/>
      <w:r w:rsidRPr="002F53BF">
        <w:t>§ 11. Nadzór i koordynacja</w:t>
      </w:r>
      <w:bookmarkEnd w:id="197"/>
      <w:bookmarkEnd w:id="198"/>
      <w:bookmarkEnd w:id="199"/>
      <w:bookmarkEnd w:id="200"/>
      <w:bookmarkEnd w:id="201"/>
    </w:p>
    <w:p w14:paraId="4003E7CA" w14:textId="77777777" w:rsidR="002F53BF" w:rsidRPr="002F53BF" w:rsidRDefault="002F53BF" w:rsidP="002F53BF"/>
    <w:p w14:paraId="6F855A53" w14:textId="352A83A3" w:rsidR="000C23F8" w:rsidRPr="002F53BF" w:rsidRDefault="000C23F8">
      <w:pPr>
        <w:numPr>
          <w:ilvl w:val="0"/>
          <w:numId w:val="41"/>
        </w:numPr>
        <w:ind w:left="0"/>
        <w:jc w:val="both"/>
        <w:rPr>
          <w:sz w:val="24"/>
          <w:szCs w:val="24"/>
        </w:rPr>
      </w:pPr>
      <w:r w:rsidRPr="002F53BF">
        <w:rPr>
          <w:sz w:val="24"/>
          <w:szCs w:val="24"/>
        </w:rPr>
        <w:t xml:space="preserve">Ze strony Zamawiającego - </w:t>
      </w:r>
      <w:r w:rsidRPr="002F53BF">
        <w:rPr>
          <w:i/>
          <w:sz w:val="24"/>
          <w:szCs w:val="24"/>
        </w:rPr>
        <w:t>osobą / osobami</w:t>
      </w:r>
      <w:r w:rsidRPr="002F53BF">
        <w:rPr>
          <w:sz w:val="24"/>
          <w:szCs w:val="24"/>
        </w:rPr>
        <w:t xml:space="preserve"> upoważnionymi oraz </w:t>
      </w:r>
      <w:r w:rsidR="00DA44BE" w:rsidRPr="002F53BF">
        <w:rPr>
          <w:sz w:val="24"/>
          <w:szCs w:val="24"/>
        </w:rPr>
        <w:t>odpowiedzialnymi za</w:t>
      </w:r>
      <w:r w:rsidRPr="002F53BF">
        <w:rPr>
          <w:sz w:val="24"/>
          <w:szCs w:val="24"/>
        </w:rPr>
        <w:t xml:space="preserve"> nadzór nad realizacją Umowy oraz podpisanie wszelkich </w:t>
      </w:r>
      <w:r w:rsidRPr="002F53BF">
        <w:rPr>
          <w:i/>
          <w:sz w:val="24"/>
          <w:szCs w:val="24"/>
        </w:rPr>
        <w:t>Protokołów odbioru</w:t>
      </w:r>
      <w:r w:rsidRPr="002F53BF">
        <w:rPr>
          <w:sz w:val="24"/>
          <w:szCs w:val="24"/>
        </w:rPr>
        <w:t xml:space="preserve"> wynikających z niniejszej Umowy przez co najmniej jedną z tych osób </w:t>
      </w:r>
      <w:r w:rsidRPr="002F53BF">
        <w:rPr>
          <w:i/>
          <w:sz w:val="24"/>
          <w:szCs w:val="24"/>
        </w:rPr>
        <w:t>jest / są</w:t>
      </w:r>
      <w:r w:rsidRPr="002F53BF">
        <w:rPr>
          <w:sz w:val="24"/>
          <w:szCs w:val="24"/>
        </w:rPr>
        <w:t xml:space="preserve">: </w:t>
      </w:r>
    </w:p>
    <w:p w14:paraId="69E7238D" w14:textId="77777777" w:rsidR="000C23F8" w:rsidRPr="002F53BF" w:rsidRDefault="000C23F8" w:rsidP="002A025A">
      <w:pPr>
        <w:jc w:val="both"/>
        <w:rPr>
          <w:sz w:val="24"/>
          <w:szCs w:val="24"/>
        </w:rPr>
      </w:pPr>
      <w:r w:rsidRPr="002F53BF">
        <w:rPr>
          <w:sz w:val="24"/>
          <w:szCs w:val="24"/>
        </w:rPr>
        <w:t>…………………………  tel. …….   e-mail …..</w:t>
      </w:r>
    </w:p>
    <w:p w14:paraId="634BCCBC" w14:textId="3F288986" w:rsidR="000C23F8" w:rsidRPr="002F53BF" w:rsidRDefault="000C23F8">
      <w:pPr>
        <w:numPr>
          <w:ilvl w:val="0"/>
          <w:numId w:val="41"/>
        </w:numPr>
        <w:ind w:left="0"/>
        <w:jc w:val="both"/>
        <w:rPr>
          <w:sz w:val="24"/>
          <w:szCs w:val="24"/>
        </w:rPr>
      </w:pPr>
      <w:r w:rsidRPr="002F53BF">
        <w:rPr>
          <w:sz w:val="24"/>
          <w:szCs w:val="24"/>
        </w:rPr>
        <w:t xml:space="preserve">Ze strony Wykonawcy - </w:t>
      </w:r>
      <w:r w:rsidRPr="002F53BF">
        <w:rPr>
          <w:i/>
          <w:sz w:val="24"/>
          <w:szCs w:val="24"/>
        </w:rPr>
        <w:t>osobą / osobami</w:t>
      </w:r>
      <w:r w:rsidRPr="002F53BF">
        <w:rPr>
          <w:sz w:val="24"/>
          <w:szCs w:val="24"/>
        </w:rPr>
        <w:t xml:space="preserve"> upoważnionymi oraz odpowiedzialnymi za nadzór nad realizacją Umowy oraz podpisanie wszelkich </w:t>
      </w:r>
      <w:r w:rsidRPr="002F53BF">
        <w:rPr>
          <w:i/>
          <w:sz w:val="24"/>
          <w:szCs w:val="24"/>
        </w:rPr>
        <w:t xml:space="preserve">Protokołów odbioru </w:t>
      </w:r>
      <w:r w:rsidRPr="002F53BF">
        <w:rPr>
          <w:sz w:val="24"/>
          <w:szCs w:val="24"/>
        </w:rPr>
        <w:t xml:space="preserve">wynikających z niniejszej Umowy przez co najmniej jedną z tych osób </w:t>
      </w:r>
      <w:r w:rsidRPr="002F53BF">
        <w:rPr>
          <w:i/>
          <w:sz w:val="24"/>
          <w:szCs w:val="24"/>
        </w:rPr>
        <w:t>jest / są</w:t>
      </w:r>
      <w:r w:rsidRPr="002F53BF">
        <w:rPr>
          <w:sz w:val="24"/>
          <w:szCs w:val="24"/>
        </w:rPr>
        <w:t xml:space="preserve">: </w:t>
      </w:r>
    </w:p>
    <w:p w14:paraId="6DFA3371" w14:textId="77777777" w:rsidR="000C23F8" w:rsidRPr="002F53BF" w:rsidRDefault="000C23F8" w:rsidP="002A025A">
      <w:pPr>
        <w:jc w:val="both"/>
        <w:rPr>
          <w:sz w:val="24"/>
          <w:szCs w:val="24"/>
        </w:rPr>
      </w:pPr>
      <w:r w:rsidRPr="002F53BF">
        <w:rPr>
          <w:sz w:val="24"/>
          <w:szCs w:val="24"/>
        </w:rPr>
        <w:t>………………………..   tel. ……..   e-mail …..</w:t>
      </w:r>
    </w:p>
    <w:p w14:paraId="32946C83" w14:textId="28E0D1E9" w:rsidR="000C23F8" w:rsidRPr="002F53BF" w:rsidRDefault="000C23F8">
      <w:pPr>
        <w:numPr>
          <w:ilvl w:val="0"/>
          <w:numId w:val="41"/>
        </w:numPr>
        <w:ind w:left="0"/>
        <w:jc w:val="both"/>
        <w:rPr>
          <w:sz w:val="24"/>
          <w:szCs w:val="24"/>
        </w:rPr>
      </w:pPr>
      <w:r w:rsidRPr="002F53BF">
        <w:rPr>
          <w:sz w:val="24"/>
          <w:szCs w:val="24"/>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pPr>
        <w:numPr>
          <w:ilvl w:val="0"/>
          <w:numId w:val="41"/>
        </w:numPr>
        <w:ind w:left="0"/>
        <w:jc w:val="both"/>
        <w:rPr>
          <w:sz w:val="24"/>
          <w:szCs w:val="24"/>
        </w:rPr>
      </w:pPr>
      <w:r w:rsidRPr="002F53BF">
        <w:rPr>
          <w:sz w:val="24"/>
          <w:szCs w:val="24"/>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2F53BF">
        <w:rPr>
          <w:sz w:val="24"/>
          <w:szCs w:val="24"/>
        </w:rPr>
        <w:br/>
        <w:t xml:space="preserve">z wykonywaniem praw i obowiązków Zamawiającego wynikających z zawieranej Umowy, kierowane były na adres strony realizującej </w:t>
      </w:r>
      <w:r w:rsidR="003817DE" w:rsidRPr="002F53BF">
        <w:rPr>
          <w:sz w:val="24"/>
          <w:szCs w:val="24"/>
        </w:rPr>
        <w:t>U</w:t>
      </w:r>
      <w:r w:rsidRPr="002F53BF">
        <w:rPr>
          <w:sz w:val="24"/>
          <w:szCs w:val="24"/>
        </w:rPr>
        <w:t>mowę, z powiadomieniem osoby pełniącej nadzór nad realizacją Umowy ze strony Zamawiającego.</w:t>
      </w:r>
    </w:p>
    <w:p w14:paraId="565D5C51" w14:textId="77777777" w:rsidR="00DB18E6" w:rsidRPr="002F53BF" w:rsidRDefault="00DB18E6" w:rsidP="00DB18E6">
      <w:pPr>
        <w:jc w:val="both"/>
        <w:rPr>
          <w:sz w:val="24"/>
          <w:szCs w:val="24"/>
        </w:rPr>
      </w:pPr>
    </w:p>
    <w:p w14:paraId="148F0268" w14:textId="77777777" w:rsidR="000C23F8" w:rsidRDefault="000C23F8" w:rsidP="00FC1B16">
      <w:pPr>
        <w:pStyle w:val="Nagwek2"/>
        <w:spacing w:before="0"/>
        <w:ind w:left="2832" w:firstLine="708"/>
        <w:jc w:val="both"/>
      </w:pPr>
      <w:bookmarkStart w:id="203" w:name="_Toc64016208"/>
      <w:bookmarkStart w:id="204" w:name="_Toc106095871"/>
      <w:bookmarkStart w:id="205" w:name="_Toc106096311"/>
      <w:bookmarkStart w:id="206" w:name="_Toc106096415"/>
      <w:bookmarkStart w:id="207" w:name="_Toc223942984"/>
      <w:bookmarkStart w:id="208" w:name="_Hlk105672888"/>
      <w:r w:rsidRPr="002F53BF">
        <w:t>§ 12. Badania kontrolne (Audyt)</w:t>
      </w:r>
      <w:bookmarkEnd w:id="203"/>
      <w:bookmarkEnd w:id="204"/>
      <w:bookmarkEnd w:id="205"/>
      <w:bookmarkEnd w:id="206"/>
      <w:bookmarkEnd w:id="207"/>
    </w:p>
    <w:p w14:paraId="5EA4567D" w14:textId="77777777" w:rsidR="002F53BF" w:rsidRPr="002F53BF" w:rsidRDefault="002F53BF" w:rsidP="002F53BF"/>
    <w:p w14:paraId="4D5C0A00" w14:textId="77777777" w:rsidR="000C23F8" w:rsidRPr="002F53BF" w:rsidRDefault="000C23F8">
      <w:pPr>
        <w:numPr>
          <w:ilvl w:val="0"/>
          <w:numId w:val="42"/>
        </w:numPr>
        <w:ind w:left="0" w:hanging="357"/>
        <w:jc w:val="both"/>
        <w:rPr>
          <w:sz w:val="24"/>
          <w:szCs w:val="24"/>
        </w:rPr>
      </w:pPr>
      <w:r w:rsidRPr="002F53BF">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2F53BF" w:rsidRDefault="000C23F8">
      <w:pPr>
        <w:numPr>
          <w:ilvl w:val="1"/>
          <w:numId w:val="42"/>
        </w:numPr>
        <w:tabs>
          <w:tab w:val="left" w:pos="284"/>
        </w:tabs>
        <w:ind w:left="284" w:hanging="284"/>
        <w:jc w:val="both"/>
        <w:rPr>
          <w:sz w:val="24"/>
          <w:szCs w:val="24"/>
        </w:rPr>
      </w:pPr>
      <w:r w:rsidRPr="002F53BF">
        <w:rPr>
          <w:sz w:val="24"/>
          <w:szCs w:val="24"/>
        </w:rPr>
        <w:t>warunków techniczno-organizacyjnych oraz zgodności sposobu realizacji usług z postanowieniami Umowy,</w:t>
      </w:r>
    </w:p>
    <w:p w14:paraId="7E7A0FDA" w14:textId="77777777" w:rsidR="000C23F8" w:rsidRPr="002F53BF" w:rsidRDefault="000C23F8">
      <w:pPr>
        <w:numPr>
          <w:ilvl w:val="1"/>
          <w:numId w:val="42"/>
        </w:numPr>
        <w:tabs>
          <w:tab w:val="left" w:pos="284"/>
        </w:tabs>
        <w:ind w:left="284" w:hanging="284"/>
        <w:jc w:val="both"/>
        <w:rPr>
          <w:sz w:val="24"/>
          <w:szCs w:val="24"/>
        </w:rPr>
      </w:pPr>
      <w:r w:rsidRPr="002F53BF">
        <w:rPr>
          <w:sz w:val="24"/>
          <w:szCs w:val="24"/>
        </w:rPr>
        <w:t>kwalifikacji i uprawnień pracowników w zakresie zgodności z wymaganiami Zamawiającego,</w:t>
      </w:r>
    </w:p>
    <w:p w14:paraId="2BBF0E24" w14:textId="77777777" w:rsidR="000C23F8" w:rsidRPr="002F53BF" w:rsidRDefault="000C23F8">
      <w:pPr>
        <w:numPr>
          <w:ilvl w:val="1"/>
          <w:numId w:val="42"/>
        </w:numPr>
        <w:tabs>
          <w:tab w:val="left" w:pos="284"/>
        </w:tabs>
        <w:ind w:left="284" w:hanging="284"/>
        <w:jc w:val="both"/>
        <w:rPr>
          <w:sz w:val="24"/>
          <w:szCs w:val="24"/>
        </w:rPr>
      </w:pPr>
      <w:r w:rsidRPr="002F53BF">
        <w:rPr>
          <w:sz w:val="24"/>
          <w:szCs w:val="24"/>
        </w:rPr>
        <w:t>przestrzegania przepisów powszechnie obowiązujących oraz wewnętrznych uregulowań Zamawiającego w zakresie ochrony środowiska i BHP,</w:t>
      </w:r>
    </w:p>
    <w:p w14:paraId="5B8E3CF0" w14:textId="77777777" w:rsidR="000C23F8" w:rsidRPr="002F53BF" w:rsidRDefault="000C23F8">
      <w:pPr>
        <w:numPr>
          <w:ilvl w:val="1"/>
          <w:numId w:val="42"/>
        </w:numPr>
        <w:tabs>
          <w:tab w:val="left" w:pos="284"/>
        </w:tabs>
        <w:ind w:left="284" w:hanging="284"/>
        <w:jc w:val="both"/>
        <w:rPr>
          <w:sz w:val="24"/>
          <w:szCs w:val="24"/>
        </w:rPr>
      </w:pPr>
      <w:r w:rsidRPr="002F53BF">
        <w:rPr>
          <w:sz w:val="24"/>
          <w:szCs w:val="24"/>
        </w:rPr>
        <w:t>przestrzegania przepisów powszechnie obowiązujących oraz wewnętrznych uregulowań Zamawiającego w zakresie dyscypliny i czasu pracy,</w:t>
      </w:r>
    </w:p>
    <w:p w14:paraId="7AC4B66D" w14:textId="77777777" w:rsidR="000C23F8" w:rsidRPr="002F53BF" w:rsidRDefault="000C23F8">
      <w:pPr>
        <w:numPr>
          <w:ilvl w:val="1"/>
          <w:numId w:val="42"/>
        </w:numPr>
        <w:tabs>
          <w:tab w:val="left" w:pos="284"/>
        </w:tabs>
        <w:ind w:left="0" w:firstLine="0"/>
        <w:jc w:val="both"/>
        <w:rPr>
          <w:sz w:val="24"/>
          <w:szCs w:val="24"/>
        </w:rPr>
      </w:pPr>
      <w:r w:rsidRPr="002F53BF">
        <w:rPr>
          <w:sz w:val="24"/>
          <w:szCs w:val="24"/>
        </w:rPr>
        <w:t>prawidłowości wykonywania Przedmiotu Umowy,</w:t>
      </w:r>
    </w:p>
    <w:p w14:paraId="67975B5F" w14:textId="77777777" w:rsidR="000C23F8" w:rsidRPr="002F53BF" w:rsidRDefault="000C23F8">
      <w:pPr>
        <w:numPr>
          <w:ilvl w:val="1"/>
          <w:numId w:val="42"/>
        </w:numPr>
        <w:tabs>
          <w:tab w:val="left" w:pos="284"/>
        </w:tabs>
        <w:ind w:left="0" w:firstLine="0"/>
        <w:jc w:val="both"/>
        <w:rPr>
          <w:sz w:val="24"/>
          <w:szCs w:val="24"/>
        </w:rPr>
      </w:pPr>
      <w:r w:rsidRPr="002F53BF">
        <w:rPr>
          <w:sz w:val="24"/>
          <w:szCs w:val="24"/>
        </w:rPr>
        <w:t xml:space="preserve">posiadania przez Wykonawcę wymaganych </w:t>
      </w:r>
      <w:proofErr w:type="spellStart"/>
      <w:r w:rsidRPr="002F53BF">
        <w:rPr>
          <w:sz w:val="24"/>
          <w:szCs w:val="24"/>
        </w:rPr>
        <w:t>dopuszczeń</w:t>
      </w:r>
      <w:proofErr w:type="spellEnd"/>
      <w:r w:rsidRPr="002F53BF">
        <w:rPr>
          <w:sz w:val="24"/>
          <w:szCs w:val="24"/>
        </w:rPr>
        <w:t xml:space="preserve"> i certyfikatów.</w:t>
      </w:r>
    </w:p>
    <w:p w14:paraId="34993B61" w14:textId="77777777" w:rsidR="000C23F8" w:rsidRPr="002F53BF" w:rsidRDefault="000C23F8">
      <w:pPr>
        <w:numPr>
          <w:ilvl w:val="0"/>
          <w:numId w:val="42"/>
        </w:numPr>
        <w:ind w:left="0" w:hanging="357"/>
        <w:jc w:val="both"/>
        <w:rPr>
          <w:sz w:val="24"/>
          <w:szCs w:val="24"/>
        </w:rPr>
      </w:pPr>
      <w:r w:rsidRPr="002F53BF">
        <w:rPr>
          <w:sz w:val="24"/>
          <w:szCs w:val="24"/>
        </w:rPr>
        <w:t>Czas trwania Audytu może wynieść od 1 do 5 dni roboczych (dni od poniedziałku do piątku z wyłączeniem dni ustawowo wolnych od pracy).</w:t>
      </w:r>
    </w:p>
    <w:p w14:paraId="7587D958" w14:textId="3B2E3A8C" w:rsidR="000C23F8" w:rsidRPr="002F53BF" w:rsidRDefault="000C23F8">
      <w:pPr>
        <w:numPr>
          <w:ilvl w:val="0"/>
          <w:numId w:val="42"/>
        </w:numPr>
        <w:ind w:left="0" w:hanging="357"/>
        <w:jc w:val="both"/>
        <w:rPr>
          <w:sz w:val="24"/>
          <w:szCs w:val="24"/>
        </w:rPr>
      </w:pPr>
      <w:r w:rsidRPr="002F53BF">
        <w:rPr>
          <w:sz w:val="24"/>
          <w:szCs w:val="24"/>
        </w:rPr>
        <w:t>Liczba Audytów w trakcie trwania Umowy nie może przekroczyć 2 na rok kalendarzowy obowiązywania Umowy</w:t>
      </w:r>
      <w:bookmarkStart w:id="209" w:name="_Hlk148344040"/>
      <w:r w:rsidR="00382754" w:rsidRPr="002F53BF">
        <w:rPr>
          <w:sz w:val="24"/>
          <w:szCs w:val="24"/>
        </w:rPr>
        <w:t>, z zastrzeżeniem ust. 4 poniżej.</w:t>
      </w:r>
    </w:p>
    <w:p w14:paraId="2B9A925A" w14:textId="5B68C2CA" w:rsidR="006322B0" w:rsidRPr="002F53BF" w:rsidRDefault="006322B0">
      <w:pPr>
        <w:numPr>
          <w:ilvl w:val="0"/>
          <w:numId w:val="42"/>
        </w:numPr>
        <w:ind w:left="0" w:hanging="357"/>
        <w:jc w:val="both"/>
        <w:rPr>
          <w:sz w:val="24"/>
          <w:szCs w:val="24"/>
        </w:rPr>
      </w:pPr>
      <w:r w:rsidRPr="002F53BF">
        <w:rPr>
          <w:sz w:val="24"/>
          <w:szCs w:val="24"/>
        </w:rPr>
        <w:t xml:space="preserve">W uzasadnionych przypadkach, związanych z podejrzeniem niewłaściwej realizacji </w:t>
      </w:r>
      <w:r w:rsidR="00382754" w:rsidRPr="002F53BF">
        <w:rPr>
          <w:sz w:val="24"/>
          <w:szCs w:val="24"/>
        </w:rPr>
        <w:t>U</w:t>
      </w:r>
      <w:r w:rsidRPr="002F53BF">
        <w:rPr>
          <w:sz w:val="24"/>
          <w:szCs w:val="24"/>
        </w:rPr>
        <w:t>mowy, Zamawiający może przeprowadzić dodatkowy audyt na zasadach określonych w niniejszym paragrafie.</w:t>
      </w:r>
    </w:p>
    <w:bookmarkEnd w:id="209"/>
    <w:p w14:paraId="77A9EE64" w14:textId="17E256CE" w:rsidR="000C23F8" w:rsidRPr="002F53BF" w:rsidRDefault="000C23F8">
      <w:pPr>
        <w:numPr>
          <w:ilvl w:val="0"/>
          <w:numId w:val="42"/>
        </w:numPr>
        <w:ind w:left="0" w:hanging="357"/>
        <w:jc w:val="both"/>
        <w:rPr>
          <w:sz w:val="24"/>
          <w:szCs w:val="24"/>
        </w:rPr>
      </w:pPr>
      <w:r w:rsidRPr="002F53BF">
        <w:rPr>
          <w:sz w:val="24"/>
          <w:szCs w:val="24"/>
        </w:rPr>
        <w:t>Zasady ustalenia terminu przeprowadzenia Audytu</w:t>
      </w:r>
      <w:r w:rsidR="00A326D5" w:rsidRPr="002F53BF">
        <w:rPr>
          <w:sz w:val="24"/>
          <w:szCs w:val="24"/>
        </w:rPr>
        <w:t xml:space="preserve"> </w:t>
      </w:r>
      <w:bookmarkStart w:id="210" w:name="_Hlk146783280"/>
      <w:r w:rsidR="00A326D5" w:rsidRPr="002F53BF">
        <w:rPr>
          <w:sz w:val="24"/>
          <w:szCs w:val="24"/>
        </w:rPr>
        <w:t>są następujące</w:t>
      </w:r>
      <w:r w:rsidRPr="002F53BF">
        <w:rPr>
          <w:sz w:val="24"/>
          <w:szCs w:val="24"/>
        </w:rPr>
        <w:t>:</w:t>
      </w:r>
      <w:bookmarkEnd w:id="210"/>
    </w:p>
    <w:p w14:paraId="4D2B620C" w14:textId="77777777" w:rsidR="000C23F8" w:rsidRPr="002F53BF" w:rsidRDefault="000C23F8">
      <w:pPr>
        <w:numPr>
          <w:ilvl w:val="1"/>
          <w:numId w:val="42"/>
        </w:numPr>
        <w:ind w:left="426" w:hanging="426"/>
        <w:jc w:val="both"/>
        <w:rPr>
          <w:sz w:val="24"/>
          <w:szCs w:val="24"/>
        </w:rPr>
      </w:pPr>
      <w:r w:rsidRPr="002F53BF">
        <w:rPr>
          <w:sz w:val="24"/>
          <w:szCs w:val="24"/>
        </w:rPr>
        <w:lastRenderedPageBreak/>
        <w:t>Zamawiający powiadomi Wykonawcę o przewidywanym terminie przeprowadzenia Audytu z wyprzedzeniem 14 dni kalendarzowych w stosunku do planowanej daty jego rozpoczęcia;</w:t>
      </w:r>
    </w:p>
    <w:p w14:paraId="145D399C" w14:textId="77777777" w:rsidR="000C23F8" w:rsidRPr="002F53BF" w:rsidRDefault="000C23F8">
      <w:pPr>
        <w:numPr>
          <w:ilvl w:val="1"/>
          <w:numId w:val="42"/>
        </w:numPr>
        <w:ind w:left="426" w:hanging="426"/>
        <w:jc w:val="both"/>
        <w:rPr>
          <w:sz w:val="24"/>
          <w:szCs w:val="24"/>
        </w:rPr>
      </w:pPr>
      <w:r w:rsidRPr="002F53BF">
        <w:rPr>
          <w:sz w:val="24"/>
          <w:szCs w:val="24"/>
        </w:rPr>
        <w:t>Powiadomienie o Audycie winno zawierać:</w:t>
      </w:r>
    </w:p>
    <w:p w14:paraId="5777C194" w14:textId="320F58ED" w:rsidR="000C23F8" w:rsidRPr="002F53BF" w:rsidRDefault="000C23F8">
      <w:pPr>
        <w:numPr>
          <w:ilvl w:val="2"/>
          <w:numId w:val="42"/>
        </w:numPr>
        <w:ind w:left="0" w:firstLine="426"/>
        <w:jc w:val="both"/>
        <w:rPr>
          <w:sz w:val="24"/>
          <w:szCs w:val="24"/>
        </w:rPr>
      </w:pPr>
      <w:r w:rsidRPr="002F53BF">
        <w:rPr>
          <w:sz w:val="24"/>
          <w:szCs w:val="24"/>
        </w:rPr>
        <w:t>wskazanie zakres</w:t>
      </w:r>
      <w:r w:rsidR="00896ED4" w:rsidRPr="002F53BF">
        <w:rPr>
          <w:sz w:val="24"/>
          <w:szCs w:val="24"/>
        </w:rPr>
        <w:t>u</w:t>
      </w:r>
      <w:r w:rsidRPr="002F53BF">
        <w:rPr>
          <w:sz w:val="24"/>
          <w:szCs w:val="24"/>
        </w:rPr>
        <w:t xml:space="preserve"> Audytu,</w:t>
      </w:r>
    </w:p>
    <w:p w14:paraId="284A358A" w14:textId="77777777" w:rsidR="000C23F8" w:rsidRPr="002F53BF" w:rsidRDefault="000C23F8">
      <w:pPr>
        <w:numPr>
          <w:ilvl w:val="2"/>
          <w:numId w:val="42"/>
        </w:numPr>
        <w:ind w:left="0" w:firstLine="426"/>
        <w:jc w:val="both"/>
        <w:rPr>
          <w:sz w:val="24"/>
          <w:szCs w:val="24"/>
        </w:rPr>
      </w:pPr>
      <w:r w:rsidRPr="002F53BF">
        <w:rPr>
          <w:sz w:val="24"/>
          <w:szCs w:val="24"/>
        </w:rPr>
        <w:t>proponowany termin rozpoczęcia i zakończenia Audytu,</w:t>
      </w:r>
    </w:p>
    <w:p w14:paraId="41F4C2C1" w14:textId="00588DFD" w:rsidR="000C23F8" w:rsidRPr="002F53BF" w:rsidRDefault="00A326D5">
      <w:pPr>
        <w:numPr>
          <w:ilvl w:val="2"/>
          <w:numId w:val="42"/>
        </w:numPr>
        <w:ind w:left="0" w:firstLine="426"/>
        <w:jc w:val="both"/>
        <w:rPr>
          <w:sz w:val="24"/>
          <w:szCs w:val="24"/>
        </w:rPr>
      </w:pPr>
      <w:r w:rsidRPr="002F53BF">
        <w:rPr>
          <w:sz w:val="24"/>
          <w:szCs w:val="24"/>
        </w:rPr>
        <w:t xml:space="preserve">ewentualne </w:t>
      </w:r>
      <w:r w:rsidR="000C23F8" w:rsidRPr="002F53BF">
        <w:rPr>
          <w:sz w:val="24"/>
          <w:szCs w:val="24"/>
        </w:rPr>
        <w:t>inne informacje (np. miejsce Audytu);</w:t>
      </w:r>
    </w:p>
    <w:p w14:paraId="65E034DC" w14:textId="38496267" w:rsidR="000C23F8" w:rsidRPr="002F53BF" w:rsidRDefault="000C23F8">
      <w:pPr>
        <w:numPr>
          <w:ilvl w:val="1"/>
          <w:numId w:val="42"/>
        </w:numPr>
        <w:ind w:left="284" w:hanging="284"/>
        <w:jc w:val="both"/>
        <w:rPr>
          <w:sz w:val="24"/>
          <w:szCs w:val="24"/>
        </w:rPr>
      </w:pPr>
      <w:r w:rsidRPr="002F53BF">
        <w:rPr>
          <w:sz w:val="24"/>
          <w:szCs w:val="24"/>
        </w:rPr>
        <w:t xml:space="preserve">Wykonawca w terminie 3 dni roboczych od daty otrzymania powiadomienia może wnieść uwagi wraz z uzasadnieniem. Niewniesienie uwag w terminie jest rozumiane jako akceptacja terminu </w:t>
      </w:r>
      <w:r w:rsidR="00A326D5" w:rsidRPr="002F53BF">
        <w:rPr>
          <w:sz w:val="24"/>
          <w:szCs w:val="24"/>
        </w:rPr>
        <w:t xml:space="preserve">i zakresu </w:t>
      </w:r>
      <w:r w:rsidRPr="002F53BF">
        <w:rPr>
          <w:sz w:val="24"/>
          <w:szCs w:val="24"/>
        </w:rPr>
        <w:t>Audytu;</w:t>
      </w:r>
    </w:p>
    <w:p w14:paraId="6558D873" w14:textId="77777777" w:rsidR="000C23F8" w:rsidRPr="002F53BF" w:rsidRDefault="000C23F8">
      <w:pPr>
        <w:numPr>
          <w:ilvl w:val="1"/>
          <w:numId w:val="42"/>
        </w:numPr>
        <w:ind w:left="284" w:hanging="284"/>
        <w:jc w:val="both"/>
        <w:rPr>
          <w:sz w:val="24"/>
          <w:szCs w:val="24"/>
        </w:rPr>
      </w:pPr>
      <w:r w:rsidRPr="002F53BF">
        <w:rPr>
          <w:sz w:val="24"/>
          <w:szCs w:val="24"/>
        </w:rPr>
        <w:t>W przypadku wniesienia przez Wykonawcę uwag, Zamawiający w terminie 7 dni kalendarzowych od otrzymania uwag ustosunkuje się do tych uwag poprzez:</w:t>
      </w:r>
    </w:p>
    <w:p w14:paraId="1C74AFA3" w14:textId="77777777" w:rsidR="000C23F8" w:rsidRPr="002F53BF" w:rsidRDefault="000C23F8">
      <w:pPr>
        <w:numPr>
          <w:ilvl w:val="2"/>
          <w:numId w:val="42"/>
        </w:numPr>
        <w:ind w:left="0" w:firstLine="284"/>
        <w:jc w:val="both"/>
        <w:rPr>
          <w:sz w:val="24"/>
          <w:szCs w:val="24"/>
        </w:rPr>
      </w:pPr>
      <w:r w:rsidRPr="002F53BF">
        <w:rPr>
          <w:sz w:val="24"/>
          <w:szCs w:val="24"/>
        </w:rPr>
        <w:t>uwzględnienie ich albo</w:t>
      </w:r>
    </w:p>
    <w:p w14:paraId="4382BD5B" w14:textId="77777777" w:rsidR="000C23F8" w:rsidRPr="002F53BF" w:rsidRDefault="000C23F8">
      <w:pPr>
        <w:numPr>
          <w:ilvl w:val="2"/>
          <w:numId w:val="42"/>
        </w:numPr>
        <w:ind w:left="0" w:firstLine="284"/>
        <w:jc w:val="both"/>
        <w:rPr>
          <w:sz w:val="24"/>
          <w:szCs w:val="24"/>
        </w:rPr>
      </w:pPr>
      <w:r w:rsidRPr="002F53BF">
        <w:rPr>
          <w:sz w:val="24"/>
          <w:szCs w:val="24"/>
        </w:rPr>
        <w:t>uzasadnienie odmowy ich uwzględnienia;</w:t>
      </w:r>
    </w:p>
    <w:p w14:paraId="09A72E4B" w14:textId="34BBB3CF" w:rsidR="000C23F8" w:rsidRPr="002F53BF" w:rsidRDefault="000C23F8">
      <w:pPr>
        <w:numPr>
          <w:ilvl w:val="1"/>
          <w:numId w:val="42"/>
        </w:numPr>
        <w:ind w:left="0" w:firstLine="0"/>
        <w:jc w:val="both"/>
        <w:rPr>
          <w:sz w:val="24"/>
          <w:szCs w:val="24"/>
        </w:rPr>
      </w:pPr>
      <w:r w:rsidRPr="002F53BF">
        <w:rPr>
          <w:sz w:val="24"/>
          <w:szCs w:val="24"/>
        </w:rPr>
        <w:t xml:space="preserve">Termin przeprowadzenia Audytu uznaje się za </w:t>
      </w:r>
      <w:r w:rsidR="00DA44BE" w:rsidRPr="002F53BF">
        <w:rPr>
          <w:sz w:val="24"/>
          <w:szCs w:val="24"/>
        </w:rPr>
        <w:t>ustalony,</w:t>
      </w:r>
      <w:r w:rsidRPr="002F53BF">
        <w:rPr>
          <w:sz w:val="24"/>
          <w:szCs w:val="24"/>
        </w:rPr>
        <w:t xml:space="preserve"> jeżeli:</w:t>
      </w:r>
    </w:p>
    <w:p w14:paraId="6DA7ABBD" w14:textId="10FF9C64" w:rsidR="000C23F8" w:rsidRPr="002F53BF" w:rsidRDefault="000C23F8">
      <w:pPr>
        <w:numPr>
          <w:ilvl w:val="2"/>
          <w:numId w:val="42"/>
        </w:numPr>
        <w:ind w:left="709" w:hanging="425"/>
        <w:jc w:val="both"/>
        <w:rPr>
          <w:sz w:val="24"/>
          <w:szCs w:val="24"/>
        </w:rPr>
      </w:pPr>
      <w:r w:rsidRPr="002F53BF">
        <w:rPr>
          <w:sz w:val="24"/>
          <w:szCs w:val="24"/>
        </w:rPr>
        <w:t xml:space="preserve">Wykonawca w terminie określonym w ust. </w:t>
      </w:r>
      <w:r w:rsidR="00982B0A" w:rsidRPr="002F53BF">
        <w:rPr>
          <w:sz w:val="24"/>
          <w:szCs w:val="24"/>
        </w:rPr>
        <w:t>5</w:t>
      </w:r>
      <w:r w:rsidRPr="002F53BF">
        <w:rPr>
          <w:sz w:val="24"/>
          <w:szCs w:val="24"/>
        </w:rPr>
        <w:t xml:space="preserve"> pkt 3 nie wniesie uwag do otrzymanego powiadomienia;</w:t>
      </w:r>
    </w:p>
    <w:p w14:paraId="54747037" w14:textId="39506D99" w:rsidR="000C23F8" w:rsidRPr="002F53BF" w:rsidRDefault="000C23F8">
      <w:pPr>
        <w:numPr>
          <w:ilvl w:val="2"/>
          <w:numId w:val="42"/>
        </w:numPr>
        <w:ind w:left="709" w:hanging="425"/>
        <w:jc w:val="both"/>
        <w:rPr>
          <w:sz w:val="24"/>
          <w:szCs w:val="24"/>
        </w:rPr>
      </w:pPr>
      <w:r w:rsidRPr="002F53BF">
        <w:rPr>
          <w:sz w:val="24"/>
          <w:szCs w:val="24"/>
        </w:rPr>
        <w:t>Zamawiający uwzględni uwagi wniesione przez Wykonawcę</w:t>
      </w:r>
      <w:r w:rsidR="00325455" w:rsidRPr="002F53BF">
        <w:rPr>
          <w:sz w:val="24"/>
          <w:szCs w:val="24"/>
        </w:rPr>
        <w:t>. W</w:t>
      </w:r>
      <w:r w:rsidRPr="002F53BF">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2F53BF" w:rsidRDefault="000C23F8">
      <w:pPr>
        <w:numPr>
          <w:ilvl w:val="2"/>
          <w:numId w:val="42"/>
        </w:numPr>
        <w:ind w:left="709" w:hanging="425"/>
        <w:jc w:val="both"/>
        <w:rPr>
          <w:sz w:val="24"/>
          <w:szCs w:val="24"/>
        </w:rPr>
      </w:pPr>
      <w:r w:rsidRPr="002F53BF">
        <w:rPr>
          <w:sz w:val="24"/>
          <w:szCs w:val="24"/>
        </w:rPr>
        <w:t>Zamawiający odmówi uznania wniesionych przez Wykonawcę uwag; w takim wypadku obowiązuje termin pierwotnie wyznaczony w powiadomieniu.</w:t>
      </w:r>
    </w:p>
    <w:p w14:paraId="682AE2AB" w14:textId="77777777" w:rsidR="000C23F8" w:rsidRPr="002F53BF" w:rsidRDefault="000C23F8">
      <w:pPr>
        <w:numPr>
          <w:ilvl w:val="0"/>
          <w:numId w:val="42"/>
        </w:numPr>
        <w:ind w:left="0"/>
        <w:jc w:val="both"/>
        <w:rPr>
          <w:sz w:val="24"/>
          <w:szCs w:val="24"/>
        </w:rPr>
      </w:pPr>
      <w:r w:rsidRPr="002F53BF">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2F53BF" w:rsidRDefault="000C23F8">
      <w:pPr>
        <w:numPr>
          <w:ilvl w:val="0"/>
          <w:numId w:val="42"/>
        </w:numPr>
        <w:ind w:left="0" w:hanging="357"/>
        <w:jc w:val="both"/>
        <w:rPr>
          <w:sz w:val="24"/>
          <w:szCs w:val="24"/>
        </w:rPr>
      </w:pPr>
      <w:r w:rsidRPr="002F53BF">
        <w:rPr>
          <w:sz w:val="24"/>
          <w:szCs w:val="24"/>
        </w:rPr>
        <w:t xml:space="preserve">Audyt przeprowadzany jest w obecności przedstawiciela Wykonawcy. Niestawienie się przedstawiciela Wykonawcy nie wstrzymuje wykonywania czynności w ramach Audytu. Przedstawiciel </w:t>
      </w:r>
      <w:r w:rsidR="00C97F95" w:rsidRPr="002F53BF">
        <w:rPr>
          <w:sz w:val="24"/>
          <w:szCs w:val="24"/>
        </w:rPr>
        <w:t>W</w:t>
      </w:r>
      <w:r w:rsidRPr="002F53BF">
        <w:rPr>
          <w:sz w:val="24"/>
          <w:szCs w:val="24"/>
        </w:rPr>
        <w:t>ykonawcy zostanie każdorazowo zapoznany z czynnościami przeprowadzonymi pod jego nieobecność, czynności te nie będą powtarzane.</w:t>
      </w:r>
    </w:p>
    <w:p w14:paraId="40CEFD35" w14:textId="77777777" w:rsidR="000C23F8" w:rsidRPr="002F53BF" w:rsidRDefault="000C23F8">
      <w:pPr>
        <w:numPr>
          <w:ilvl w:val="0"/>
          <w:numId w:val="42"/>
        </w:numPr>
        <w:ind w:left="0" w:hanging="357"/>
        <w:jc w:val="both"/>
        <w:rPr>
          <w:sz w:val="24"/>
          <w:szCs w:val="24"/>
        </w:rPr>
      </w:pPr>
      <w:r w:rsidRPr="002F53BF">
        <w:rPr>
          <w:sz w:val="24"/>
          <w:szCs w:val="24"/>
        </w:rPr>
        <w:t>Za przeprowadzenie Audytu Wykonawcy nie przysługuje dodatkowe wynagrodzenie.</w:t>
      </w:r>
    </w:p>
    <w:p w14:paraId="5FD4C207" w14:textId="77777777" w:rsidR="000C23F8" w:rsidRPr="002F53BF" w:rsidRDefault="000C23F8">
      <w:pPr>
        <w:numPr>
          <w:ilvl w:val="0"/>
          <w:numId w:val="42"/>
        </w:numPr>
        <w:ind w:left="0" w:hanging="357"/>
        <w:jc w:val="both"/>
        <w:rPr>
          <w:sz w:val="24"/>
          <w:szCs w:val="24"/>
        </w:rPr>
      </w:pPr>
      <w:r w:rsidRPr="002F53BF">
        <w:rPr>
          <w:sz w:val="24"/>
          <w:szCs w:val="24"/>
        </w:rPr>
        <w:t>Wyniki Audytu zatwierdzone przez Pełnomocnika Zamawiającego zostaną przekazane Wykonawcy.</w:t>
      </w:r>
    </w:p>
    <w:p w14:paraId="00247657" w14:textId="2BA4D9B7" w:rsidR="000C23F8" w:rsidRPr="002F53BF" w:rsidRDefault="000C23F8">
      <w:pPr>
        <w:numPr>
          <w:ilvl w:val="0"/>
          <w:numId w:val="42"/>
        </w:numPr>
        <w:ind w:left="0" w:hanging="357"/>
        <w:jc w:val="both"/>
        <w:rPr>
          <w:sz w:val="24"/>
          <w:szCs w:val="24"/>
        </w:rPr>
      </w:pPr>
      <w:r w:rsidRPr="002F53BF">
        <w:rPr>
          <w:sz w:val="24"/>
          <w:szCs w:val="24"/>
        </w:rPr>
        <w:t>Wyniki Audytu stwierdzające nienależyte wykonywanie Umowy lub realizację Umowy niezgodnie z przepisami prawa lub regulacjami wewnętrznymi Zamawiającego, mogą być podstawą odstąpienia od Umowy z winy Wykonawcy</w:t>
      </w:r>
      <w:r w:rsidR="004D5DFE" w:rsidRPr="002F53BF">
        <w:rPr>
          <w:sz w:val="24"/>
          <w:szCs w:val="24"/>
        </w:rPr>
        <w:t xml:space="preserve">, </w:t>
      </w:r>
      <w:bookmarkStart w:id="211" w:name="_Hlk146783344"/>
      <w:r w:rsidR="004D5DFE" w:rsidRPr="002F53BF">
        <w:rPr>
          <w:sz w:val="24"/>
          <w:szCs w:val="24"/>
        </w:rPr>
        <w:t>na zasadach określonych w § 14 ust. 4 Umowy</w:t>
      </w:r>
      <w:r w:rsidRPr="002F53BF">
        <w:rPr>
          <w:sz w:val="24"/>
          <w:szCs w:val="24"/>
        </w:rPr>
        <w:t>.</w:t>
      </w:r>
      <w:bookmarkEnd w:id="211"/>
    </w:p>
    <w:p w14:paraId="389AE613" w14:textId="730BBB03" w:rsidR="009375A2" w:rsidRPr="002F53BF" w:rsidRDefault="000C23F8" w:rsidP="00FC1B16">
      <w:pPr>
        <w:pStyle w:val="Nagwek2"/>
        <w:spacing w:before="0"/>
        <w:ind w:left="2124" w:firstLine="708"/>
        <w:jc w:val="both"/>
      </w:pPr>
      <w:bookmarkStart w:id="212" w:name="_Toc64016209"/>
      <w:bookmarkStart w:id="213" w:name="_Toc106095872"/>
      <w:bookmarkStart w:id="214" w:name="_Toc106096312"/>
      <w:bookmarkStart w:id="215" w:name="_Toc106096416"/>
      <w:bookmarkStart w:id="216" w:name="_Toc223942985"/>
      <w:bookmarkStart w:id="217" w:name="_Hlk156823361"/>
      <w:bookmarkStart w:id="218" w:name="_Hlk155701067"/>
      <w:bookmarkEnd w:id="202"/>
      <w:bookmarkEnd w:id="208"/>
      <w:r w:rsidRPr="002F53BF">
        <w:t>§ 13. Kary umowne i odpowiedzialność</w:t>
      </w:r>
      <w:bookmarkEnd w:id="212"/>
      <w:bookmarkEnd w:id="213"/>
      <w:bookmarkEnd w:id="214"/>
      <w:bookmarkEnd w:id="215"/>
      <w:bookmarkEnd w:id="216"/>
      <w:r w:rsidRPr="002F53BF">
        <w:t xml:space="preserve"> </w:t>
      </w:r>
      <w:bookmarkStart w:id="219" w:name="_Hlk156823965"/>
      <w:bookmarkEnd w:id="217"/>
    </w:p>
    <w:bookmarkEnd w:id="219"/>
    <w:p w14:paraId="5618D0DE" w14:textId="4368CE79" w:rsidR="00A76426" w:rsidRPr="002F53BF" w:rsidRDefault="00A76426" w:rsidP="002A025A">
      <w:pPr>
        <w:jc w:val="both"/>
        <w:rPr>
          <w:i/>
          <w:iCs/>
          <w:color w:val="2F5496" w:themeColor="accent1" w:themeShade="BF"/>
          <w:sz w:val="24"/>
          <w:szCs w:val="24"/>
        </w:rPr>
      </w:pPr>
    </w:p>
    <w:bookmarkEnd w:id="218"/>
    <w:p w14:paraId="664C1B0A" w14:textId="5A7E0FE5" w:rsidR="000C23F8" w:rsidRPr="002F53BF" w:rsidRDefault="000C23F8">
      <w:pPr>
        <w:numPr>
          <w:ilvl w:val="0"/>
          <w:numId w:val="44"/>
        </w:numPr>
        <w:ind w:left="0" w:hanging="357"/>
        <w:jc w:val="both"/>
        <w:rPr>
          <w:sz w:val="24"/>
          <w:szCs w:val="24"/>
        </w:rPr>
      </w:pPr>
      <w:r w:rsidRPr="002F53BF">
        <w:rPr>
          <w:sz w:val="24"/>
          <w:szCs w:val="24"/>
        </w:rPr>
        <w:t>Zamawiający może naliczyć Wykonawcy kary umowne:</w:t>
      </w:r>
    </w:p>
    <w:p w14:paraId="4F560D3D" w14:textId="77777777" w:rsidR="00FC1B16" w:rsidRPr="002F53BF" w:rsidRDefault="00FC1B16">
      <w:pPr>
        <w:numPr>
          <w:ilvl w:val="1"/>
          <w:numId w:val="79"/>
        </w:numPr>
        <w:spacing w:line="259" w:lineRule="auto"/>
        <w:ind w:left="720" w:hanging="578"/>
        <w:contextualSpacing/>
        <w:rPr>
          <w:sz w:val="24"/>
          <w:szCs w:val="24"/>
        </w:rPr>
      </w:pPr>
      <w:r w:rsidRPr="002F53BF">
        <w:rPr>
          <w:sz w:val="24"/>
          <w:szCs w:val="24"/>
        </w:rPr>
        <w:t>za każdy rozpoczęty dzień zwłoki w realizacji przedmiotu Umowy w wysokości:</w:t>
      </w:r>
    </w:p>
    <w:p w14:paraId="3346B5F4" w14:textId="77777777" w:rsidR="00FC1B16" w:rsidRPr="002F53BF" w:rsidRDefault="00FC1B16">
      <w:pPr>
        <w:numPr>
          <w:ilvl w:val="0"/>
          <w:numId w:val="80"/>
        </w:numPr>
        <w:spacing w:line="259" w:lineRule="auto"/>
        <w:ind w:hanging="731"/>
        <w:contextualSpacing/>
        <w:rPr>
          <w:sz w:val="24"/>
          <w:szCs w:val="24"/>
        </w:rPr>
      </w:pPr>
      <w:r w:rsidRPr="002F53BF">
        <w:rPr>
          <w:sz w:val="24"/>
          <w:szCs w:val="24"/>
        </w:rPr>
        <w:t xml:space="preserve">od 1 do 30 dnia - 0,1 % wartości netto Umowy za każdy dzień, </w:t>
      </w:r>
    </w:p>
    <w:p w14:paraId="3ABF0E7C" w14:textId="77777777" w:rsidR="00FC1B16" w:rsidRPr="002F53BF" w:rsidRDefault="00FC1B16">
      <w:pPr>
        <w:numPr>
          <w:ilvl w:val="0"/>
          <w:numId w:val="80"/>
        </w:numPr>
        <w:spacing w:line="259" w:lineRule="auto"/>
        <w:ind w:hanging="731"/>
        <w:contextualSpacing/>
        <w:rPr>
          <w:sz w:val="24"/>
          <w:szCs w:val="24"/>
        </w:rPr>
      </w:pPr>
      <w:r w:rsidRPr="002F53BF">
        <w:rPr>
          <w:sz w:val="24"/>
          <w:szCs w:val="24"/>
        </w:rPr>
        <w:t xml:space="preserve">od 31 do 60 dnia - 0,2 % wartości netto Umowy za każdy dzień, </w:t>
      </w:r>
    </w:p>
    <w:p w14:paraId="4E9B7167" w14:textId="77777777" w:rsidR="00FC1B16" w:rsidRPr="002F53BF" w:rsidRDefault="00FC1B16">
      <w:pPr>
        <w:numPr>
          <w:ilvl w:val="0"/>
          <w:numId w:val="80"/>
        </w:numPr>
        <w:spacing w:line="259" w:lineRule="auto"/>
        <w:ind w:hanging="731"/>
        <w:contextualSpacing/>
        <w:jc w:val="both"/>
        <w:rPr>
          <w:sz w:val="24"/>
          <w:szCs w:val="24"/>
        </w:rPr>
      </w:pPr>
      <w:r w:rsidRPr="002F53BF">
        <w:rPr>
          <w:sz w:val="24"/>
          <w:szCs w:val="24"/>
        </w:rPr>
        <w:t>od 61 dnia - 0,5 % wartości netto niezrealizowanej w terminie części Umowy za każdy dzień.</w:t>
      </w:r>
    </w:p>
    <w:p w14:paraId="3B54AC6D" w14:textId="4F3F9CF2" w:rsidR="000C23F8" w:rsidRPr="002F53BF" w:rsidRDefault="00FC1B16">
      <w:pPr>
        <w:numPr>
          <w:ilvl w:val="1"/>
          <w:numId w:val="44"/>
        </w:numPr>
        <w:spacing w:line="276" w:lineRule="auto"/>
        <w:ind w:left="720" w:hanging="578"/>
        <w:contextualSpacing/>
        <w:jc w:val="both"/>
        <w:rPr>
          <w:sz w:val="24"/>
          <w:szCs w:val="24"/>
        </w:rPr>
      </w:pPr>
      <w:r w:rsidRPr="002F53BF">
        <w:rPr>
          <w:sz w:val="24"/>
          <w:szCs w:val="24"/>
        </w:rPr>
        <w:lastRenderedPageBreak/>
        <w:t xml:space="preserve">za niedotrzymanie czasów przyjazdu serwisu oraz usunięcia awarii w okresie obowiązywania gwarancji w wysokości 0,02% wartości umowy netto za każdą rozpoczętą godzinę zwłoki ponad terminy określone w </w:t>
      </w:r>
      <w:r w:rsidR="00DC3831">
        <w:rPr>
          <w:sz w:val="24"/>
          <w:szCs w:val="24"/>
        </w:rPr>
        <w:t>Załączniku nr 1 do SOPZ</w:t>
      </w:r>
      <w:r w:rsidR="00833A3A">
        <w:rPr>
          <w:sz w:val="24"/>
          <w:szCs w:val="24"/>
        </w:rPr>
        <w:t>.</w:t>
      </w:r>
    </w:p>
    <w:p w14:paraId="34E3E7F9" w14:textId="0CBCE8ED" w:rsidR="000C23F8" w:rsidRPr="002F53BF" w:rsidRDefault="000C23F8">
      <w:pPr>
        <w:pStyle w:val="Akapitzlist"/>
        <w:numPr>
          <w:ilvl w:val="1"/>
          <w:numId w:val="44"/>
        </w:numPr>
        <w:ind w:left="709" w:hanging="567"/>
        <w:jc w:val="both"/>
        <w:rPr>
          <w:i/>
          <w:iCs/>
        </w:rPr>
      </w:pPr>
      <w:bookmarkStart w:id="220" w:name="_Hlk67826332"/>
      <w:r w:rsidRPr="002F53BF">
        <w:t>w przypadku stwierdzenia, że prace</w:t>
      </w:r>
      <w:r w:rsidR="007D221B" w:rsidRPr="002F53BF">
        <w:t xml:space="preserve"> są</w:t>
      </w:r>
      <w:r w:rsidRPr="002F53BF">
        <w:t xml:space="preserve"> wykonywane na terenie </w:t>
      </w:r>
      <w:r w:rsidR="000241D8" w:rsidRPr="002F53BF">
        <w:t>Zamawiającego</w:t>
      </w:r>
      <w:r w:rsidRPr="002F53BF">
        <w:t xml:space="preserve"> przez pracowników </w:t>
      </w:r>
      <w:r w:rsidR="00C97F95" w:rsidRPr="002F53BF">
        <w:t>W</w:t>
      </w:r>
      <w:r w:rsidRPr="002F53BF">
        <w:t>ykonawcy nie posługujących się językiem polskim w mowie i piśmie w stopniu warunkującym porozumiewanie się w wysokości 200,00 zł za każdy stwierdzony przypadek</w:t>
      </w:r>
      <w:r w:rsidR="006C7E43" w:rsidRPr="002F53BF">
        <w:t xml:space="preserve"> (każdego pracownika), kara może zostać nałożona wielokrotnie w odniesieniu do tego samego pracownika, jeżeli będzie on wykonywał pracę na terenie Zamawiającego w kolejnych dniach,</w:t>
      </w:r>
    </w:p>
    <w:p w14:paraId="26471A2B" w14:textId="621979EE" w:rsidR="000C23F8" w:rsidRPr="002F53BF" w:rsidRDefault="000C23F8">
      <w:pPr>
        <w:pStyle w:val="Akapitzlist"/>
        <w:numPr>
          <w:ilvl w:val="1"/>
          <w:numId w:val="44"/>
        </w:numPr>
        <w:ind w:left="709" w:hanging="567"/>
        <w:jc w:val="both"/>
      </w:pPr>
      <w:r w:rsidRPr="002F53BF">
        <w:t>za zwłokę w przedstawieniu dokumentów, które zgodnie z SOPZ ma przedłożyć Wykonawca prze</w:t>
      </w:r>
      <w:r w:rsidR="00666EF5" w:rsidRPr="002F53BF">
        <w:t>d</w:t>
      </w:r>
      <w:r w:rsidRPr="002F53BF">
        <w:t xml:space="preserve"> rozpoczęciem wykonywania </w:t>
      </w:r>
      <w:r w:rsidR="00666EF5" w:rsidRPr="002F53BF">
        <w:t>U</w:t>
      </w:r>
      <w:r w:rsidRPr="002F53BF">
        <w:t xml:space="preserve">mowy oraz w trakcie </w:t>
      </w:r>
      <w:r w:rsidR="007D221B" w:rsidRPr="002F53BF">
        <w:t xml:space="preserve">jej </w:t>
      </w:r>
      <w:r w:rsidRPr="002F53BF">
        <w:t>realizacji - w wysokości 100 zł za każdy</w:t>
      </w:r>
      <w:r w:rsidR="007D221B" w:rsidRPr="002F53BF">
        <w:t xml:space="preserve"> rozpoczęty</w:t>
      </w:r>
      <w:r w:rsidRPr="002F53BF">
        <w:t xml:space="preserve"> dzień zwłoki</w:t>
      </w:r>
      <w:r w:rsidR="00E50E3A" w:rsidRPr="002F53BF">
        <w:t xml:space="preserve"> </w:t>
      </w:r>
      <w:bookmarkStart w:id="221" w:name="_Hlk148444031"/>
      <w:r w:rsidR="00E50E3A" w:rsidRPr="002F53BF">
        <w:t>(jeżeli dotyczy)</w:t>
      </w:r>
      <w:bookmarkEnd w:id="221"/>
    </w:p>
    <w:p w14:paraId="10C3ADE1" w14:textId="608B1F6E" w:rsidR="000C23F8" w:rsidRPr="002F53BF" w:rsidRDefault="000C23F8">
      <w:pPr>
        <w:pStyle w:val="Akapitzlist"/>
        <w:numPr>
          <w:ilvl w:val="1"/>
          <w:numId w:val="44"/>
        </w:numPr>
        <w:ind w:left="709" w:hanging="567"/>
        <w:jc w:val="both"/>
      </w:pPr>
      <w:r w:rsidRPr="002F53BF">
        <w:t>za zwłokę w przedstawieniu polisy ubezpieczeniowej lub dowodu opłacenia składki ubezpieczeniowej – w wysokości 1 000 zł za każdy</w:t>
      </w:r>
      <w:r w:rsidR="007D221B" w:rsidRPr="002F53BF">
        <w:t xml:space="preserve"> rozpoczęty</w:t>
      </w:r>
      <w:r w:rsidRPr="002F53BF">
        <w:t xml:space="preserve"> dzień zwłoki; Zamawiający nie naliczy kary </w:t>
      </w:r>
      <w:r w:rsidR="00DA44BE" w:rsidRPr="002F53BF">
        <w:t>umownej,</w:t>
      </w:r>
      <w:r w:rsidRPr="002F53BF">
        <w:t xml:space="preserve"> jeżeli w wyniku przedłożenia dokumentów zostanie stwierdzone zachowanie ciągłości ubezpieczenia Wykonawcy</w:t>
      </w:r>
      <w:r w:rsidR="00E50E3A" w:rsidRPr="002F53BF">
        <w:t xml:space="preserve"> (jeżeli dotyczy)</w:t>
      </w:r>
    </w:p>
    <w:p w14:paraId="3DF24470" w14:textId="3A79A963" w:rsidR="000C23F8" w:rsidRPr="002F53BF" w:rsidRDefault="000C23F8">
      <w:pPr>
        <w:pStyle w:val="Akapitzlist"/>
        <w:numPr>
          <w:ilvl w:val="1"/>
          <w:numId w:val="44"/>
        </w:numPr>
        <w:ind w:left="709" w:hanging="567"/>
        <w:jc w:val="both"/>
      </w:pPr>
      <w:r w:rsidRPr="002F53BF">
        <w:t>za naruszenie przez Wykonawcę obowiązku zachowania poufności w wysokości 5%</w:t>
      </w:r>
      <w:r w:rsidR="00BE6CDE" w:rsidRPr="002F53BF">
        <w:t xml:space="preserve"> </w:t>
      </w:r>
      <w:r w:rsidR="00666EF5" w:rsidRPr="002F53BF">
        <w:t>w</w:t>
      </w:r>
      <w:r w:rsidRPr="002F53BF">
        <w:t>artości Umowy</w:t>
      </w:r>
      <w:r w:rsidR="00666EF5" w:rsidRPr="002F53BF">
        <w:t xml:space="preserve"> netto</w:t>
      </w:r>
      <w:r w:rsidRPr="002F53BF">
        <w:t xml:space="preserve">, o której mowa w § 3 ust. 1, </w:t>
      </w:r>
      <w:bookmarkStart w:id="222" w:name="_Hlk146783575"/>
      <w:r w:rsidR="007D221B" w:rsidRPr="002F53BF">
        <w:t>za każdy stwierdzony przypadek,</w:t>
      </w:r>
    </w:p>
    <w:bookmarkEnd w:id="222"/>
    <w:p w14:paraId="12386344" w14:textId="77777777" w:rsidR="000C23F8" w:rsidRPr="002F53BF" w:rsidRDefault="000C23F8">
      <w:pPr>
        <w:pStyle w:val="Akapitzlist"/>
        <w:numPr>
          <w:ilvl w:val="1"/>
          <w:numId w:val="44"/>
        </w:numPr>
        <w:ind w:left="709" w:hanging="567"/>
        <w:jc w:val="both"/>
      </w:pPr>
      <w:r w:rsidRPr="002F53BF">
        <w:t>w przypadku stawienia się do pracy lub wykonywana pracy przez pracowników Wykonawcy:</w:t>
      </w:r>
    </w:p>
    <w:p w14:paraId="1844F4BB" w14:textId="2DE84967" w:rsidR="000C23F8" w:rsidRPr="00672A2C" w:rsidRDefault="000C23F8">
      <w:pPr>
        <w:numPr>
          <w:ilvl w:val="2"/>
          <w:numId w:val="44"/>
        </w:numPr>
        <w:ind w:left="993" w:hanging="284"/>
        <w:jc w:val="both"/>
        <w:rPr>
          <w:sz w:val="24"/>
          <w:szCs w:val="24"/>
        </w:rPr>
      </w:pPr>
      <w:r w:rsidRPr="00672A2C">
        <w:rPr>
          <w:sz w:val="24"/>
          <w:szCs w:val="24"/>
        </w:rPr>
        <w:t>w stanie po użyciu alkoholu (stan po użyciu alkoholu zachodzi, gdy zawartość alkoholu w organizmie wynosi lub prowadzi do stężenia we krwi od 0,2‰ do 0,5‰ alkoholu albo obecności w wydychanym powietrzu od 0,1 mg do 0,25 mg alkoholu w 1 dm3)</w:t>
      </w:r>
      <w:r w:rsidR="006D5019" w:rsidRPr="00672A2C">
        <w:rPr>
          <w:sz w:val="24"/>
          <w:szCs w:val="24"/>
        </w:rPr>
        <w:t>,</w:t>
      </w:r>
    </w:p>
    <w:p w14:paraId="286D7949" w14:textId="394C2091" w:rsidR="000C23F8" w:rsidRPr="00672A2C" w:rsidRDefault="000C23F8">
      <w:pPr>
        <w:numPr>
          <w:ilvl w:val="2"/>
          <w:numId w:val="44"/>
        </w:numPr>
        <w:ind w:left="993" w:hanging="284"/>
        <w:jc w:val="both"/>
        <w:rPr>
          <w:sz w:val="24"/>
          <w:szCs w:val="24"/>
        </w:rPr>
      </w:pPr>
      <w:r w:rsidRPr="00672A2C">
        <w:rPr>
          <w:sz w:val="24"/>
          <w:szCs w:val="24"/>
        </w:rPr>
        <w:t xml:space="preserve">w stanie nietrzeźwości (stan nietrzeźwości zachodzi, gdy zawartość alkoholu w organizmie wynosi lub prowadzi do stężenia we krwi powyżej 0,5‰ alkoholu albo obecności </w:t>
      </w:r>
      <w:r w:rsidRPr="00672A2C">
        <w:rPr>
          <w:sz w:val="24"/>
          <w:szCs w:val="24"/>
        </w:rPr>
        <w:br/>
        <w:t>w wydychanym powietrzu powyżej 0,25 mg alkoholu w 1 dm3)</w:t>
      </w:r>
      <w:r w:rsidR="006D5019" w:rsidRPr="00672A2C">
        <w:rPr>
          <w:sz w:val="24"/>
          <w:szCs w:val="24"/>
        </w:rPr>
        <w:t>,</w:t>
      </w:r>
    </w:p>
    <w:p w14:paraId="0AD2A6B6" w14:textId="77777777" w:rsidR="000C23F8" w:rsidRPr="00672A2C" w:rsidRDefault="000C23F8">
      <w:pPr>
        <w:numPr>
          <w:ilvl w:val="2"/>
          <w:numId w:val="44"/>
        </w:numPr>
        <w:ind w:left="993" w:hanging="284"/>
        <w:jc w:val="both"/>
        <w:rPr>
          <w:sz w:val="24"/>
          <w:szCs w:val="24"/>
        </w:rPr>
      </w:pPr>
      <w:r w:rsidRPr="00672A2C">
        <w:rPr>
          <w:sz w:val="24"/>
          <w:szCs w:val="24"/>
        </w:rPr>
        <w:t xml:space="preserve">którzy są pod wpływem narkotyków lub innych substancji, których oddziaływanie </w:t>
      </w:r>
      <w:r w:rsidRPr="00672A2C">
        <w:rPr>
          <w:sz w:val="24"/>
          <w:szCs w:val="24"/>
        </w:rPr>
        <w:br/>
        <w:t xml:space="preserve">na organizm pracownika uniemożliwia należyte wykonanie obowiązków pracowniczych (dalej inne substancje), </w:t>
      </w:r>
    </w:p>
    <w:p w14:paraId="4E5248A4" w14:textId="77777777" w:rsidR="000C23F8" w:rsidRPr="00672A2C" w:rsidRDefault="000C23F8">
      <w:pPr>
        <w:numPr>
          <w:ilvl w:val="2"/>
          <w:numId w:val="44"/>
        </w:numPr>
        <w:ind w:left="993" w:hanging="284"/>
        <w:jc w:val="both"/>
        <w:rPr>
          <w:sz w:val="24"/>
          <w:szCs w:val="24"/>
        </w:rPr>
      </w:pPr>
      <w:r w:rsidRPr="00672A2C">
        <w:rPr>
          <w:sz w:val="24"/>
          <w:szCs w:val="24"/>
        </w:rPr>
        <w:t>którzy używają lub spożywają alkohol, narkotyki lub inne substancji w czasie pracy lub na terenie zakładu pracy,</w:t>
      </w:r>
    </w:p>
    <w:p w14:paraId="45B9A214" w14:textId="5C214C0E" w:rsidR="000C23F8" w:rsidRPr="00672A2C" w:rsidRDefault="000C23F8">
      <w:pPr>
        <w:numPr>
          <w:ilvl w:val="2"/>
          <w:numId w:val="44"/>
        </w:numPr>
        <w:ind w:left="993" w:hanging="284"/>
        <w:jc w:val="both"/>
        <w:rPr>
          <w:sz w:val="24"/>
          <w:szCs w:val="24"/>
        </w:rPr>
      </w:pPr>
      <w:r w:rsidRPr="00672A2C">
        <w:rPr>
          <w:sz w:val="24"/>
          <w:szCs w:val="24"/>
        </w:rPr>
        <w:t>którzy wnoszą alkohol, narkotyki lub inne substancje na teren zakładu pracy</w:t>
      </w:r>
      <w:r w:rsidR="006D5019" w:rsidRPr="00672A2C">
        <w:rPr>
          <w:sz w:val="24"/>
          <w:szCs w:val="24"/>
        </w:rPr>
        <w:t>,</w:t>
      </w:r>
      <w:r w:rsidRPr="00672A2C">
        <w:rPr>
          <w:sz w:val="24"/>
          <w:szCs w:val="24"/>
        </w:rPr>
        <w:t xml:space="preserve"> </w:t>
      </w:r>
    </w:p>
    <w:p w14:paraId="7D8BC5AF" w14:textId="15B206B1" w:rsidR="000C23F8" w:rsidRPr="00672A2C" w:rsidRDefault="000C23F8">
      <w:pPr>
        <w:numPr>
          <w:ilvl w:val="2"/>
          <w:numId w:val="44"/>
        </w:numPr>
        <w:ind w:left="993" w:hanging="284"/>
        <w:jc w:val="both"/>
        <w:rPr>
          <w:sz w:val="24"/>
          <w:szCs w:val="24"/>
        </w:rPr>
      </w:pPr>
      <w:r w:rsidRPr="00672A2C">
        <w:rPr>
          <w:sz w:val="24"/>
          <w:szCs w:val="24"/>
        </w:rPr>
        <w:t>w wysokości 1 000,00 zł za każdy stwierdzony przypadek;</w:t>
      </w:r>
    </w:p>
    <w:p w14:paraId="762BC468" w14:textId="5C452426" w:rsidR="000C23F8" w:rsidRPr="00672A2C" w:rsidRDefault="000C23F8">
      <w:pPr>
        <w:pStyle w:val="Akapitzlist"/>
        <w:numPr>
          <w:ilvl w:val="1"/>
          <w:numId w:val="44"/>
        </w:numPr>
        <w:ind w:left="709" w:hanging="567"/>
        <w:jc w:val="both"/>
      </w:pPr>
      <w:r w:rsidRPr="00672A2C">
        <w:t xml:space="preserve">w przypadku dokonania przez pracownika Wykonawcy zaboru mienia Zamawiającego </w:t>
      </w:r>
      <w:r w:rsidR="00DA44BE" w:rsidRPr="00672A2C">
        <w:t>lub firm</w:t>
      </w:r>
      <w:r w:rsidRPr="00672A2C">
        <w:t xml:space="preserve"> mających siedzibę na terenie Zamawiającego – w wysokości 1 000 </w:t>
      </w:r>
      <w:r w:rsidR="00DA44BE" w:rsidRPr="00672A2C">
        <w:t>zł za</w:t>
      </w:r>
      <w:r w:rsidRPr="00672A2C">
        <w:t xml:space="preserve"> każdy stwierdzony przypadek, a jeżeli w wyniku zaboru doszło do zniszczenia mienia </w:t>
      </w:r>
      <w:bookmarkStart w:id="223" w:name="_Hlk146783639"/>
      <w:r w:rsidR="00DA44BE" w:rsidRPr="00672A2C">
        <w:t>– Wykonawca</w:t>
      </w:r>
      <w:r w:rsidR="00D04E9B" w:rsidRPr="00672A2C">
        <w:t xml:space="preserve"> zobowiązany jest </w:t>
      </w:r>
      <w:r w:rsidRPr="00672A2C">
        <w:t>także</w:t>
      </w:r>
      <w:r w:rsidR="00D04E9B" w:rsidRPr="00672A2C">
        <w:t xml:space="preserve"> do pokrycia</w:t>
      </w:r>
      <w:r w:rsidRPr="00672A2C">
        <w:t xml:space="preserve"> koszt</w:t>
      </w:r>
      <w:r w:rsidR="00D04E9B" w:rsidRPr="00672A2C">
        <w:t>ów</w:t>
      </w:r>
      <w:r w:rsidRPr="00672A2C">
        <w:t xml:space="preserve"> przywrócenia</w:t>
      </w:r>
      <w:r w:rsidR="00D04E9B" w:rsidRPr="00672A2C">
        <w:t xml:space="preserve"> mienia do stanu poprzedniego</w:t>
      </w:r>
      <w:r w:rsidRPr="00672A2C">
        <w:t>.</w:t>
      </w:r>
    </w:p>
    <w:bookmarkEnd w:id="223"/>
    <w:p w14:paraId="081AB11C" w14:textId="1209FA7F" w:rsidR="000C23F8" w:rsidRPr="00FC1B16" w:rsidRDefault="000C23F8">
      <w:pPr>
        <w:pStyle w:val="Akapitzlist"/>
        <w:numPr>
          <w:ilvl w:val="1"/>
          <w:numId w:val="44"/>
        </w:numPr>
        <w:ind w:left="709" w:hanging="567"/>
        <w:jc w:val="both"/>
      </w:pPr>
      <w:r w:rsidRPr="00672A2C">
        <w:t xml:space="preserve">za każdy stwierdzony przypadek naruszenia obowiązku </w:t>
      </w:r>
      <w:bookmarkStart w:id="224" w:name="_Hlk146784463"/>
      <w:r w:rsidR="006D5019" w:rsidRPr="00672A2C">
        <w:t xml:space="preserve">w zakresie </w:t>
      </w:r>
      <w:r w:rsidRPr="00672A2C">
        <w:t>zatrudnienia</w:t>
      </w:r>
      <w:r w:rsidR="006D5019" w:rsidRPr="00672A2C">
        <w:t>, określonego</w:t>
      </w:r>
      <w:r w:rsidRPr="00672A2C">
        <w:t xml:space="preserve"> w § 9 ust. 1 </w:t>
      </w:r>
      <w:bookmarkEnd w:id="224"/>
      <w:r w:rsidRPr="00672A2C">
        <w:t xml:space="preserve">- w wysokości równej miesięcznemu minimalnemu wynagrodzeniu za pracę ustalonemu zgodnie z przepisami ustawy z dnia 10.10.2002r. o minimalnym wynagrodzeniu za pracę obowiązującemu w </w:t>
      </w:r>
      <w:r w:rsidR="006D5019" w:rsidRPr="00672A2C">
        <w:t>czasie</w:t>
      </w:r>
      <w:r w:rsidRPr="00672A2C">
        <w:t>, w którym stwierdzono naruszenie</w:t>
      </w:r>
      <w:r w:rsidR="00E50E3A" w:rsidRPr="00672A2C">
        <w:t xml:space="preserve"> </w:t>
      </w:r>
      <w:r w:rsidR="00E50E3A" w:rsidRPr="00FC1B16">
        <w:t>(jeżeli dotyczy)</w:t>
      </w:r>
    </w:p>
    <w:p w14:paraId="0309453C" w14:textId="47B58586" w:rsidR="000C23F8" w:rsidRPr="00FC1B16" w:rsidRDefault="000C23F8">
      <w:pPr>
        <w:pStyle w:val="Akapitzlist"/>
        <w:numPr>
          <w:ilvl w:val="1"/>
          <w:numId w:val="44"/>
        </w:numPr>
        <w:ind w:left="709" w:hanging="567"/>
        <w:jc w:val="both"/>
      </w:pPr>
      <w:r w:rsidRPr="00672A2C">
        <w:t xml:space="preserve">w przypadku zaniechania złożenia zapotrzebowania na świadczenia Zamawiającego </w:t>
      </w:r>
      <w:r w:rsidRPr="00672A2C">
        <w:br/>
        <w:t>i skorzystania przez Wykonawcę lub jego pracowników ze świadczeń Zamawiającego</w:t>
      </w:r>
      <w:r w:rsidR="00ED1FF7" w:rsidRPr="00672A2C">
        <w:t>,</w:t>
      </w:r>
      <w:r w:rsidR="00CB277B" w:rsidRPr="00672A2C">
        <w:t xml:space="preserve"> </w:t>
      </w:r>
      <w:bookmarkStart w:id="225" w:name="_Hlk146784540"/>
      <w:r w:rsidR="000241D8" w:rsidRPr="00672A2C">
        <w:lastRenderedPageBreak/>
        <w:t xml:space="preserve">w wysokości 50 zł za każdy stwierdzony przypadek - </w:t>
      </w:r>
      <w:r w:rsidR="00CB277B" w:rsidRPr="00672A2C">
        <w:t>niezależnie od konieczności zapłaty wynagrodzenia za skorzystanie z takiego świadczenia</w:t>
      </w:r>
      <w:bookmarkEnd w:id="225"/>
      <w:r w:rsidR="00E50E3A" w:rsidRPr="00672A2C">
        <w:t xml:space="preserve"> </w:t>
      </w:r>
      <w:r w:rsidR="00E50E3A" w:rsidRPr="00FC1B16">
        <w:t>(jeżeli dotyczy)</w:t>
      </w:r>
    </w:p>
    <w:p w14:paraId="4DACB222" w14:textId="0C31D1AF" w:rsidR="000C23F8" w:rsidRPr="00672A2C" w:rsidRDefault="00D0028C">
      <w:pPr>
        <w:numPr>
          <w:ilvl w:val="0"/>
          <w:numId w:val="44"/>
        </w:numPr>
        <w:ind w:left="0"/>
        <w:jc w:val="both"/>
        <w:rPr>
          <w:sz w:val="24"/>
          <w:szCs w:val="24"/>
        </w:rPr>
      </w:pPr>
      <w:bookmarkStart w:id="226" w:name="_Hlk144479888"/>
      <w:bookmarkStart w:id="227" w:name="_Hlk146784619"/>
      <w:r w:rsidRPr="00672A2C">
        <w:rPr>
          <w:sz w:val="24"/>
          <w:szCs w:val="24"/>
        </w:rPr>
        <w:t>W przypadku nieprzystąpienia przez Wykonawcę do wykonywania przedmiotu Umowy w całości w umówionym terminie</w:t>
      </w:r>
      <w:r w:rsidR="00F960BF" w:rsidRPr="00672A2C">
        <w:rPr>
          <w:sz w:val="24"/>
          <w:szCs w:val="24"/>
        </w:rPr>
        <w:t xml:space="preserve">, </w:t>
      </w:r>
      <w:r w:rsidRPr="00672A2C">
        <w:rPr>
          <w:sz w:val="24"/>
          <w:szCs w:val="24"/>
        </w:rPr>
        <w:t xml:space="preserve">Zamawiający uprawniony jest do zlecenia wykonania przedmiotu Umowy w całości innemu </w:t>
      </w:r>
      <w:r w:rsidR="00A76426" w:rsidRPr="00672A2C">
        <w:rPr>
          <w:sz w:val="24"/>
          <w:szCs w:val="24"/>
        </w:rPr>
        <w:t>w</w:t>
      </w:r>
      <w:r w:rsidRPr="00672A2C">
        <w:rPr>
          <w:sz w:val="24"/>
          <w:szCs w:val="24"/>
        </w:rPr>
        <w:t xml:space="preserve">ykonawcy, bez konieczności uzyskiwania zgody Sądu o której mowa w art. 480 Kodeksu cywilnego. </w:t>
      </w:r>
      <w:r w:rsidR="000C23F8" w:rsidRPr="00672A2C">
        <w:rPr>
          <w:sz w:val="24"/>
          <w:szCs w:val="24"/>
        </w:rPr>
        <w:t xml:space="preserve">W przypadku konieczności zlecenia przez Zamawiającego realizacji zamówienia innemu </w:t>
      </w:r>
      <w:r w:rsidRPr="00672A2C">
        <w:rPr>
          <w:sz w:val="24"/>
          <w:szCs w:val="24"/>
        </w:rPr>
        <w:t>w</w:t>
      </w:r>
      <w:r w:rsidR="000C23F8" w:rsidRPr="00672A2C">
        <w:rPr>
          <w:sz w:val="24"/>
          <w:szCs w:val="24"/>
        </w:rPr>
        <w:t>ykonawcy</w:t>
      </w:r>
      <w:r w:rsidRPr="00672A2C">
        <w:rPr>
          <w:sz w:val="24"/>
          <w:szCs w:val="24"/>
        </w:rPr>
        <w:t xml:space="preserve">, Zamawiającemu, niezależnie od innych </w:t>
      </w:r>
      <w:r w:rsidR="00DA4361" w:rsidRPr="00672A2C">
        <w:rPr>
          <w:sz w:val="24"/>
          <w:szCs w:val="24"/>
        </w:rPr>
        <w:t>uprawnień</w:t>
      </w:r>
      <w:r w:rsidR="00F66B98" w:rsidRPr="00672A2C">
        <w:rPr>
          <w:sz w:val="24"/>
          <w:szCs w:val="24"/>
        </w:rPr>
        <w:t>,</w:t>
      </w:r>
      <w:r w:rsidRPr="00672A2C">
        <w:rPr>
          <w:sz w:val="24"/>
          <w:szCs w:val="24"/>
        </w:rPr>
        <w:t xml:space="preserve"> </w:t>
      </w:r>
      <w:r w:rsidR="00DA4361" w:rsidRPr="00672A2C">
        <w:rPr>
          <w:sz w:val="24"/>
          <w:szCs w:val="24"/>
        </w:rPr>
        <w:t>przysługuje</w:t>
      </w:r>
      <w:r w:rsidRPr="00672A2C">
        <w:rPr>
          <w:sz w:val="24"/>
          <w:szCs w:val="24"/>
        </w:rPr>
        <w:t xml:space="preserve"> prawo żądania od Wykonawcy zapłaty kwoty stanowiącej różnicę pomiędzy kosztami realizacji zamówienia poniesionymi przez Zamawiającego a wynagrodzeniem obliczonym z zastosowaniem cen określonych w Umowie.</w:t>
      </w:r>
      <w:bookmarkStart w:id="228" w:name="_Hlk144479920"/>
      <w:bookmarkEnd w:id="226"/>
    </w:p>
    <w:bookmarkEnd w:id="227"/>
    <w:bookmarkEnd w:id="228"/>
    <w:p w14:paraId="753A8E07" w14:textId="77777777" w:rsidR="000C23F8" w:rsidRPr="00672A2C" w:rsidRDefault="000C23F8">
      <w:pPr>
        <w:numPr>
          <w:ilvl w:val="0"/>
          <w:numId w:val="44"/>
        </w:numPr>
        <w:ind w:left="0" w:hanging="357"/>
        <w:jc w:val="both"/>
        <w:rPr>
          <w:sz w:val="24"/>
          <w:szCs w:val="24"/>
        </w:rPr>
      </w:pPr>
      <w:r w:rsidRPr="00672A2C">
        <w:rPr>
          <w:sz w:val="24"/>
          <w:szCs w:val="24"/>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672A2C" w:rsidRDefault="000C23F8">
      <w:pPr>
        <w:numPr>
          <w:ilvl w:val="1"/>
          <w:numId w:val="44"/>
        </w:numPr>
        <w:ind w:left="567" w:hanging="567"/>
        <w:jc w:val="both"/>
        <w:rPr>
          <w:sz w:val="24"/>
          <w:szCs w:val="24"/>
        </w:rPr>
      </w:pPr>
      <w:r w:rsidRPr="00672A2C">
        <w:rPr>
          <w:sz w:val="24"/>
          <w:szCs w:val="24"/>
        </w:rPr>
        <w:t xml:space="preserve">po bezskutecznym upływie terminu oznaczonego w wezwaniu Zamawiającego </w:t>
      </w:r>
      <w:r w:rsidR="00DA44BE" w:rsidRPr="00672A2C">
        <w:rPr>
          <w:sz w:val="24"/>
          <w:szCs w:val="24"/>
        </w:rPr>
        <w:t>do umożliwienia</w:t>
      </w:r>
      <w:r w:rsidRPr="00672A2C">
        <w:rPr>
          <w:sz w:val="24"/>
          <w:szCs w:val="24"/>
        </w:rPr>
        <w:t xml:space="preserve"> rozpoczęcia lub prowadzenia lub zakończenia Audytu - w wysokości 0,1 % </w:t>
      </w:r>
      <w:r w:rsidR="00F2094E" w:rsidRPr="00672A2C">
        <w:rPr>
          <w:sz w:val="24"/>
          <w:szCs w:val="24"/>
        </w:rPr>
        <w:t>w</w:t>
      </w:r>
      <w:r w:rsidRPr="00672A2C">
        <w:rPr>
          <w:sz w:val="24"/>
          <w:szCs w:val="24"/>
        </w:rPr>
        <w:t>artości Umowy</w:t>
      </w:r>
      <w:r w:rsidR="00F2094E" w:rsidRPr="00672A2C">
        <w:rPr>
          <w:sz w:val="24"/>
          <w:szCs w:val="24"/>
        </w:rPr>
        <w:t xml:space="preserve"> </w:t>
      </w:r>
      <w:r w:rsidR="00F960BF" w:rsidRPr="00672A2C">
        <w:rPr>
          <w:sz w:val="24"/>
          <w:szCs w:val="24"/>
        </w:rPr>
        <w:t>netto</w:t>
      </w:r>
      <w:r w:rsidRPr="00672A2C">
        <w:rPr>
          <w:sz w:val="24"/>
          <w:szCs w:val="24"/>
        </w:rPr>
        <w:t xml:space="preserve">, o której mowa w § 3 ust. 1 za każdy rozpoczęty dzień, w którym niemożliwe było odpowiednio rozpoczęcie, prowadzenie lub zakończenie Audytu. </w:t>
      </w:r>
    </w:p>
    <w:p w14:paraId="39BC2F16" w14:textId="77777777" w:rsidR="000C23F8" w:rsidRPr="00672A2C" w:rsidRDefault="000C23F8">
      <w:pPr>
        <w:numPr>
          <w:ilvl w:val="1"/>
          <w:numId w:val="44"/>
        </w:numPr>
        <w:ind w:left="567" w:hanging="567"/>
        <w:jc w:val="both"/>
        <w:rPr>
          <w:sz w:val="24"/>
          <w:szCs w:val="24"/>
        </w:rPr>
      </w:pPr>
      <w:r w:rsidRPr="00672A2C">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672A2C" w:rsidRDefault="000C23F8">
      <w:pPr>
        <w:numPr>
          <w:ilvl w:val="0"/>
          <w:numId w:val="44"/>
        </w:numPr>
        <w:ind w:left="0" w:hanging="357"/>
        <w:jc w:val="both"/>
        <w:rPr>
          <w:sz w:val="24"/>
          <w:szCs w:val="24"/>
        </w:rPr>
      </w:pPr>
      <w:bookmarkStart w:id="229" w:name="_Hlk146784751"/>
      <w:r w:rsidRPr="00672A2C">
        <w:rPr>
          <w:sz w:val="24"/>
          <w:szCs w:val="24"/>
        </w:rPr>
        <w:t>W przypadku</w:t>
      </w:r>
      <w:r w:rsidR="0072470D" w:rsidRPr="00672A2C">
        <w:rPr>
          <w:sz w:val="24"/>
          <w:szCs w:val="24"/>
        </w:rPr>
        <w:t>:</w:t>
      </w:r>
      <w:r w:rsidRPr="00672A2C">
        <w:rPr>
          <w:sz w:val="24"/>
          <w:szCs w:val="24"/>
        </w:rPr>
        <w:t xml:space="preserve"> </w:t>
      </w:r>
    </w:p>
    <w:p w14:paraId="6203BE13" w14:textId="35F61493" w:rsidR="0072470D" w:rsidRPr="00672A2C" w:rsidRDefault="0072470D">
      <w:pPr>
        <w:numPr>
          <w:ilvl w:val="1"/>
          <w:numId w:val="44"/>
        </w:numPr>
        <w:tabs>
          <w:tab w:val="left" w:pos="426"/>
        </w:tabs>
        <w:ind w:left="284" w:hanging="284"/>
        <w:jc w:val="both"/>
        <w:rPr>
          <w:sz w:val="24"/>
          <w:szCs w:val="24"/>
        </w:rPr>
      </w:pPr>
      <w:r w:rsidRPr="00672A2C">
        <w:rPr>
          <w:sz w:val="24"/>
          <w:szCs w:val="24"/>
        </w:rPr>
        <w:t>odstąpienia od Umowy w całości</w:t>
      </w:r>
      <w:r w:rsidR="00AB2101" w:rsidRPr="00672A2C">
        <w:rPr>
          <w:sz w:val="24"/>
          <w:szCs w:val="24"/>
        </w:rPr>
        <w:t>, rozwiązania Umowy bez wypowiedzenia</w:t>
      </w:r>
      <w:r w:rsidRPr="00672A2C">
        <w:rPr>
          <w:sz w:val="24"/>
          <w:szCs w:val="24"/>
        </w:rPr>
        <w:t xml:space="preserve"> lub wypowiedzenia Umowy w całości</w:t>
      </w:r>
      <w:r w:rsidR="00D04E9B" w:rsidRPr="00672A2C">
        <w:rPr>
          <w:sz w:val="24"/>
          <w:szCs w:val="24"/>
        </w:rPr>
        <w:t xml:space="preserve"> przez którąkolwiek ze Stron</w:t>
      </w:r>
      <w:r w:rsidRPr="00672A2C">
        <w:rPr>
          <w:sz w:val="24"/>
          <w:szCs w:val="24"/>
        </w:rPr>
        <w:t xml:space="preserve"> z przyczyn leżących po stronie Wykonawcy, Zamawiającemu przysługuje kara umowna w wysokości 20% wartości </w:t>
      </w:r>
      <w:r w:rsidR="00F960BF" w:rsidRPr="00672A2C">
        <w:rPr>
          <w:sz w:val="24"/>
          <w:szCs w:val="24"/>
        </w:rPr>
        <w:t>netto</w:t>
      </w:r>
      <w:r w:rsidRPr="00672A2C">
        <w:rPr>
          <w:sz w:val="24"/>
          <w:szCs w:val="24"/>
        </w:rPr>
        <w:t xml:space="preserve"> Umowy, o której mowa w § 3 ust. 1.</w:t>
      </w:r>
    </w:p>
    <w:p w14:paraId="2BB142DC" w14:textId="7F7B4954" w:rsidR="00F66B98" w:rsidRPr="00672A2C" w:rsidRDefault="00F66B98">
      <w:pPr>
        <w:numPr>
          <w:ilvl w:val="0"/>
          <w:numId w:val="44"/>
        </w:numPr>
        <w:ind w:left="0" w:hanging="357"/>
        <w:jc w:val="both"/>
        <w:rPr>
          <w:sz w:val="24"/>
          <w:szCs w:val="24"/>
        </w:rPr>
      </w:pPr>
      <w:r w:rsidRPr="00672A2C">
        <w:rPr>
          <w:sz w:val="24"/>
          <w:szCs w:val="24"/>
        </w:rPr>
        <w:t xml:space="preserve">Wykonawca może naliczyć Zamawiającemu karę umowną: </w:t>
      </w:r>
    </w:p>
    <w:p w14:paraId="4A5EBD00" w14:textId="77777777" w:rsidR="00F66B98" w:rsidRPr="00672A2C" w:rsidRDefault="00F66B98">
      <w:pPr>
        <w:numPr>
          <w:ilvl w:val="1"/>
          <w:numId w:val="44"/>
        </w:numPr>
        <w:tabs>
          <w:tab w:val="left" w:pos="426"/>
        </w:tabs>
        <w:ind w:left="284" w:hanging="284"/>
        <w:jc w:val="both"/>
        <w:rPr>
          <w:sz w:val="24"/>
          <w:szCs w:val="24"/>
        </w:rPr>
      </w:pPr>
      <w:bookmarkStart w:id="230" w:name="_Hlk148947447"/>
      <w:r w:rsidRPr="00672A2C">
        <w:rPr>
          <w:sz w:val="24"/>
          <w:szCs w:val="24"/>
        </w:rPr>
        <w:t>za odstąpienie od Umowy w całości przez którąkolwiek ze Stron z winy Zamawiającego - w wysokości 20% wartości netto Umowy, o której mowa w § 3 ust. 1.</w:t>
      </w:r>
    </w:p>
    <w:bookmarkEnd w:id="230"/>
    <w:p w14:paraId="2A2CF2DB" w14:textId="2AC12AF5" w:rsidR="000C23F8" w:rsidRPr="00672A2C" w:rsidRDefault="004B24AC">
      <w:pPr>
        <w:numPr>
          <w:ilvl w:val="0"/>
          <w:numId w:val="44"/>
        </w:numPr>
        <w:ind w:left="0" w:hanging="357"/>
        <w:jc w:val="both"/>
        <w:rPr>
          <w:sz w:val="24"/>
          <w:szCs w:val="24"/>
        </w:rPr>
      </w:pPr>
      <w:r w:rsidRPr="00672A2C">
        <w:rPr>
          <w:sz w:val="24"/>
          <w:szCs w:val="24"/>
        </w:rPr>
        <w:t xml:space="preserve">Kary umowne podlegają kumulacji, </w:t>
      </w:r>
      <w:r w:rsidR="005C4237" w:rsidRPr="00672A2C">
        <w:rPr>
          <w:sz w:val="24"/>
          <w:szCs w:val="24"/>
        </w:rPr>
        <w:t xml:space="preserve">w tym kara umowna za wypowiedzenie </w:t>
      </w:r>
      <w:r w:rsidR="00287EBD" w:rsidRPr="00672A2C">
        <w:rPr>
          <w:sz w:val="24"/>
          <w:szCs w:val="24"/>
        </w:rPr>
        <w:t>U</w:t>
      </w:r>
      <w:r w:rsidR="005C4237" w:rsidRPr="00672A2C">
        <w:rPr>
          <w:sz w:val="24"/>
          <w:szCs w:val="24"/>
        </w:rPr>
        <w:t xml:space="preserve">mowy z innymi karami umownymi, </w:t>
      </w:r>
      <w:r w:rsidRPr="00672A2C">
        <w:rPr>
          <w:sz w:val="24"/>
          <w:szCs w:val="24"/>
        </w:rPr>
        <w:t>przy czym ł</w:t>
      </w:r>
      <w:r w:rsidR="000C23F8" w:rsidRPr="00672A2C">
        <w:rPr>
          <w:sz w:val="24"/>
          <w:szCs w:val="24"/>
        </w:rPr>
        <w:t xml:space="preserve">ączna maksymalna wartość kar umownych przysługujących Zamawiającemu nie </w:t>
      </w:r>
      <w:r w:rsidR="000C23F8" w:rsidRPr="002F53BF">
        <w:rPr>
          <w:sz w:val="24"/>
          <w:szCs w:val="24"/>
        </w:rPr>
        <w:t xml:space="preserve">przekroczy </w:t>
      </w:r>
      <w:r w:rsidR="002F53BF" w:rsidRPr="002F53BF">
        <w:rPr>
          <w:sz w:val="24"/>
          <w:szCs w:val="24"/>
        </w:rPr>
        <w:t>100</w:t>
      </w:r>
      <w:r w:rsidR="00EA698B" w:rsidRPr="002F53BF">
        <w:rPr>
          <w:sz w:val="24"/>
          <w:szCs w:val="24"/>
        </w:rPr>
        <w:t xml:space="preserve">% </w:t>
      </w:r>
      <w:r w:rsidR="00A95C13" w:rsidRPr="002F53BF">
        <w:rPr>
          <w:sz w:val="24"/>
          <w:szCs w:val="24"/>
        </w:rPr>
        <w:t>w</w:t>
      </w:r>
      <w:r w:rsidR="000C23F8" w:rsidRPr="002F53BF">
        <w:rPr>
          <w:sz w:val="24"/>
          <w:szCs w:val="24"/>
        </w:rPr>
        <w:t>artości</w:t>
      </w:r>
      <w:r w:rsidR="000C23F8" w:rsidRPr="00672A2C">
        <w:rPr>
          <w:sz w:val="24"/>
          <w:szCs w:val="24"/>
        </w:rPr>
        <w:t xml:space="preserve"> Umowy</w:t>
      </w:r>
      <w:r w:rsidR="00F2094E" w:rsidRPr="00672A2C">
        <w:rPr>
          <w:sz w:val="24"/>
          <w:szCs w:val="24"/>
        </w:rPr>
        <w:t xml:space="preserve"> </w:t>
      </w:r>
      <w:r w:rsidR="00385770" w:rsidRPr="00672A2C">
        <w:rPr>
          <w:sz w:val="24"/>
          <w:szCs w:val="24"/>
        </w:rPr>
        <w:t>netto</w:t>
      </w:r>
      <w:r w:rsidR="000C23F8" w:rsidRPr="00672A2C">
        <w:rPr>
          <w:sz w:val="24"/>
          <w:szCs w:val="24"/>
        </w:rPr>
        <w:t>, o której mowa w § 3 ust.1.</w:t>
      </w:r>
    </w:p>
    <w:p w14:paraId="196D7542" w14:textId="77777777" w:rsidR="000C23F8" w:rsidRPr="00672A2C" w:rsidRDefault="000C23F8">
      <w:pPr>
        <w:numPr>
          <w:ilvl w:val="0"/>
          <w:numId w:val="44"/>
        </w:numPr>
        <w:ind w:left="0"/>
        <w:jc w:val="both"/>
        <w:rPr>
          <w:sz w:val="24"/>
          <w:szCs w:val="24"/>
        </w:rPr>
      </w:pPr>
      <w:r w:rsidRPr="00672A2C">
        <w:rPr>
          <w:sz w:val="24"/>
          <w:szCs w:val="24"/>
        </w:rPr>
        <w:t>Termin płatności noty księgowej wystawionej tytułem kar umownych wynosi 30 dni od dnia wystawienia noty.</w:t>
      </w:r>
    </w:p>
    <w:p w14:paraId="17381336" w14:textId="1E900920" w:rsidR="000C23F8" w:rsidRPr="00672A2C" w:rsidRDefault="000C23F8">
      <w:pPr>
        <w:numPr>
          <w:ilvl w:val="0"/>
          <w:numId w:val="44"/>
        </w:numPr>
        <w:ind w:left="0"/>
        <w:jc w:val="both"/>
        <w:rPr>
          <w:sz w:val="24"/>
          <w:szCs w:val="24"/>
        </w:rPr>
      </w:pPr>
      <w:r w:rsidRPr="00672A2C">
        <w:rPr>
          <w:sz w:val="24"/>
          <w:szCs w:val="24"/>
        </w:rPr>
        <w:t>Zamawiający może potrącić naliczone kary umowne z wynagrodzenia przysługującego Wykonawcy</w:t>
      </w:r>
      <w:r w:rsidR="00D04E9B" w:rsidRPr="00672A2C">
        <w:rPr>
          <w:sz w:val="24"/>
          <w:szCs w:val="24"/>
        </w:rPr>
        <w:t>, na co Wykonawca wyraża zgodę</w:t>
      </w:r>
      <w:r w:rsidRPr="00672A2C">
        <w:rPr>
          <w:sz w:val="24"/>
          <w:szCs w:val="24"/>
        </w:rPr>
        <w:t>.</w:t>
      </w:r>
    </w:p>
    <w:p w14:paraId="56386F9B" w14:textId="5872A81F" w:rsidR="000C23F8" w:rsidRPr="00672A2C" w:rsidRDefault="000C23F8">
      <w:pPr>
        <w:numPr>
          <w:ilvl w:val="0"/>
          <w:numId w:val="44"/>
        </w:numPr>
        <w:ind w:left="0"/>
        <w:jc w:val="both"/>
        <w:rPr>
          <w:sz w:val="24"/>
          <w:szCs w:val="24"/>
        </w:rPr>
      </w:pPr>
      <w:r w:rsidRPr="00672A2C">
        <w:rPr>
          <w:sz w:val="24"/>
          <w:szCs w:val="24"/>
        </w:rPr>
        <w:t xml:space="preserve">Strony </w:t>
      </w:r>
      <w:r w:rsidR="004B7EEE" w:rsidRPr="00672A2C">
        <w:rPr>
          <w:sz w:val="24"/>
          <w:szCs w:val="24"/>
        </w:rPr>
        <w:t>U</w:t>
      </w:r>
      <w:r w:rsidRPr="00672A2C">
        <w:rPr>
          <w:sz w:val="24"/>
          <w:szCs w:val="24"/>
        </w:rPr>
        <w:t>mowy mogą na zasadach ogólnych dochodzić odszkodowania przewyższającego wysokość kar umownych</w:t>
      </w:r>
      <w:r w:rsidR="00202054" w:rsidRPr="00672A2C">
        <w:rPr>
          <w:sz w:val="24"/>
          <w:szCs w:val="24"/>
        </w:rPr>
        <w:t>, z zastrzeżeniem</w:t>
      </w:r>
      <w:r w:rsidR="00D0028C" w:rsidRPr="00672A2C">
        <w:rPr>
          <w:sz w:val="24"/>
          <w:szCs w:val="24"/>
        </w:rPr>
        <w:t>, iż o</w:t>
      </w:r>
      <w:r w:rsidR="00202054" w:rsidRPr="00672A2C">
        <w:rPr>
          <w:sz w:val="24"/>
          <w:szCs w:val="24"/>
        </w:rPr>
        <w:t>dpowiedzialność Zamawiającego ograniczona jest do wysokości wartości Umowy netto, o której mowa w § 3 ust. 1, jak również nie obejmuje utraconych korzyści</w:t>
      </w:r>
      <w:r w:rsidRPr="00672A2C">
        <w:rPr>
          <w:sz w:val="24"/>
          <w:szCs w:val="24"/>
        </w:rPr>
        <w:t>.</w:t>
      </w:r>
      <w:r w:rsidR="00BF413A" w:rsidRPr="00672A2C">
        <w:rPr>
          <w:sz w:val="24"/>
          <w:szCs w:val="24"/>
        </w:rPr>
        <w:t xml:space="preserve"> </w:t>
      </w:r>
      <w:bookmarkEnd w:id="220"/>
      <w:bookmarkEnd w:id="229"/>
    </w:p>
    <w:p w14:paraId="4E1E67AC" w14:textId="77777777" w:rsidR="000C23F8" w:rsidRDefault="000C23F8" w:rsidP="00063371">
      <w:pPr>
        <w:pStyle w:val="Nagwek2"/>
        <w:spacing w:before="0"/>
        <w:ind w:left="1416" w:firstLine="708"/>
        <w:jc w:val="both"/>
      </w:pPr>
      <w:bookmarkStart w:id="231" w:name="_Toc83291685"/>
      <w:bookmarkStart w:id="232" w:name="_Toc106095873"/>
      <w:bookmarkStart w:id="233" w:name="_Toc106096313"/>
      <w:bookmarkStart w:id="234" w:name="_Toc106096417"/>
      <w:bookmarkStart w:id="235" w:name="_Toc223942986"/>
      <w:r w:rsidRPr="00672A2C">
        <w:t>§ 14. Rozwiązanie, odstąpienie lub wypowiedzenie Umowy</w:t>
      </w:r>
      <w:bookmarkEnd w:id="231"/>
      <w:bookmarkEnd w:id="232"/>
      <w:bookmarkEnd w:id="233"/>
      <w:bookmarkEnd w:id="234"/>
      <w:bookmarkEnd w:id="235"/>
    </w:p>
    <w:p w14:paraId="3AC2AA03" w14:textId="77777777" w:rsidR="00DB18E6" w:rsidRPr="00DB18E6" w:rsidRDefault="00DB18E6" w:rsidP="00DB18E6"/>
    <w:p w14:paraId="7F7C0D91" w14:textId="77777777" w:rsidR="000C23F8" w:rsidRPr="00672A2C" w:rsidRDefault="000C23F8">
      <w:pPr>
        <w:numPr>
          <w:ilvl w:val="0"/>
          <w:numId w:val="45"/>
        </w:numPr>
        <w:ind w:left="0" w:hanging="357"/>
        <w:jc w:val="both"/>
        <w:rPr>
          <w:sz w:val="24"/>
          <w:szCs w:val="24"/>
        </w:rPr>
      </w:pPr>
      <w:bookmarkStart w:id="236" w:name="_Hlk146784907"/>
      <w:r w:rsidRPr="00672A2C">
        <w:rPr>
          <w:sz w:val="24"/>
          <w:szCs w:val="24"/>
        </w:rPr>
        <w:t>Strony mogą rozwiązać Umowę na mocy porozumienia Stron.</w:t>
      </w:r>
    </w:p>
    <w:p w14:paraId="55217CF2" w14:textId="7C39D12B" w:rsidR="000C23F8" w:rsidRPr="00672A2C" w:rsidRDefault="000C23F8">
      <w:pPr>
        <w:numPr>
          <w:ilvl w:val="0"/>
          <w:numId w:val="45"/>
        </w:numPr>
        <w:ind w:left="0" w:hanging="357"/>
        <w:jc w:val="both"/>
        <w:rPr>
          <w:sz w:val="24"/>
          <w:szCs w:val="24"/>
        </w:rPr>
      </w:pPr>
      <w:r w:rsidRPr="00672A2C">
        <w:rPr>
          <w:sz w:val="24"/>
          <w:szCs w:val="24"/>
        </w:rPr>
        <w:t>Zamawiający</w:t>
      </w:r>
      <w:r w:rsidR="00202054" w:rsidRPr="00672A2C">
        <w:rPr>
          <w:sz w:val="24"/>
          <w:szCs w:val="24"/>
        </w:rPr>
        <w:t>, wedle swego wyboru,</w:t>
      </w:r>
      <w:r w:rsidRPr="00672A2C">
        <w:rPr>
          <w:sz w:val="24"/>
          <w:szCs w:val="24"/>
        </w:rPr>
        <w:t xml:space="preserve"> może odstąpić od Umowy</w:t>
      </w:r>
      <w:r w:rsidR="00202054" w:rsidRPr="00672A2C">
        <w:rPr>
          <w:sz w:val="24"/>
          <w:szCs w:val="24"/>
        </w:rPr>
        <w:t xml:space="preserve"> (ex </w:t>
      </w:r>
      <w:proofErr w:type="spellStart"/>
      <w:r w:rsidR="00202054" w:rsidRPr="00672A2C">
        <w:rPr>
          <w:sz w:val="24"/>
          <w:szCs w:val="24"/>
        </w:rPr>
        <w:t>tunc</w:t>
      </w:r>
      <w:proofErr w:type="spellEnd"/>
      <w:r w:rsidR="00202054" w:rsidRPr="00672A2C">
        <w:rPr>
          <w:sz w:val="24"/>
          <w:szCs w:val="24"/>
        </w:rPr>
        <w:t xml:space="preserve"> – wstecz)</w:t>
      </w:r>
      <w:r w:rsidRPr="00672A2C">
        <w:rPr>
          <w:sz w:val="24"/>
          <w:szCs w:val="24"/>
        </w:rPr>
        <w:t xml:space="preserve"> </w:t>
      </w:r>
      <w:bookmarkStart w:id="237" w:name="_Hlk144467170"/>
      <w:r w:rsidRPr="00672A2C">
        <w:rPr>
          <w:sz w:val="24"/>
          <w:szCs w:val="24"/>
        </w:rPr>
        <w:t xml:space="preserve">w całości </w:t>
      </w:r>
      <w:bookmarkEnd w:id="237"/>
      <w:r w:rsidR="00202054" w:rsidRPr="00672A2C">
        <w:rPr>
          <w:sz w:val="24"/>
          <w:szCs w:val="24"/>
        </w:rPr>
        <w:t>lub wypowiedzieć Umowę</w:t>
      </w:r>
      <w:r w:rsidRPr="00672A2C">
        <w:rPr>
          <w:sz w:val="24"/>
          <w:szCs w:val="24"/>
        </w:rPr>
        <w:t xml:space="preserve"> </w:t>
      </w:r>
      <w:r w:rsidR="00202054" w:rsidRPr="00672A2C">
        <w:rPr>
          <w:sz w:val="24"/>
          <w:szCs w:val="24"/>
        </w:rPr>
        <w:t>(</w:t>
      </w:r>
      <w:r w:rsidRPr="00672A2C">
        <w:rPr>
          <w:sz w:val="24"/>
          <w:szCs w:val="24"/>
        </w:rPr>
        <w:t xml:space="preserve">ex nunc </w:t>
      </w:r>
      <w:r w:rsidR="00D04E9B" w:rsidRPr="00672A2C">
        <w:rPr>
          <w:sz w:val="24"/>
          <w:szCs w:val="24"/>
        </w:rPr>
        <w:t>–</w:t>
      </w:r>
      <w:r w:rsidR="00202054" w:rsidRPr="00672A2C">
        <w:rPr>
          <w:sz w:val="24"/>
          <w:szCs w:val="24"/>
        </w:rPr>
        <w:t xml:space="preserve"> </w:t>
      </w:r>
      <w:r w:rsidRPr="00672A2C">
        <w:rPr>
          <w:sz w:val="24"/>
          <w:szCs w:val="24"/>
        </w:rPr>
        <w:t>od teraz)</w:t>
      </w:r>
      <w:r w:rsidR="0072470D" w:rsidRPr="00672A2C">
        <w:rPr>
          <w:sz w:val="24"/>
          <w:szCs w:val="24"/>
        </w:rPr>
        <w:t xml:space="preserve"> w całości</w:t>
      </w:r>
      <w:r w:rsidR="00202054" w:rsidRPr="00672A2C">
        <w:rPr>
          <w:sz w:val="24"/>
          <w:szCs w:val="24"/>
        </w:rPr>
        <w:t>,</w:t>
      </w:r>
      <w:r w:rsidRPr="00672A2C">
        <w:rPr>
          <w:sz w:val="24"/>
          <w:szCs w:val="24"/>
        </w:rPr>
        <w:t xml:space="preserve"> w przypadku:</w:t>
      </w:r>
    </w:p>
    <w:p w14:paraId="00C320C4" w14:textId="77777777" w:rsidR="000C23F8" w:rsidRPr="00672A2C" w:rsidRDefault="000C23F8">
      <w:pPr>
        <w:numPr>
          <w:ilvl w:val="1"/>
          <w:numId w:val="45"/>
        </w:numPr>
        <w:ind w:left="284" w:hanging="284"/>
        <w:jc w:val="both"/>
        <w:rPr>
          <w:sz w:val="24"/>
          <w:szCs w:val="24"/>
        </w:rPr>
      </w:pPr>
      <w:r w:rsidRPr="00672A2C">
        <w:rPr>
          <w:sz w:val="24"/>
          <w:szCs w:val="24"/>
        </w:rPr>
        <w:lastRenderedPageBreak/>
        <w:t>wygaśnięcia ubezpieczenia Wykonawcy i nieprzedłużenia ochrony ubezpieczeniowej w okresie realizacji Umowy,</w:t>
      </w:r>
    </w:p>
    <w:p w14:paraId="58CCB24E" w14:textId="77777777" w:rsidR="000C23F8" w:rsidRPr="00672A2C" w:rsidRDefault="000C23F8">
      <w:pPr>
        <w:numPr>
          <w:ilvl w:val="1"/>
          <w:numId w:val="45"/>
        </w:numPr>
        <w:ind w:left="284" w:hanging="284"/>
        <w:jc w:val="both"/>
        <w:rPr>
          <w:sz w:val="24"/>
          <w:szCs w:val="24"/>
        </w:rPr>
      </w:pPr>
      <w:r w:rsidRPr="00672A2C">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672A2C" w:rsidRDefault="000C23F8">
      <w:pPr>
        <w:numPr>
          <w:ilvl w:val="1"/>
          <w:numId w:val="45"/>
        </w:numPr>
        <w:ind w:left="284" w:hanging="284"/>
        <w:jc w:val="both"/>
        <w:rPr>
          <w:sz w:val="24"/>
          <w:szCs w:val="24"/>
        </w:rPr>
      </w:pPr>
      <w:bookmarkStart w:id="238" w:name="_Hlk82757104"/>
      <w:r w:rsidRPr="00672A2C">
        <w:rPr>
          <w:sz w:val="24"/>
          <w:szCs w:val="24"/>
        </w:rPr>
        <w:t>nieprzystąpienia w terminie do realizacji Umowy bez uzasadnionej przyczyny</w:t>
      </w:r>
      <w:r w:rsidR="00ED1FF7" w:rsidRPr="00672A2C">
        <w:rPr>
          <w:sz w:val="24"/>
          <w:szCs w:val="24"/>
        </w:rPr>
        <w:t xml:space="preserve"> na ter</w:t>
      </w:r>
      <w:r w:rsidR="005C4237" w:rsidRPr="00672A2C">
        <w:rPr>
          <w:sz w:val="24"/>
          <w:szCs w:val="24"/>
        </w:rPr>
        <w:t>e</w:t>
      </w:r>
      <w:r w:rsidR="00ED1FF7" w:rsidRPr="00672A2C">
        <w:rPr>
          <w:sz w:val="24"/>
          <w:szCs w:val="24"/>
        </w:rPr>
        <w:t>nie Zamawiającego</w:t>
      </w:r>
      <w:r w:rsidRPr="00672A2C">
        <w:rPr>
          <w:sz w:val="24"/>
          <w:szCs w:val="24"/>
        </w:rPr>
        <w:t xml:space="preserve"> lub zaprzestania realizacji Umowy bez zgody Zamawiającego, jeżeli okres niewykonywania umowy trwa dłużej niż 3 dni robocze, </w:t>
      </w:r>
    </w:p>
    <w:bookmarkEnd w:id="238"/>
    <w:p w14:paraId="3CE94781" w14:textId="5D693CC1" w:rsidR="000C23F8" w:rsidRPr="00672A2C" w:rsidRDefault="000C23F8">
      <w:pPr>
        <w:numPr>
          <w:ilvl w:val="1"/>
          <w:numId w:val="45"/>
        </w:numPr>
        <w:ind w:left="284" w:hanging="284"/>
        <w:jc w:val="both"/>
        <w:rPr>
          <w:sz w:val="24"/>
          <w:szCs w:val="24"/>
        </w:rPr>
      </w:pPr>
      <w:r w:rsidRPr="00672A2C">
        <w:rPr>
          <w:sz w:val="24"/>
          <w:szCs w:val="24"/>
        </w:rPr>
        <w:t>wykonywania Umowy w sposób zagrażający zdrowiu lub życiu pracowników Wykonawcy, Zamawiającego lub innych podmiotów</w:t>
      </w:r>
      <w:r w:rsidR="00D04E9B" w:rsidRPr="00672A2C">
        <w:rPr>
          <w:sz w:val="24"/>
          <w:szCs w:val="24"/>
        </w:rPr>
        <w:t xml:space="preserve"> lub osób</w:t>
      </w:r>
      <w:r w:rsidRPr="00672A2C">
        <w:rPr>
          <w:sz w:val="24"/>
          <w:szCs w:val="24"/>
        </w:rPr>
        <w:t xml:space="preserve"> wykonujących prace na terenie zakładu Zamawiającego,</w:t>
      </w:r>
    </w:p>
    <w:p w14:paraId="5C68E432" w14:textId="77777777" w:rsidR="000C23F8" w:rsidRPr="00672A2C" w:rsidRDefault="000C23F8">
      <w:pPr>
        <w:numPr>
          <w:ilvl w:val="1"/>
          <w:numId w:val="45"/>
        </w:numPr>
        <w:ind w:left="284" w:hanging="284"/>
        <w:jc w:val="both"/>
        <w:rPr>
          <w:sz w:val="24"/>
          <w:szCs w:val="24"/>
        </w:rPr>
      </w:pPr>
      <w:r w:rsidRPr="00672A2C">
        <w:rPr>
          <w:sz w:val="24"/>
          <w:szCs w:val="24"/>
        </w:rPr>
        <w:t>innego niż określone powyżej nienależytego wykonywania Umowy, w szczególności:</w:t>
      </w:r>
    </w:p>
    <w:p w14:paraId="3F07452E" w14:textId="48A698C4" w:rsidR="000C23F8" w:rsidRPr="00672A2C" w:rsidRDefault="000C23F8">
      <w:pPr>
        <w:numPr>
          <w:ilvl w:val="2"/>
          <w:numId w:val="45"/>
        </w:numPr>
        <w:ind w:left="0" w:firstLine="284"/>
        <w:jc w:val="both"/>
        <w:rPr>
          <w:sz w:val="24"/>
          <w:szCs w:val="24"/>
        </w:rPr>
      </w:pPr>
      <w:r w:rsidRPr="00672A2C">
        <w:rPr>
          <w:sz w:val="24"/>
          <w:szCs w:val="24"/>
        </w:rPr>
        <w:t xml:space="preserve">wykonywania Umowy w sposób skutkujący szkodą w mieniu Zamawiającego, </w:t>
      </w:r>
    </w:p>
    <w:p w14:paraId="14F5C896" w14:textId="0EDE065C" w:rsidR="000C23F8" w:rsidRPr="00672A2C" w:rsidRDefault="000C23F8">
      <w:pPr>
        <w:numPr>
          <w:ilvl w:val="2"/>
          <w:numId w:val="45"/>
        </w:numPr>
        <w:ind w:left="709" w:hanging="425"/>
        <w:jc w:val="both"/>
        <w:rPr>
          <w:sz w:val="24"/>
          <w:szCs w:val="24"/>
        </w:rPr>
      </w:pPr>
      <w:r w:rsidRPr="00672A2C">
        <w:rPr>
          <w:sz w:val="24"/>
          <w:szCs w:val="24"/>
        </w:rPr>
        <w:t xml:space="preserve">stwierdzenia dwukrotnie tego samego naruszenia </w:t>
      </w:r>
      <w:r w:rsidR="00202054" w:rsidRPr="00672A2C">
        <w:rPr>
          <w:sz w:val="24"/>
          <w:szCs w:val="24"/>
        </w:rPr>
        <w:t xml:space="preserve">Umowy </w:t>
      </w:r>
      <w:r w:rsidRPr="00672A2C">
        <w:rPr>
          <w:sz w:val="24"/>
          <w:szCs w:val="24"/>
        </w:rPr>
        <w:t>skutkującego naliczeniem kary umownej w okresie następujących po sobie 3 miesięcy,</w:t>
      </w:r>
    </w:p>
    <w:p w14:paraId="341CD1EC" w14:textId="77777777" w:rsidR="000C23F8" w:rsidRPr="00672A2C" w:rsidRDefault="000C23F8">
      <w:pPr>
        <w:numPr>
          <w:ilvl w:val="2"/>
          <w:numId w:val="45"/>
        </w:numPr>
        <w:ind w:left="709" w:hanging="425"/>
        <w:jc w:val="both"/>
        <w:rPr>
          <w:sz w:val="24"/>
          <w:szCs w:val="24"/>
        </w:rPr>
      </w:pPr>
      <w:bookmarkStart w:id="239" w:name="_Hlk82757146"/>
      <w:r w:rsidRPr="00672A2C">
        <w:rPr>
          <w:sz w:val="24"/>
          <w:szCs w:val="24"/>
        </w:rPr>
        <w:t>wykonywania Umowy w sposób niezgodny z przepisami prawa powszechnie obowiązującego lub regulacjami wewnętrznymi Zamawiającego, do których przestrzegania został zobowiązany Wykonawca</w:t>
      </w:r>
      <w:bookmarkEnd w:id="239"/>
      <w:r w:rsidRPr="00672A2C">
        <w:rPr>
          <w:sz w:val="24"/>
          <w:szCs w:val="24"/>
        </w:rPr>
        <w:t>,</w:t>
      </w:r>
    </w:p>
    <w:p w14:paraId="50AE23C0" w14:textId="2BB70DE2" w:rsidR="000C23F8" w:rsidRPr="00063371" w:rsidRDefault="000C23F8">
      <w:pPr>
        <w:pStyle w:val="Akapitzlist"/>
        <w:numPr>
          <w:ilvl w:val="1"/>
          <w:numId w:val="45"/>
        </w:numPr>
        <w:ind w:left="426" w:hanging="426"/>
        <w:jc w:val="both"/>
      </w:pPr>
      <w:r w:rsidRPr="00063371">
        <w:t>wystąpienia opóźnienia w rozpoczęciu lub przeprowadzeniu lub zakończeniu Audytu, o którym mowa w § 12 z przyczyn leżących po stronie Wykonawcy, przekraczającego łącznie 7 dni roboczych,</w:t>
      </w:r>
    </w:p>
    <w:p w14:paraId="2B363E7F" w14:textId="77777777" w:rsidR="000C23F8" w:rsidRPr="00672A2C" w:rsidRDefault="000C23F8">
      <w:pPr>
        <w:numPr>
          <w:ilvl w:val="1"/>
          <w:numId w:val="45"/>
        </w:numPr>
        <w:ind w:left="0" w:firstLine="0"/>
        <w:jc w:val="both"/>
        <w:rPr>
          <w:sz w:val="24"/>
          <w:szCs w:val="24"/>
        </w:rPr>
      </w:pPr>
      <w:r w:rsidRPr="00672A2C">
        <w:rPr>
          <w:sz w:val="24"/>
          <w:szCs w:val="24"/>
        </w:rPr>
        <w:t>otwarcia postępowania likwidacyjnego Wykonawcy.</w:t>
      </w:r>
    </w:p>
    <w:p w14:paraId="6506C8E6" w14:textId="70217EE9" w:rsidR="000C23F8" w:rsidRPr="00063371" w:rsidRDefault="000C23F8">
      <w:pPr>
        <w:numPr>
          <w:ilvl w:val="0"/>
          <w:numId w:val="45"/>
        </w:numPr>
        <w:ind w:left="0" w:hanging="357"/>
        <w:jc w:val="both"/>
        <w:rPr>
          <w:sz w:val="24"/>
          <w:szCs w:val="24"/>
        </w:rPr>
      </w:pPr>
      <w:r w:rsidRPr="00672A2C">
        <w:rPr>
          <w:sz w:val="24"/>
          <w:szCs w:val="24"/>
        </w:rPr>
        <w:t>W przypadkach</w:t>
      </w:r>
      <w:r w:rsidR="004E6FA6" w:rsidRPr="00672A2C">
        <w:rPr>
          <w:sz w:val="24"/>
          <w:szCs w:val="24"/>
        </w:rPr>
        <w:t>,</w:t>
      </w:r>
      <w:r w:rsidRPr="00672A2C">
        <w:rPr>
          <w:sz w:val="24"/>
          <w:szCs w:val="24"/>
        </w:rPr>
        <w:t xml:space="preserve"> o których mowa w ust. 2 pkt 1) – </w:t>
      </w:r>
      <w:r w:rsidR="00063371">
        <w:rPr>
          <w:color w:val="FF0000"/>
          <w:sz w:val="24"/>
          <w:szCs w:val="24"/>
        </w:rPr>
        <w:t>6</w:t>
      </w:r>
      <w:r w:rsidRPr="00672A2C">
        <w:rPr>
          <w:color w:val="FF0000"/>
          <w:sz w:val="24"/>
          <w:szCs w:val="24"/>
        </w:rPr>
        <w:t>)</w:t>
      </w:r>
      <w:r w:rsidRPr="00672A2C">
        <w:rPr>
          <w:color w:val="0070C0"/>
          <w:sz w:val="24"/>
          <w:szCs w:val="24"/>
        </w:rPr>
        <w:t xml:space="preserve">, </w:t>
      </w:r>
      <w:r w:rsidRPr="00672A2C">
        <w:rPr>
          <w:sz w:val="24"/>
          <w:szCs w:val="24"/>
        </w:rPr>
        <w:t xml:space="preserve">Zamawiający przed odstąpieniem </w:t>
      </w:r>
      <w:r w:rsidR="0072470D" w:rsidRPr="00672A2C">
        <w:rPr>
          <w:sz w:val="24"/>
          <w:szCs w:val="24"/>
        </w:rPr>
        <w:t xml:space="preserve">lub wypowiedzeniem </w:t>
      </w:r>
      <w:r w:rsidRPr="00672A2C">
        <w:rPr>
          <w:sz w:val="24"/>
          <w:szCs w:val="24"/>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72A2C">
        <w:rPr>
          <w:sz w:val="24"/>
          <w:szCs w:val="24"/>
        </w:rPr>
        <w:t xml:space="preserve"> lub wypowiedzeniu.</w:t>
      </w:r>
      <w:bookmarkEnd w:id="236"/>
    </w:p>
    <w:p w14:paraId="7F8187CD" w14:textId="500EB5CB" w:rsidR="00A603EC" w:rsidRPr="00672A2C" w:rsidRDefault="00A603EC">
      <w:pPr>
        <w:numPr>
          <w:ilvl w:val="0"/>
          <w:numId w:val="45"/>
        </w:numPr>
        <w:ind w:left="0"/>
        <w:jc w:val="both"/>
        <w:rPr>
          <w:sz w:val="24"/>
          <w:szCs w:val="24"/>
        </w:rPr>
      </w:pPr>
      <w:bookmarkStart w:id="240" w:name="_Hlk146784951"/>
      <w:r w:rsidRPr="00672A2C">
        <w:rPr>
          <w:sz w:val="24"/>
          <w:szCs w:val="24"/>
        </w:rPr>
        <w:t>Z uprawnienia do odstąpienia od Umowy</w:t>
      </w:r>
      <w:r w:rsidR="004E15BD" w:rsidRPr="00672A2C">
        <w:rPr>
          <w:sz w:val="24"/>
          <w:szCs w:val="24"/>
        </w:rPr>
        <w:t xml:space="preserve"> (w całości)</w:t>
      </w:r>
      <w:r w:rsidRPr="00672A2C">
        <w:rPr>
          <w:sz w:val="24"/>
          <w:szCs w:val="24"/>
        </w:rPr>
        <w:t xml:space="preserve">, w przypadkach określonych </w:t>
      </w:r>
      <w:r w:rsidR="004E15BD" w:rsidRPr="00672A2C">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72A2C">
        <w:rPr>
          <w:sz w:val="24"/>
          <w:szCs w:val="24"/>
        </w:rPr>
        <w:t xml:space="preserve"> lub rękojmi (w zależności od tego, który z tych terminów będzie dłuższy),</w:t>
      </w:r>
      <w:r w:rsidR="004E15BD" w:rsidRPr="00672A2C">
        <w:rPr>
          <w:sz w:val="24"/>
          <w:szCs w:val="24"/>
        </w:rPr>
        <w:t xml:space="preserve"> zgodnie z § 6 ust. 1 Umowy</w:t>
      </w:r>
      <w:r w:rsidR="00F77798" w:rsidRPr="00672A2C">
        <w:rPr>
          <w:sz w:val="24"/>
          <w:szCs w:val="24"/>
        </w:rPr>
        <w:t xml:space="preserve"> </w:t>
      </w:r>
      <w:r w:rsidR="00CC6E6B" w:rsidRPr="00672A2C">
        <w:rPr>
          <w:sz w:val="24"/>
          <w:szCs w:val="24"/>
        </w:rPr>
        <w:t>a</w:t>
      </w:r>
      <w:r w:rsidR="00F77798" w:rsidRPr="00672A2C">
        <w:rPr>
          <w:sz w:val="24"/>
          <w:szCs w:val="24"/>
        </w:rPr>
        <w:t xml:space="preserve"> w przypadku braku gwarancji lub rękojmi dotyczącej przedmiotu umowy, nie później niż do dnia, w którym upływa 90 dzień od dnia zakończenia obowiązywania Umowy.</w:t>
      </w:r>
    </w:p>
    <w:p w14:paraId="54F214BB" w14:textId="13ECE2CD" w:rsidR="00160C0C" w:rsidRPr="00672A2C" w:rsidRDefault="00160C0C">
      <w:pPr>
        <w:numPr>
          <w:ilvl w:val="0"/>
          <w:numId w:val="45"/>
        </w:numPr>
        <w:ind w:left="0" w:hanging="357"/>
        <w:jc w:val="both"/>
        <w:rPr>
          <w:sz w:val="24"/>
          <w:szCs w:val="24"/>
        </w:rPr>
      </w:pPr>
      <w:r w:rsidRPr="00672A2C">
        <w:rPr>
          <w:sz w:val="24"/>
          <w:szCs w:val="24"/>
        </w:rPr>
        <w:t>Odstąpienie od Umowy lub wypowiedzenie Umowy nie wyłącza możliwości żądania przez Zamawiającego kar umownych naliczonych do dnia odstąpienia lub wypowiedzenia Umowy</w:t>
      </w:r>
      <w:r w:rsidR="002A3212" w:rsidRPr="00672A2C">
        <w:rPr>
          <w:sz w:val="24"/>
          <w:szCs w:val="24"/>
        </w:rPr>
        <w:t xml:space="preserve"> oraz</w:t>
      </w:r>
      <w:r w:rsidRPr="00672A2C">
        <w:rPr>
          <w:sz w:val="24"/>
          <w:szCs w:val="24"/>
        </w:rPr>
        <w:t xml:space="preserve"> kary umownej zastrzeżonej na wypadek </w:t>
      </w:r>
      <w:r w:rsidR="002A3212" w:rsidRPr="00672A2C">
        <w:rPr>
          <w:sz w:val="24"/>
          <w:szCs w:val="24"/>
        </w:rPr>
        <w:t>odstąpienia/wypowiedzenia Umowy.</w:t>
      </w:r>
    </w:p>
    <w:p w14:paraId="4B246286" w14:textId="4FD8BB66" w:rsidR="00DA44BE" w:rsidRPr="00DB18E6" w:rsidRDefault="00DA44BE">
      <w:pPr>
        <w:numPr>
          <w:ilvl w:val="0"/>
          <w:numId w:val="45"/>
        </w:numPr>
        <w:ind w:left="0" w:hanging="357"/>
        <w:jc w:val="both"/>
        <w:rPr>
          <w:sz w:val="24"/>
          <w:szCs w:val="24"/>
        </w:rPr>
      </w:pPr>
      <w:r w:rsidRPr="00672A2C">
        <w:rPr>
          <w:sz w:val="24"/>
          <w:szCs w:val="24"/>
        </w:rPr>
        <w:t xml:space="preserve">W przypadku odstąpienia od Umowy, w razie wystąpienia konieczności rozliczenia części Umowy wykonanej (prawidłowo) do dnia odstąpienia, rozliczenie zostanie dokonane przy </w:t>
      </w:r>
      <w:r w:rsidRPr="00DB18E6">
        <w:rPr>
          <w:sz w:val="24"/>
          <w:szCs w:val="24"/>
        </w:rPr>
        <w:t>zastosowaniu stawek i cen jednostkowych nie wyższych aniżeli te, które zgodnie z Umową miały lub miałyby zastosowanie do okresu, którego dotyczy rozliczenie.</w:t>
      </w:r>
    </w:p>
    <w:p w14:paraId="1288ED1A" w14:textId="5900F899" w:rsidR="000C23F8" w:rsidRPr="00DB18E6" w:rsidRDefault="000C23F8">
      <w:pPr>
        <w:numPr>
          <w:ilvl w:val="0"/>
          <w:numId w:val="45"/>
        </w:numPr>
        <w:ind w:left="0" w:hanging="357"/>
        <w:jc w:val="both"/>
        <w:rPr>
          <w:sz w:val="24"/>
          <w:szCs w:val="24"/>
        </w:rPr>
      </w:pPr>
      <w:r w:rsidRPr="00DB18E6">
        <w:rPr>
          <w:sz w:val="24"/>
          <w:szCs w:val="24"/>
        </w:rPr>
        <w:t xml:space="preserve">Zamawiającemu przysługuje </w:t>
      </w:r>
      <w:r w:rsidR="0072470D" w:rsidRPr="00DB18E6">
        <w:rPr>
          <w:sz w:val="24"/>
          <w:szCs w:val="24"/>
        </w:rPr>
        <w:t xml:space="preserve">także </w:t>
      </w:r>
      <w:r w:rsidRPr="00DB18E6">
        <w:rPr>
          <w:sz w:val="24"/>
          <w:szCs w:val="24"/>
        </w:rPr>
        <w:t xml:space="preserve">prawo wypowiedzenia Umowy </w:t>
      </w:r>
      <w:r w:rsidR="0072470D" w:rsidRPr="00DB18E6">
        <w:rPr>
          <w:sz w:val="24"/>
          <w:szCs w:val="24"/>
        </w:rPr>
        <w:t xml:space="preserve">(ex nunc - od teraz) </w:t>
      </w:r>
      <w:r w:rsidRPr="00DB18E6">
        <w:rPr>
          <w:sz w:val="24"/>
          <w:szCs w:val="24"/>
        </w:rPr>
        <w:t xml:space="preserve">w całości lub części z zachowaniem okresu wypowiedzenia wynoszącego </w:t>
      </w:r>
      <w:r w:rsidRPr="00DB18E6">
        <w:rPr>
          <w:color w:val="FF0000"/>
          <w:sz w:val="24"/>
          <w:szCs w:val="24"/>
        </w:rPr>
        <w:t>30 dni</w:t>
      </w:r>
      <w:r w:rsidR="00D87590" w:rsidRPr="00DB18E6">
        <w:rPr>
          <w:color w:val="FF0000"/>
          <w:sz w:val="24"/>
          <w:szCs w:val="24"/>
        </w:rPr>
        <w:t xml:space="preserve"> </w:t>
      </w:r>
      <w:r w:rsidRPr="00DB18E6">
        <w:rPr>
          <w:sz w:val="24"/>
          <w:szCs w:val="24"/>
        </w:rPr>
        <w:t>w przypadku:</w:t>
      </w:r>
    </w:p>
    <w:p w14:paraId="29FCAF3A" w14:textId="77777777" w:rsidR="000C23F8" w:rsidRPr="00DB18E6" w:rsidRDefault="000C23F8">
      <w:pPr>
        <w:numPr>
          <w:ilvl w:val="1"/>
          <w:numId w:val="45"/>
        </w:numPr>
        <w:ind w:left="284" w:hanging="284"/>
        <w:jc w:val="both"/>
        <w:rPr>
          <w:sz w:val="24"/>
          <w:szCs w:val="24"/>
        </w:rPr>
      </w:pPr>
      <w:r w:rsidRPr="00DB18E6">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B18E6" w:rsidRDefault="000C23F8">
      <w:pPr>
        <w:numPr>
          <w:ilvl w:val="1"/>
          <w:numId w:val="45"/>
        </w:numPr>
        <w:ind w:left="284" w:hanging="284"/>
        <w:jc w:val="both"/>
        <w:rPr>
          <w:sz w:val="24"/>
          <w:szCs w:val="24"/>
        </w:rPr>
      </w:pPr>
      <w:r w:rsidRPr="00DB18E6">
        <w:rPr>
          <w:sz w:val="24"/>
          <w:szCs w:val="24"/>
        </w:rPr>
        <w:lastRenderedPageBreak/>
        <w:t>zmian w strukturze organizacyjnej Zamawiającego, skutkującej tym</w:t>
      </w:r>
      <w:r w:rsidR="005C4237" w:rsidRPr="00DB18E6">
        <w:rPr>
          <w:sz w:val="24"/>
          <w:szCs w:val="24"/>
        </w:rPr>
        <w:t>,</w:t>
      </w:r>
      <w:r w:rsidRPr="00DB18E6">
        <w:rPr>
          <w:sz w:val="24"/>
          <w:szCs w:val="24"/>
        </w:rPr>
        <w:t xml:space="preserve"> że świadczenie objęte Umową nie może być zrealizowane,</w:t>
      </w:r>
    </w:p>
    <w:p w14:paraId="35C4971C" w14:textId="77777777" w:rsidR="000C23F8" w:rsidRPr="00672A2C" w:rsidRDefault="000C23F8">
      <w:pPr>
        <w:numPr>
          <w:ilvl w:val="1"/>
          <w:numId w:val="45"/>
        </w:numPr>
        <w:ind w:left="284" w:hanging="284"/>
        <w:jc w:val="both"/>
        <w:rPr>
          <w:sz w:val="24"/>
          <w:szCs w:val="24"/>
        </w:rPr>
      </w:pPr>
      <w:r w:rsidRPr="00672A2C">
        <w:rPr>
          <w:sz w:val="24"/>
          <w:szCs w:val="24"/>
        </w:rPr>
        <w:t>zmian na rynku, na którym działa Zamawiający skutkujących brakiem potrzeby dalszego wykonywania przedmiotu Umowy.</w:t>
      </w:r>
    </w:p>
    <w:p w14:paraId="51E5CDE9" w14:textId="77777777" w:rsidR="000C23F8" w:rsidRPr="00672A2C" w:rsidRDefault="000C23F8">
      <w:pPr>
        <w:numPr>
          <w:ilvl w:val="0"/>
          <w:numId w:val="45"/>
        </w:numPr>
        <w:ind w:left="0" w:hanging="357"/>
        <w:jc w:val="both"/>
        <w:rPr>
          <w:sz w:val="24"/>
          <w:szCs w:val="24"/>
        </w:rPr>
      </w:pPr>
      <w:r w:rsidRPr="00672A2C">
        <w:rPr>
          <w:sz w:val="24"/>
          <w:szCs w:val="24"/>
        </w:rPr>
        <w:t xml:space="preserve">Oświadczenie o odstąpieniu lub wypowiedzeniu Umowy wymaga formy pisemnej pod rygorem nieważności. </w:t>
      </w:r>
    </w:p>
    <w:p w14:paraId="1FA7EFCA" w14:textId="4617169F" w:rsidR="008326BE" w:rsidRPr="00672A2C" w:rsidRDefault="008326BE">
      <w:pPr>
        <w:numPr>
          <w:ilvl w:val="0"/>
          <w:numId w:val="45"/>
        </w:numPr>
        <w:ind w:left="0" w:hanging="357"/>
        <w:jc w:val="both"/>
        <w:rPr>
          <w:sz w:val="24"/>
          <w:szCs w:val="24"/>
        </w:rPr>
      </w:pPr>
      <w:bookmarkStart w:id="241" w:name="_Hlk156822481"/>
      <w:r w:rsidRPr="00672A2C">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72A2C">
        <w:rPr>
          <w:color w:val="FF0000"/>
          <w:sz w:val="24"/>
          <w:szCs w:val="24"/>
        </w:rPr>
        <w:t xml:space="preserve">usług </w:t>
      </w:r>
      <w:r w:rsidRPr="00672A2C">
        <w:rPr>
          <w:sz w:val="24"/>
          <w:szCs w:val="24"/>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672A2C">
        <w:rPr>
          <w:color w:val="FF0000"/>
          <w:sz w:val="24"/>
          <w:szCs w:val="24"/>
        </w:rPr>
        <w:t>usługi</w:t>
      </w:r>
      <w:r w:rsidRPr="00672A2C">
        <w:rPr>
          <w:sz w:val="24"/>
          <w:szCs w:val="24"/>
        </w:rPr>
        <w:t>, które nie mogły zostać rozliczone w inny sposób.</w:t>
      </w:r>
    </w:p>
    <w:bookmarkEnd w:id="241"/>
    <w:p w14:paraId="7AFC93DB" w14:textId="0EA2D2E9" w:rsidR="000C23F8" w:rsidRPr="00672A2C" w:rsidRDefault="000C23F8">
      <w:pPr>
        <w:numPr>
          <w:ilvl w:val="0"/>
          <w:numId w:val="45"/>
        </w:numPr>
        <w:ind w:left="0" w:hanging="357"/>
        <w:jc w:val="both"/>
        <w:rPr>
          <w:sz w:val="24"/>
          <w:szCs w:val="24"/>
        </w:rPr>
      </w:pPr>
      <w:r w:rsidRPr="00672A2C">
        <w:rPr>
          <w:sz w:val="24"/>
          <w:szCs w:val="24"/>
        </w:rPr>
        <w:t xml:space="preserve">Postanowienia </w:t>
      </w:r>
      <w:r w:rsidR="002A3212" w:rsidRPr="00672A2C">
        <w:rPr>
          <w:sz w:val="24"/>
          <w:szCs w:val="24"/>
        </w:rPr>
        <w:t>niniejszej Umowy</w:t>
      </w:r>
      <w:r w:rsidRPr="00672A2C">
        <w:rPr>
          <w:sz w:val="24"/>
          <w:szCs w:val="24"/>
        </w:rPr>
        <w:t xml:space="preserve"> nie wyłączają możliwości odstąpienia od Umowy na podstawie przepisów </w:t>
      </w:r>
      <w:r w:rsidR="00E11665" w:rsidRPr="00672A2C">
        <w:rPr>
          <w:sz w:val="24"/>
          <w:szCs w:val="24"/>
        </w:rPr>
        <w:t>K</w:t>
      </w:r>
      <w:r w:rsidRPr="00672A2C">
        <w:rPr>
          <w:sz w:val="24"/>
          <w:szCs w:val="24"/>
        </w:rPr>
        <w:t>odeksu cywilnego.</w:t>
      </w:r>
    </w:p>
    <w:p w14:paraId="46C122E2" w14:textId="77777777" w:rsidR="000C23F8" w:rsidRPr="00672A2C" w:rsidRDefault="000C23F8" w:rsidP="00063371">
      <w:pPr>
        <w:pStyle w:val="Nagwek2"/>
        <w:spacing w:before="0"/>
        <w:ind w:left="2832" w:firstLine="708"/>
        <w:jc w:val="both"/>
      </w:pPr>
      <w:bookmarkStart w:id="242" w:name="_Toc64016211"/>
      <w:bookmarkStart w:id="243" w:name="_Toc106095874"/>
      <w:bookmarkStart w:id="244" w:name="_Toc106096314"/>
      <w:bookmarkStart w:id="245" w:name="_Toc106096418"/>
      <w:bookmarkStart w:id="246" w:name="_Toc223942987"/>
      <w:bookmarkStart w:id="247" w:name="_Hlk148332977"/>
      <w:bookmarkStart w:id="248" w:name="_Hlk67826402"/>
      <w:bookmarkEnd w:id="240"/>
      <w:r w:rsidRPr="00672A2C">
        <w:t xml:space="preserve">§ 15. </w:t>
      </w:r>
      <w:bookmarkStart w:id="249" w:name="_Hlk147835254"/>
      <w:r w:rsidRPr="00672A2C">
        <w:t>Zmiany Umowy</w:t>
      </w:r>
      <w:bookmarkEnd w:id="242"/>
      <w:bookmarkEnd w:id="243"/>
      <w:bookmarkEnd w:id="244"/>
      <w:bookmarkEnd w:id="245"/>
      <w:bookmarkEnd w:id="246"/>
    </w:p>
    <w:p w14:paraId="7A640859" w14:textId="77777777" w:rsidR="000C23F8" w:rsidRPr="00672A2C" w:rsidRDefault="000C23F8">
      <w:pPr>
        <w:pStyle w:val="Akapitzlist"/>
        <w:numPr>
          <w:ilvl w:val="0"/>
          <w:numId w:val="60"/>
        </w:numPr>
        <w:ind w:left="0"/>
        <w:jc w:val="both"/>
      </w:pPr>
      <w:r w:rsidRPr="00672A2C">
        <w:t>Zmiana Umowy wymaga zawarcia aneksu do Umowy w formie pisemnej pod rygorem nieważności, z zastrzeżeniem ust. 3.</w:t>
      </w:r>
    </w:p>
    <w:p w14:paraId="6AA12CC6" w14:textId="0916E6CC" w:rsidR="000C23F8" w:rsidRPr="00672A2C" w:rsidRDefault="000C23F8">
      <w:pPr>
        <w:numPr>
          <w:ilvl w:val="0"/>
          <w:numId w:val="60"/>
        </w:numPr>
        <w:tabs>
          <w:tab w:val="left" w:pos="284"/>
          <w:tab w:val="left" w:pos="567"/>
        </w:tabs>
        <w:ind w:left="0" w:hanging="357"/>
        <w:jc w:val="both"/>
        <w:rPr>
          <w:sz w:val="24"/>
          <w:szCs w:val="24"/>
        </w:rPr>
      </w:pPr>
      <w:r w:rsidRPr="00672A2C">
        <w:rPr>
          <w:sz w:val="24"/>
          <w:szCs w:val="24"/>
        </w:rPr>
        <w:t>Zamawiający przewiduje możliwość dokonania następujących zmian postanowień zawartej Umowy w stosunku do treści oferty Wykonawcy</w:t>
      </w:r>
      <w:r w:rsidR="004B24AC" w:rsidRPr="00672A2C">
        <w:rPr>
          <w:sz w:val="24"/>
          <w:szCs w:val="24"/>
        </w:rPr>
        <w:t xml:space="preserve"> (przy czym Zamawiający nie ma obowiązku dokonania </w:t>
      </w:r>
      <w:r w:rsidR="00435D4B" w:rsidRPr="00672A2C">
        <w:rPr>
          <w:sz w:val="24"/>
          <w:szCs w:val="24"/>
        </w:rPr>
        <w:t>zmian Umowy)</w:t>
      </w:r>
      <w:r w:rsidRPr="00672A2C">
        <w:rPr>
          <w:sz w:val="24"/>
          <w:szCs w:val="24"/>
        </w:rPr>
        <w:t xml:space="preserve">:  </w:t>
      </w:r>
    </w:p>
    <w:p w14:paraId="443F9E3E" w14:textId="77777777" w:rsidR="000C23F8" w:rsidRPr="00672A2C" w:rsidRDefault="000C23F8">
      <w:pPr>
        <w:numPr>
          <w:ilvl w:val="1"/>
          <w:numId w:val="60"/>
        </w:numPr>
        <w:tabs>
          <w:tab w:val="left" w:pos="284"/>
        </w:tabs>
        <w:ind w:left="0" w:firstLine="0"/>
        <w:jc w:val="both"/>
        <w:rPr>
          <w:sz w:val="24"/>
          <w:szCs w:val="24"/>
        </w:rPr>
      </w:pPr>
      <w:r w:rsidRPr="00672A2C">
        <w:rPr>
          <w:sz w:val="24"/>
          <w:szCs w:val="24"/>
        </w:rPr>
        <w:t>Zmiany terminu realizacji Umowy:</w:t>
      </w:r>
    </w:p>
    <w:p w14:paraId="642E8E19" w14:textId="191FF315" w:rsidR="003B67E9" w:rsidRPr="00476DA2" w:rsidRDefault="000C23F8">
      <w:pPr>
        <w:pStyle w:val="Akapitzlist"/>
        <w:numPr>
          <w:ilvl w:val="2"/>
          <w:numId w:val="60"/>
        </w:numPr>
        <w:ind w:left="567" w:hanging="283"/>
        <w:jc w:val="both"/>
      </w:pPr>
      <w:r w:rsidRPr="00672A2C">
        <w:t xml:space="preserve">wydłużenie terminu obowiązywania Umowy, jeżeli w przewidzianym terminie nie zostanie osiągnięta </w:t>
      </w:r>
      <w:r w:rsidR="004B24AC" w:rsidRPr="00672A2C">
        <w:t>w</w:t>
      </w:r>
      <w:r w:rsidRPr="00672A2C">
        <w:t xml:space="preserve">artość Umowy określona w § 3 ust 1 jednakże wyłącznie o czas świadczenia usług, za które wynagrodzenie nie przekroczy tej wartości, </w:t>
      </w:r>
    </w:p>
    <w:p w14:paraId="2A001001" w14:textId="7F2A04D7" w:rsidR="000C23F8" w:rsidRPr="00672A2C" w:rsidRDefault="000C23F8">
      <w:pPr>
        <w:pStyle w:val="Akapitzlist"/>
        <w:numPr>
          <w:ilvl w:val="2"/>
          <w:numId w:val="60"/>
        </w:numPr>
        <w:ind w:left="567" w:hanging="283"/>
        <w:jc w:val="both"/>
      </w:pPr>
      <w:r w:rsidRPr="00672A2C">
        <w:t xml:space="preserve">zmiany spowodowane warunkami atmosferycznymi, w szczególności wystąpieniem klęski żywiołowej lub nietypowych warunków atmosferycznych uniemożliwiających realizację usług, </w:t>
      </w:r>
    </w:p>
    <w:p w14:paraId="5F72B97F" w14:textId="77777777" w:rsidR="000C23F8" w:rsidRPr="00672A2C" w:rsidRDefault="000C23F8">
      <w:pPr>
        <w:numPr>
          <w:ilvl w:val="2"/>
          <w:numId w:val="60"/>
        </w:numPr>
        <w:ind w:left="709" w:hanging="425"/>
        <w:jc w:val="both"/>
        <w:rPr>
          <w:sz w:val="24"/>
          <w:szCs w:val="24"/>
        </w:rPr>
      </w:pPr>
      <w:r w:rsidRPr="00672A2C">
        <w:rPr>
          <w:sz w:val="24"/>
          <w:szCs w:val="24"/>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672A2C" w:rsidRDefault="000C23F8">
      <w:pPr>
        <w:numPr>
          <w:ilvl w:val="2"/>
          <w:numId w:val="60"/>
        </w:numPr>
        <w:ind w:left="709" w:hanging="425"/>
        <w:jc w:val="both"/>
        <w:rPr>
          <w:sz w:val="24"/>
          <w:szCs w:val="24"/>
        </w:rPr>
      </w:pPr>
      <w:r w:rsidRPr="00672A2C">
        <w:rPr>
          <w:sz w:val="24"/>
          <w:szCs w:val="24"/>
        </w:rPr>
        <w:t>zmiany będące następstwem działania organów administracji,</w:t>
      </w:r>
    </w:p>
    <w:p w14:paraId="602514D4" w14:textId="77777777" w:rsidR="000C23F8" w:rsidRPr="00672A2C" w:rsidRDefault="000C23F8">
      <w:pPr>
        <w:numPr>
          <w:ilvl w:val="2"/>
          <w:numId w:val="60"/>
        </w:numPr>
        <w:ind w:left="709" w:hanging="425"/>
        <w:jc w:val="both"/>
        <w:rPr>
          <w:sz w:val="24"/>
          <w:szCs w:val="24"/>
        </w:rPr>
      </w:pPr>
      <w:r w:rsidRPr="00672A2C">
        <w:rPr>
          <w:sz w:val="24"/>
          <w:szCs w:val="24"/>
        </w:rPr>
        <w:t>konieczność zaspokojenia roszczeń lub oczekiwań osób trzecich – w tym grup społecznych lub zawodowych niemożliwych do jednoznacznego określenia w chwili zawierania Umowy;</w:t>
      </w:r>
    </w:p>
    <w:p w14:paraId="099CFF2E" w14:textId="6E1A3A46" w:rsidR="000C23F8" w:rsidRPr="00672A2C" w:rsidRDefault="000C23F8">
      <w:pPr>
        <w:numPr>
          <w:ilvl w:val="2"/>
          <w:numId w:val="60"/>
        </w:numPr>
        <w:ind w:left="709" w:hanging="425"/>
        <w:jc w:val="both"/>
        <w:rPr>
          <w:sz w:val="24"/>
          <w:szCs w:val="24"/>
        </w:rPr>
      </w:pPr>
      <w:r w:rsidRPr="00672A2C">
        <w:rPr>
          <w:sz w:val="24"/>
          <w:szCs w:val="24"/>
        </w:rPr>
        <w:t>zmiany spowodowane innymi przyczynami zewnętrznymi niezależnymi od Zamawiającego oraz Wykonawcy skutkującymi niemożliwością realizacji Umowy.</w:t>
      </w:r>
      <w:r w:rsidR="004B24AC" w:rsidRPr="00672A2C">
        <w:rPr>
          <w:sz w:val="24"/>
          <w:szCs w:val="24"/>
        </w:rPr>
        <w:t>;</w:t>
      </w:r>
    </w:p>
    <w:p w14:paraId="66F64C58" w14:textId="75EAF255" w:rsidR="000C23F8" w:rsidRPr="00672A2C" w:rsidRDefault="000C23F8">
      <w:pPr>
        <w:numPr>
          <w:ilvl w:val="2"/>
          <w:numId w:val="60"/>
        </w:numPr>
        <w:ind w:left="709" w:hanging="425"/>
        <w:jc w:val="both"/>
        <w:rPr>
          <w:sz w:val="24"/>
          <w:szCs w:val="24"/>
        </w:rPr>
      </w:pPr>
      <w:r w:rsidRPr="00672A2C">
        <w:rPr>
          <w:sz w:val="24"/>
          <w:szCs w:val="24"/>
        </w:rPr>
        <w:t>W przypadku wystąpienia którejkolwiek z okoliczności określonych w lit. a)</w:t>
      </w:r>
      <w:r w:rsidR="009A4313" w:rsidRPr="00672A2C">
        <w:rPr>
          <w:sz w:val="24"/>
          <w:szCs w:val="24"/>
        </w:rPr>
        <w:t xml:space="preserve"> do </w:t>
      </w:r>
      <w:r w:rsidRPr="00672A2C">
        <w:rPr>
          <w:sz w:val="24"/>
          <w:szCs w:val="24"/>
        </w:rPr>
        <w:t>f) termin realizacji Umowy może ulec wydłużeniu</w:t>
      </w:r>
      <w:r w:rsidR="006322B0" w:rsidRPr="00672A2C">
        <w:rPr>
          <w:sz w:val="24"/>
          <w:szCs w:val="24"/>
        </w:rPr>
        <w:t xml:space="preserve"> </w:t>
      </w:r>
      <w:r w:rsidRPr="00672A2C">
        <w:rPr>
          <w:sz w:val="24"/>
          <w:szCs w:val="24"/>
        </w:rPr>
        <w:t>o czas niezbędny do zakończenia realizacji Umowy.</w:t>
      </w:r>
    </w:p>
    <w:p w14:paraId="11DBB47F" w14:textId="1244141A" w:rsidR="000C23F8" w:rsidRPr="00672A2C" w:rsidRDefault="000C23F8">
      <w:pPr>
        <w:numPr>
          <w:ilvl w:val="2"/>
          <w:numId w:val="60"/>
        </w:numPr>
        <w:ind w:left="709" w:hanging="425"/>
        <w:jc w:val="both"/>
        <w:rPr>
          <w:sz w:val="24"/>
          <w:szCs w:val="24"/>
        </w:rPr>
      </w:pPr>
      <w:r w:rsidRPr="00672A2C">
        <w:rPr>
          <w:sz w:val="24"/>
          <w:szCs w:val="24"/>
        </w:rPr>
        <w:t xml:space="preserve">W przypadku wystąpienia którejkolwiek z okoliczności określonych w lit. </w:t>
      </w:r>
      <w:r w:rsidR="008B111C" w:rsidRPr="00672A2C">
        <w:rPr>
          <w:sz w:val="24"/>
          <w:szCs w:val="24"/>
        </w:rPr>
        <w:t>b</w:t>
      </w:r>
      <w:r w:rsidRPr="00672A2C">
        <w:rPr>
          <w:sz w:val="24"/>
          <w:szCs w:val="24"/>
        </w:rPr>
        <w:t>)</w:t>
      </w:r>
      <w:r w:rsidR="009A4313" w:rsidRPr="00672A2C">
        <w:rPr>
          <w:sz w:val="24"/>
          <w:szCs w:val="24"/>
        </w:rPr>
        <w:t xml:space="preserve"> do </w:t>
      </w:r>
      <w:r w:rsidRPr="00672A2C">
        <w:rPr>
          <w:sz w:val="24"/>
          <w:szCs w:val="24"/>
        </w:rPr>
        <w:t xml:space="preserve">f) termin realizacji Umowy może ulec skróceniu, jeżeli jej dalsze wykonywanie nie </w:t>
      </w:r>
      <w:r w:rsidRPr="00672A2C">
        <w:rPr>
          <w:sz w:val="24"/>
          <w:szCs w:val="24"/>
        </w:rPr>
        <w:lastRenderedPageBreak/>
        <w:t xml:space="preserve">przynosi oczekiwanych rezultatów </w:t>
      </w:r>
      <w:r w:rsidR="00396EFC" w:rsidRPr="00672A2C">
        <w:rPr>
          <w:sz w:val="24"/>
          <w:szCs w:val="24"/>
        </w:rPr>
        <w:t xml:space="preserve">przez </w:t>
      </w:r>
      <w:r w:rsidRPr="00672A2C">
        <w:rPr>
          <w:sz w:val="24"/>
          <w:szCs w:val="24"/>
        </w:rPr>
        <w:t>Zamawiającego, nie jest uzasadnione ekonomicznie</w:t>
      </w:r>
      <w:r w:rsidR="006322B0" w:rsidRPr="00672A2C">
        <w:rPr>
          <w:sz w:val="24"/>
          <w:szCs w:val="24"/>
        </w:rPr>
        <w:t xml:space="preserve">, </w:t>
      </w:r>
      <w:r w:rsidRPr="00672A2C">
        <w:rPr>
          <w:sz w:val="24"/>
          <w:szCs w:val="24"/>
        </w:rPr>
        <w:t>organizacyjnie</w:t>
      </w:r>
      <w:r w:rsidR="006322B0" w:rsidRPr="00672A2C">
        <w:rPr>
          <w:sz w:val="24"/>
          <w:szCs w:val="24"/>
        </w:rPr>
        <w:t xml:space="preserve"> lub technologicznie.</w:t>
      </w:r>
    </w:p>
    <w:p w14:paraId="34A82E86" w14:textId="77777777" w:rsidR="000C23F8" w:rsidRPr="00672A2C" w:rsidRDefault="000C23F8">
      <w:pPr>
        <w:numPr>
          <w:ilvl w:val="1"/>
          <w:numId w:val="60"/>
        </w:numPr>
        <w:ind w:left="0" w:firstLine="0"/>
        <w:jc w:val="both"/>
        <w:rPr>
          <w:sz w:val="24"/>
          <w:szCs w:val="24"/>
        </w:rPr>
      </w:pPr>
      <w:r w:rsidRPr="00672A2C">
        <w:rPr>
          <w:sz w:val="24"/>
          <w:szCs w:val="24"/>
        </w:rPr>
        <w:t>Zmiany sposobu spełnienia świadczenia:</w:t>
      </w:r>
    </w:p>
    <w:p w14:paraId="330DA1F9" w14:textId="77777777" w:rsidR="000C23F8" w:rsidRPr="00672A2C" w:rsidRDefault="000C23F8">
      <w:pPr>
        <w:numPr>
          <w:ilvl w:val="2"/>
          <w:numId w:val="60"/>
        </w:numPr>
        <w:ind w:left="709" w:hanging="425"/>
        <w:jc w:val="both"/>
        <w:rPr>
          <w:sz w:val="24"/>
          <w:szCs w:val="24"/>
        </w:rPr>
      </w:pPr>
      <w:r w:rsidRPr="00672A2C">
        <w:rPr>
          <w:sz w:val="24"/>
          <w:szCs w:val="24"/>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672A2C" w:rsidRDefault="006322B0">
      <w:pPr>
        <w:numPr>
          <w:ilvl w:val="2"/>
          <w:numId w:val="60"/>
        </w:numPr>
        <w:ind w:left="709" w:hanging="425"/>
        <w:jc w:val="both"/>
        <w:rPr>
          <w:sz w:val="24"/>
          <w:szCs w:val="24"/>
        </w:rPr>
      </w:pPr>
      <w:r w:rsidRPr="00672A2C">
        <w:rPr>
          <w:sz w:val="24"/>
          <w:szCs w:val="24"/>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72A2C">
        <w:rPr>
          <w:sz w:val="24"/>
          <w:szCs w:val="24"/>
        </w:rPr>
        <w:t>ą</w:t>
      </w:r>
      <w:r w:rsidRPr="00672A2C">
        <w:rPr>
          <w:sz w:val="24"/>
          <w:szCs w:val="24"/>
        </w:rPr>
        <w:t xml:space="preserve"> technologii</w:t>
      </w:r>
      <w:r w:rsidR="00382754" w:rsidRPr="00672A2C">
        <w:rPr>
          <w:sz w:val="24"/>
          <w:szCs w:val="24"/>
        </w:rPr>
        <w:t xml:space="preserve"> lub</w:t>
      </w:r>
      <w:r w:rsidRPr="00672A2C">
        <w:rPr>
          <w:sz w:val="24"/>
          <w:szCs w:val="24"/>
        </w:rPr>
        <w:t xml:space="preserve"> organizacji pod</w:t>
      </w:r>
      <w:r w:rsidR="00F244A3" w:rsidRPr="00672A2C">
        <w:rPr>
          <w:sz w:val="24"/>
          <w:szCs w:val="24"/>
        </w:rPr>
        <w:t xml:space="preserve"> warunkiem:</w:t>
      </w:r>
    </w:p>
    <w:p w14:paraId="44043EE2" w14:textId="386142E7" w:rsidR="00F244A3" w:rsidRPr="00672A2C" w:rsidRDefault="00F244A3" w:rsidP="00476DA2">
      <w:pPr>
        <w:ind w:left="709"/>
        <w:jc w:val="both"/>
        <w:rPr>
          <w:sz w:val="24"/>
          <w:szCs w:val="24"/>
        </w:rPr>
      </w:pPr>
      <w:r w:rsidRPr="00672A2C">
        <w:rPr>
          <w:sz w:val="24"/>
          <w:szCs w:val="24"/>
        </w:rPr>
        <w:t>- obniżenia cen jednostkowych lub wartości Umowy</w:t>
      </w:r>
    </w:p>
    <w:p w14:paraId="575F3AB0" w14:textId="0F552D6F" w:rsidR="00F244A3" w:rsidRPr="00672A2C" w:rsidRDefault="00F244A3" w:rsidP="00476DA2">
      <w:pPr>
        <w:ind w:left="709"/>
        <w:jc w:val="both"/>
        <w:rPr>
          <w:sz w:val="24"/>
          <w:szCs w:val="24"/>
        </w:rPr>
      </w:pPr>
      <w:r w:rsidRPr="00672A2C">
        <w:rPr>
          <w:sz w:val="24"/>
          <w:szCs w:val="24"/>
        </w:rPr>
        <w:t>- braku zmiany przedmiotu i zakresu Umowy.</w:t>
      </w:r>
    </w:p>
    <w:p w14:paraId="2D0B9863" w14:textId="77777777" w:rsidR="000C23F8" w:rsidRPr="00672A2C" w:rsidRDefault="000C23F8">
      <w:pPr>
        <w:numPr>
          <w:ilvl w:val="2"/>
          <w:numId w:val="60"/>
        </w:numPr>
        <w:ind w:left="709" w:hanging="425"/>
        <w:jc w:val="both"/>
        <w:rPr>
          <w:sz w:val="24"/>
          <w:szCs w:val="24"/>
        </w:rPr>
      </w:pPr>
      <w:r w:rsidRPr="00672A2C">
        <w:rPr>
          <w:sz w:val="24"/>
          <w:szCs w:val="24"/>
        </w:rPr>
        <w:t>dostosowanie do wymagań wynikających ze zmian przepisów prawa powszechnie obowiązującego,</w:t>
      </w:r>
    </w:p>
    <w:p w14:paraId="30E1DA05" w14:textId="77777777" w:rsidR="000C23F8" w:rsidRPr="00672A2C" w:rsidRDefault="000C23F8">
      <w:pPr>
        <w:numPr>
          <w:ilvl w:val="2"/>
          <w:numId w:val="60"/>
        </w:numPr>
        <w:ind w:left="709" w:hanging="425"/>
        <w:jc w:val="both"/>
        <w:rPr>
          <w:sz w:val="24"/>
          <w:szCs w:val="24"/>
        </w:rPr>
      </w:pPr>
      <w:r w:rsidRPr="00672A2C">
        <w:rPr>
          <w:sz w:val="24"/>
          <w:szCs w:val="24"/>
        </w:rPr>
        <w:t>pojawienie się na rynku nowej technologii, sprzętu lub metody realizacji usług, co wpływa na wystąpienie oszczędności lub usprawnienia realizacji Umowy,</w:t>
      </w:r>
    </w:p>
    <w:p w14:paraId="6375B34D" w14:textId="1F251DDD" w:rsidR="000C23F8" w:rsidRPr="00672A2C" w:rsidRDefault="000C23F8">
      <w:pPr>
        <w:numPr>
          <w:ilvl w:val="2"/>
          <w:numId w:val="60"/>
        </w:numPr>
        <w:ind w:left="709" w:hanging="425"/>
        <w:jc w:val="both"/>
        <w:rPr>
          <w:sz w:val="24"/>
          <w:szCs w:val="24"/>
        </w:rPr>
      </w:pPr>
      <w:r w:rsidRPr="00672A2C">
        <w:rPr>
          <w:sz w:val="24"/>
          <w:szCs w:val="24"/>
        </w:rPr>
        <w:t>konieczność zmiany sprzętu wykorzystywanego do realizacji Umowy ze względu na niedostępność części zamiennych, serwisu lub materiałów eksploatacyjnych z przyczyn niezależnych od Wykonawcy,</w:t>
      </w:r>
      <w:r w:rsidR="000C46BD" w:rsidRPr="00672A2C">
        <w:rPr>
          <w:sz w:val="24"/>
          <w:szCs w:val="24"/>
        </w:rPr>
        <w:t xml:space="preserve"> których nie można było wcześniej przewidzieć,</w:t>
      </w:r>
    </w:p>
    <w:p w14:paraId="356C87BC" w14:textId="370F66F6" w:rsidR="000C23F8" w:rsidRPr="00672A2C" w:rsidRDefault="000C23F8">
      <w:pPr>
        <w:numPr>
          <w:ilvl w:val="2"/>
          <w:numId w:val="60"/>
        </w:numPr>
        <w:ind w:left="709" w:hanging="425"/>
        <w:jc w:val="both"/>
        <w:rPr>
          <w:sz w:val="24"/>
          <w:szCs w:val="24"/>
        </w:rPr>
      </w:pPr>
      <w:r w:rsidRPr="00672A2C">
        <w:rPr>
          <w:sz w:val="24"/>
          <w:szCs w:val="24"/>
        </w:rPr>
        <w:t>zmiana zasad dokonywania odbiorów świadczonych usług, jeśli nie zmniejszy to zasad bezpieczeństwa i nie spowoduje zwiększenia kosztów dokonywania odbiorów, które obciążałyby Zamawiającego</w:t>
      </w:r>
      <w:r w:rsidR="00C30D61" w:rsidRPr="00672A2C">
        <w:rPr>
          <w:sz w:val="24"/>
          <w:szCs w:val="24"/>
        </w:rPr>
        <w:t>,</w:t>
      </w:r>
    </w:p>
    <w:p w14:paraId="1FA00D51" w14:textId="4727C304" w:rsidR="000C23F8" w:rsidRPr="00672A2C" w:rsidRDefault="000C23F8">
      <w:pPr>
        <w:numPr>
          <w:ilvl w:val="2"/>
          <w:numId w:val="60"/>
        </w:numPr>
        <w:ind w:left="709" w:hanging="425"/>
        <w:jc w:val="both"/>
        <w:rPr>
          <w:sz w:val="24"/>
          <w:szCs w:val="24"/>
        </w:rPr>
      </w:pPr>
      <w:r w:rsidRPr="00672A2C">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672A2C">
        <w:rPr>
          <w:sz w:val="24"/>
          <w:szCs w:val="24"/>
        </w:rPr>
        <w:t>,</w:t>
      </w:r>
    </w:p>
    <w:p w14:paraId="70F12854" w14:textId="77777777" w:rsidR="00B1238D" w:rsidRPr="00672A2C" w:rsidRDefault="00C30D61">
      <w:pPr>
        <w:numPr>
          <w:ilvl w:val="2"/>
          <w:numId w:val="60"/>
        </w:numPr>
        <w:ind w:left="709" w:hanging="425"/>
        <w:jc w:val="both"/>
        <w:rPr>
          <w:sz w:val="24"/>
          <w:szCs w:val="24"/>
        </w:rPr>
      </w:pPr>
      <w:r w:rsidRPr="00672A2C">
        <w:rPr>
          <w:sz w:val="24"/>
          <w:szCs w:val="24"/>
        </w:rPr>
        <w:t xml:space="preserve">zmiany będące następstwem okoliczności leżących po stronie Zamawiającego, w szczególności: </w:t>
      </w:r>
    </w:p>
    <w:p w14:paraId="6A1EB9B4" w14:textId="67EFD8B1" w:rsidR="00B1238D" w:rsidRPr="006C564D" w:rsidRDefault="00476DA2" w:rsidP="00476DA2">
      <w:pPr>
        <w:ind w:left="993" w:hanging="284"/>
        <w:jc w:val="both"/>
        <w:rPr>
          <w:sz w:val="24"/>
          <w:szCs w:val="24"/>
        </w:rPr>
      </w:pPr>
      <w:r>
        <w:rPr>
          <w:sz w:val="24"/>
          <w:szCs w:val="24"/>
        </w:rPr>
        <w:t>-</w:t>
      </w:r>
      <w:r>
        <w:rPr>
          <w:sz w:val="24"/>
          <w:szCs w:val="24"/>
        </w:rPr>
        <w:tab/>
      </w:r>
      <w:r w:rsidR="00B1238D" w:rsidRPr="006C564D">
        <w:rPr>
          <w:sz w:val="24"/>
          <w:szCs w:val="24"/>
        </w:rPr>
        <w:t>wstrzymanie realizacji Umowy przez Zamawiającego ze względów technologicznych, organizacyjnych i ekonomicznych,</w:t>
      </w:r>
    </w:p>
    <w:p w14:paraId="7905C47E" w14:textId="2C3F6B81" w:rsidR="00B1238D" w:rsidRPr="006C564D" w:rsidRDefault="00476DA2" w:rsidP="00476DA2">
      <w:pPr>
        <w:ind w:left="993" w:hanging="284"/>
        <w:jc w:val="both"/>
        <w:rPr>
          <w:sz w:val="24"/>
          <w:szCs w:val="24"/>
        </w:rPr>
      </w:pPr>
      <w:r>
        <w:rPr>
          <w:sz w:val="24"/>
          <w:szCs w:val="24"/>
        </w:rPr>
        <w:t>-</w:t>
      </w:r>
      <w:r>
        <w:rPr>
          <w:sz w:val="24"/>
          <w:szCs w:val="24"/>
        </w:rPr>
        <w:tab/>
      </w:r>
      <w:r w:rsidR="00B1238D" w:rsidRPr="006C564D">
        <w:rPr>
          <w:sz w:val="24"/>
          <w:szCs w:val="24"/>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672A2C" w:rsidRDefault="00DA44BE">
      <w:pPr>
        <w:numPr>
          <w:ilvl w:val="2"/>
          <w:numId w:val="60"/>
        </w:numPr>
        <w:ind w:left="709" w:hanging="425"/>
        <w:jc w:val="both"/>
        <w:rPr>
          <w:sz w:val="24"/>
          <w:szCs w:val="24"/>
        </w:rPr>
      </w:pPr>
      <w:r w:rsidRPr="00672A2C">
        <w:rPr>
          <w:sz w:val="24"/>
          <w:szCs w:val="24"/>
        </w:rPr>
        <w:t>Zmiany,</w:t>
      </w:r>
      <w:r w:rsidR="000C23F8" w:rsidRPr="00672A2C">
        <w:rPr>
          <w:sz w:val="24"/>
          <w:szCs w:val="24"/>
        </w:rPr>
        <w:t xml:space="preserve"> o których mowa w lit</w:t>
      </w:r>
      <w:r w:rsidR="00F244A3" w:rsidRPr="00672A2C">
        <w:rPr>
          <w:sz w:val="24"/>
          <w:szCs w:val="24"/>
        </w:rPr>
        <w:t>.</w:t>
      </w:r>
      <w:r w:rsidR="000C23F8" w:rsidRPr="00672A2C">
        <w:rPr>
          <w:sz w:val="24"/>
          <w:szCs w:val="24"/>
        </w:rPr>
        <w:t xml:space="preserve"> </w:t>
      </w:r>
      <w:r w:rsidR="00F244A3" w:rsidRPr="00672A2C">
        <w:rPr>
          <w:sz w:val="24"/>
          <w:szCs w:val="24"/>
        </w:rPr>
        <w:t>b</w:t>
      </w:r>
      <w:r w:rsidR="000C23F8" w:rsidRPr="00672A2C">
        <w:rPr>
          <w:sz w:val="24"/>
          <w:szCs w:val="24"/>
        </w:rPr>
        <w:t>)</w:t>
      </w:r>
      <w:r w:rsidR="00F244A3" w:rsidRPr="00672A2C">
        <w:rPr>
          <w:sz w:val="24"/>
          <w:szCs w:val="24"/>
        </w:rPr>
        <w:t>,</w:t>
      </w:r>
      <w:r w:rsidR="000C23F8" w:rsidRPr="00672A2C">
        <w:rPr>
          <w:sz w:val="24"/>
          <w:szCs w:val="24"/>
        </w:rPr>
        <w:t xml:space="preserve"> </w:t>
      </w:r>
      <w:r w:rsidR="009A4313" w:rsidRPr="00672A2C">
        <w:rPr>
          <w:sz w:val="24"/>
          <w:szCs w:val="24"/>
        </w:rPr>
        <w:t>d)</w:t>
      </w:r>
      <w:r w:rsidR="000C46BD" w:rsidRPr="00672A2C">
        <w:rPr>
          <w:sz w:val="24"/>
          <w:szCs w:val="24"/>
        </w:rPr>
        <w:t>, f)</w:t>
      </w:r>
      <w:r w:rsidR="004B28A2" w:rsidRPr="00672A2C">
        <w:rPr>
          <w:sz w:val="24"/>
          <w:szCs w:val="24"/>
        </w:rPr>
        <w:t xml:space="preserve"> i</w:t>
      </w:r>
      <w:r w:rsidR="000C46BD" w:rsidRPr="00672A2C">
        <w:rPr>
          <w:sz w:val="24"/>
          <w:szCs w:val="24"/>
        </w:rPr>
        <w:t xml:space="preserve"> g)</w:t>
      </w:r>
      <w:r w:rsidR="000C23F8" w:rsidRPr="00672A2C">
        <w:rPr>
          <w:sz w:val="24"/>
          <w:szCs w:val="24"/>
        </w:rPr>
        <w:t xml:space="preserve"> nie mogą prowadzić do zwiększenia wynagrodzenia Wykonawcy. </w:t>
      </w:r>
      <w:r w:rsidRPr="00672A2C">
        <w:rPr>
          <w:sz w:val="24"/>
          <w:szCs w:val="24"/>
        </w:rPr>
        <w:t>Zmiany,</w:t>
      </w:r>
      <w:r w:rsidR="000C23F8" w:rsidRPr="00672A2C">
        <w:rPr>
          <w:sz w:val="24"/>
          <w:szCs w:val="24"/>
        </w:rPr>
        <w:t xml:space="preserve"> o których mowa w lit a)</w:t>
      </w:r>
      <w:r w:rsidR="009A4313" w:rsidRPr="00672A2C">
        <w:rPr>
          <w:sz w:val="24"/>
          <w:szCs w:val="24"/>
        </w:rPr>
        <w:t>,</w:t>
      </w:r>
      <w:r w:rsidR="000C23F8" w:rsidRPr="00672A2C">
        <w:rPr>
          <w:sz w:val="24"/>
          <w:szCs w:val="24"/>
        </w:rPr>
        <w:t xml:space="preserve"> c)</w:t>
      </w:r>
      <w:r w:rsidR="004B28A2" w:rsidRPr="00672A2C">
        <w:rPr>
          <w:sz w:val="24"/>
          <w:szCs w:val="24"/>
        </w:rPr>
        <w:t>,</w:t>
      </w:r>
      <w:r w:rsidR="009A4313" w:rsidRPr="00672A2C">
        <w:rPr>
          <w:sz w:val="24"/>
          <w:szCs w:val="24"/>
        </w:rPr>
        <w:t xml:space="preserve"> e)</w:t>
      </w:r>
      <w:r w:rsidR="004B28A2" w:rsidRPr="00672A2C">
        <w:rPr>
          <w:sz w:val="24"/>
          <w:szCs w:val="24"/>
        </w:rPr>
        <w:t xml:space="preserve"> i h)</w:t>
      </w:r>
      <w:r w:rsidR="009A4313" w:rsidRPr="00672A2C">
        <w:rPr>
          <w:sz w:val="24"/>
          <w:szCs w:val="24"/>
        </w:rPr>
        <w:t xml:space="preserve"> </w:t>
      </w:r>
      <w:r w:rsidR="000C23F8" w:rsidRPr="00672A2C">
        <w:rPr>
          <w:sz w:val="24"/>
          <w:szCs w:val="24"/>
        </w:rPr>
        <w:t>mogą prowadzić do wzrostu wynagrodzenia Wykonawcy jedynie w wysokości poniesionych przez niego, udokumentowanych kosztów w związku z wprowadzeniem zmiany.</w:t>
      </w:r>
    </w:p>
    <w:p w14:paraId="1D55EEF2" w14:textId="450DE962" w:rsidR="000C23F8" w:rsidRPr="00672A2C" w:rsidRDefault="000C23F8">
      <w:pPr>
        <w:numPr>
          <w:ilvl w:val="1"/>
          <w:numId w:val="60"/>
        </w:numPr>
        <w:ind w:left="0" w:firstLine="0"/>
        <w:jc w:val="both"/>
        <w:rPr>
          <w:sz w:val="24"/>
          <w:szCs w:val="24"/>
        </w:rPr>
      </w:pPr>
      <w:r w:rsidRPr="00672A2C">
        <w:rPr>
          <w:sz w:val="24"/>
          <w:szCs w:val="24"/>
        </w:rPr>
        <w:t xml:space="preserve">Zmiany zakresu rzeczowego </w:t>
      </w:r>
      <w:r w:rsidR="00F244A3" w:rsidRPr="00672A2C">
        <w:rPr>
          <w:sz w:val="24"/>
          <w:szCs w:val="24"/>
        </w:rPr>
        <w:t xml:space="preserve">i finansowego </w:t>
      </w:r>
      <w:r w:rsidRPr="00672A2C">
        <w:rPr>
          <w:sz w:val="24"/>
          <w:szCs w:val="24"/>
        </w:rPr>
        <w:t>Umowy:</w:t>
      </w:r>
    </w:p>
    <w:p w14:paraId="55CAA562" w14:textId="6CE2DEDD" w:rsidR="000C46BD" w:rsidRPr="006C564D" w:rsidRDefault="000C23F8">
      <w:pPr>
        <w:numPr>
          <w:ilvl w:val="2"/>
          <w:numId w:val="60"/>
        </w:numPr>
        <w:ind w:left="709" w:hanging="425"/>
        <w:jc w:val="both"/>
        <w:rPr>
          <w:sz w:val="24"/>
          <w:szCs w:val="24"/>
        </w:rPr>
      </w:pPr>
      <w:bookmarkStart w:id="250" w:name="_Hlk148344507"/>
      <w:r w:rsidRPr="006C564D">
        <w:rPr>
          <w:sz w:val="24"/>
          <w:szCs w:val="24"/>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6C564D">
        <w:rPr>
          <w:sz w:val="24"/>
          <w:szCs w:val="24"/>
        </w:rPr>
        <w:t xml:space="preserve">, </w:t>
      </w:r>
      <w:bookmarkEnd w:id="250"/>
      <w:bookmarkEnd w:id="251"/>
      <w:r w:rsidR="000C46BD" w:rsidRPr="006C564D">
        <w:rPr>
          <w:sz w:val="24"/>
          <w:szCs w:val="24"/>
        </w:rPr>
        <w:t xml:space="preserve">których nie można było wcześniej przewidzieć. Jeżeli zmiany opisane powyżej powodują konieczność zmian warunków finansowych (cen jednostkowych/ wynagrodzenia </w:t>
      </w:r>
      <w:r w:rsidR="000C46BD" w:rsidRPr="006C564D">
        <w:rPr>
          <w:sz w:val="24"/>
          <w:szCs w:val="24"/>
        </w:rPr>
        <w:lastRenderedPageBreak/>
        <w:t>Wykonawcy), Zamawiający dokona tych zmian w sposób odpowiedni do dokonanej zmiany zakresu rzeczowego, z zastrzeżeniem §3 ust. 1</w:t>
      </w:r>
      <w:r w:rsidR="00744F79" w:rsidRPr="006C564D">
        <w:rPr>
          <w:sz w:val="24"/>
          <w:szCs w:val="24"/>
        </w:rPr>
        <w:t>1</w:t>
      </w:r>
      <w:r w:rsidR="000C46BD" w:rsidRPr="006C564D">
        <w:rPr>
          <w:sz w:val="24"/>
          <w:szCs w:val="24"/>
        </w:rPr>
        <w:t xml:space="preserve"> </w:t>
      </w:r>
      <w:r w:rsidR="00DA44BE" w:rsidRPr="006C564D">
        <w:rPr>
          <w:sz w:val="24"/>
          <w:szCs w:val="24"/>
        </w:rPr>
        <w:t>Umowy</w:t>
      </w:r>
      <w:r w:rsidR="00B1238D" w:rsidRPr="006C564D">
        <w:rPr>
          <w:sz w:val="24"/>
          <w:szCs w:val="24"/>
        </w:rPr>
        <w:t>,</w:t>
      </w:r>
    </w:p>
    <w:p w14:paraId="6E38C529" w14:textId="29617DAD" w:rsidR="00B1238D" w:rsidRPr="006C564D" w:rsidRDefault="00B1238D">
      <w:pPr>
        <w:numPr>
          <w:ilvl w:val="2"/>
          <w:numId w:val="60"/>
        </w:numPr>
        <w:ind w:left="709" w:hanging="425"/>
        <w:jc w:val="both"/>
        <w:rPr>
          <w:sz w:val="24"/>
          <w:szCs w:val="24"/>
        </w:rPr>
      </w:pPr>
      <w:r w:rsidRPr="006C564D">
        <w:rPr>
          <w:sz w:val="24"/>
          <w:szCs w:val="24"/>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6C564D">
        <w:rPr>
          <w:sz w:val="24"/>
          <w:szCs w:val="24"/>
        </w:rPr>
        <w:br/>
        <w:t xml:space="preserve">w tym z tytułu utraconych korzyści, z zastrzeżeniem § 3 ust. 11 Umowy. </w:t>
      </w:r>
    </w:p>
    <w:p w14:paraId="4D8C322E" w14:textId="5A378BE6" w:rsidR="000C23F8" w:rsidRPr="00672A2C" w:rsidRDefault="000C23F8" w:rsidP="002A025A">
      <w:pPr>
        <w:contextualSpacing/>
        <w:jc w:val="both"/>
        <w:rPr>
          <w:sz w:val="24"/>
          <w:szCs w:val="24"/>
        </w:rPr>
      </w:pPr>
    </w:p>
    <w:p w14:paraId="1AFC93F1" w14:textId="4046216F" w:rsidR="006F715D" w:rsidRPr="00672A2C" w:rsidRDefault="000C23F8">
      <w:pPr>
        <w:pStyle w:val="Akapitzlist"/>
        <w:numPr>
          <w:ilvl w:val="0"/>
          <w:numId w:val="72"/>
        </w:numPr>
        <w:ind w:left="0"/>
        <w:jc w:val="both"/>
      </w:pPr>
      <w:r w:rsidRPr="00672A2C">
        <w:t xml:space="preserve">Zmiany </w:t>
      </w:r>
      <w:r w:rsidR="004B24AC" w:rsidRPr="00672A2C">
        <w:t>U</w:t>
      </w:r>
      <w:r w:rsidRPr="00672A2C">
        <w:t xml:space="preserve">mowy </w:t>
      </w:r>
      <w:r w:rsidR="00DA44BE" w:rsidRPr="00672A2C">
        <w:t>niewymagające</w:t>
      </w:r>
      <w:r w:rsidRPr="00672A2C">
        <w:t xml:space="preserve"> formy aneksu:</w:t>
      </w:r>
    </w:p>
    <w:p w14:paraId="3A463B52" w14:textId="77777777" w:rsidR="006F715D" w:rsidRPr="00672A2C" w:rsidRDefault="006F715D">
      <w:pPr>
        <w:pStyle w:val="Akapitzlist"/>
        <w:numPr>
          <w:ilvl w:val="0"/>
          <w:numId w:val="56"/>
        </w:numPr>
        <w:ind w:left="142" w:hanging="142"/>
        <w:jc w:val="both"/>
      </w:pPr>
      <w:bookmarkStart w:id="252" w:name="_Hlk147848517"/>
      <w:r w:rsidRPr="00672A2C">
        <w:t xml:space="preserve">zmiana zasad dokonywania odbiorów świadczonych usług, o której mowa w </w:t>
      </w:r>
      <w:bookmarkStart w:id="253" w:name="_Hlk148344566"/>
      <w:r w:rsidRPr="00672A2C">
        <w:t xml:space="preserve">§15 </w:t>
      </w:r>
      <w:bookmarkEnd w:id="253"/>
      <w:r w:rsidRPr="00672A2C">
        <w:t>ust. 2 pkt 2) lit. f),</w:t>
      </w:r>
    </w:p>
    <w:bookmarkEnd w:id="252"/>
    <w:p w14:paraId="335E9567" w14:textId="77777777" w:rsidR="006F715D" w:rsidRPr="00672A2C" w:rsidRDefault="006F715D">
      <w:pPr>
        <w:pStyle w:val="Akapitzlist"/>
        <w:numPr>
          <w:ilvl w:val="0"/>
          <w:numId w:val="56"/>
        </w:numPr>
        <w:ind w:left="142" w:hanging="142"/>
        <w:jc w:val="both"/>
      </w:pPr>
      <w:r w:rsidRPr="00672A2C">
        <w:t>zmiana treści dokumentów przedstawianych wzajemnie przez Strony w trakcie realizacji Umowy lub sposobu informowania o realizacji Umowy, o której mowa w (§15 ust. 2 pkt 2) lit. g),</w:t>
      </w:r>
    </w:p>
    <w:p w14:paraId="1FC1A6A5" w14:textId="70559591" w:rsidR="00B47038" w:rsidRPr="006C564D" w:rsidRDefault="00B47038">
      <w:pPr>
        <w:pStyle w:val="Akapitzlist"/>
        <w:numPr>
          <w:ilvl w:val="0"/>
          <w:numId w:val="56"/>
        </w:numPr>
        <w:ind w:left="142" w:hanging="142"/>
        <w:jc w:val="both"/>
      </w:pPr>
      <w:r w:rsidRPr="006C564D">
        <w:t xml:space="preserve">utworzenie, zmiana lub likwidacja Oddziału/Ruchu, w ramach struktur PGG S.A., </w:t>
      </w:r>
      <w:r w:rsidRPr="006C564D">
        <w:br/>
        <w:t xml:space="preserve">w związku ze zmianami organizacyjnymi w Spółce, o której mowa §15 ust. 2 pkt 2) lit. h) </w:t>
      </w:r>
      <w:proofErr w:type="spellStart"/>
      <w:r w:rsidRPr="006C564D">
        <w:t>tiret</w:t>
      </w:r>
      <w:proofErr w:type="spellEnd"/>
      <w:r w:rsidRPr="006C564D">
        <w:t xml:space="preserve"> 2,</w:t>
      </w:r>
    </w:p>
    <w:p w14:paraId="4E965760" w14:textId="32110CC2" w:rsidR="006F715D" w:rsidRPr="00672A2C" w:rsidRDefault="006F715D">
      <w:pPr>
        <w:pStyle w:val="Akapitzlist"/>
        <w:numPr>
          <w:ilvl w:val="0"/>
          <w:numId w:val="56"/>
        </w:numPr>
        <w:ind w:left="142" w:hanging="142"/>
        <w:jc w:val="both"/>
      </w:pPr>
      <w:r w:rsidRPr="00672A2C">
        <w:t xml:space="preserve">zmiana lub wprowadzenie nowego </w:t>
      </w:r>
      <w:r w:rsidR="00DA44BE" w:rsidRPr="00672A2C">
        <w:t>Podwykonawcy (</w:t>
      </w:r>
      <w:r w:rsidRPr="00672A2C">
        <w:t>§10 ust. 13),</w:t>
      </w:r>
    </w:p>
    <w:p w14:paraId="78A2D83C" w14:textId="77777777" w:rsidR="006F715D" w:rsidRPr="00672A2C" w:rsidRDefault="006F715D">
      <w:pPr>
        <w:pStyle w:val="Akapitzlist"/>
        <w:numPr>
          <w:ilvl w:val="0"/>
          <w:numId w:val="56"/>
        </w:numPr>
        <w:ind w:left="142" w:hanging="142"/>
        <w:jc w:val="both"/>
      </w:pPr>
      <w:r w:rsidRPr="00672A2C">
        <w:t>zmiana osób odpowiedzialnych za nadzór (§11 ust. 3),</w:t>
      </w:r>
    </w:p>
    <w:p w14:paraId="1A4E7840" w14:textId="1E57D570" w:rsidR="006F715D" w:rsidRPr="006C564D" w:rsidRDefault="006F715D">
      <w:pPr>
        <w:pStyle w:val="Akapitzlist"/>
        <w:numPr>
          <w:ilvl w:val="0"/>
          <w:numId w:val="56"/>
        </w:numPr>
        <w:ind w:left="142" w:hanging="142"/>
        <w:jc w:val="both"/>
      </w:pPr>
      <w:r w:rsidRPr="00672A2C">
        <w:t>zmiana terminu realizacji w związku z wystąpieniem siły wyższej, wg zasad określonych w §21 ust.4.</w:t>
      </w:r>
    </w:p>
    <w:p w14:paraId="6C5F9ACE" w14:textId="5D1442B9" w:rsidR="00B47038" w:rsidRPr="006C564D" w:rsidRDefault="00B47038">
      <w:pPr>
        <w:pStyle w:val="Akapitzlist"/>
        <w:numPr>
          <w:ilvl w:val="0"/>
          <w:numId w:val="56"/>
        </w:numPr>
        <w:ind w:left="142" w:hanging="142"/>
        <w:jc w:val="both"/>
      </w:pPr>
      <w:r w:rsidRPr="006C564D">
        <w:t>zmniejszenie wynagrodzenia wykonawcy w związku z wypowiedzeniem umowy w części, o którym mowa w §14 ust.8 pkt 2. Wynagrodzenie zostanie obniżone proporcjonalnie (zgodnie z matematycznymi zasadami zaokrąglania, do pełnych groszy)</w:t>
      </w:r>
    </w:p>
    <w:bookmarkEnd w:id="247"/>
    <w:bookmarkEnd w:id="249"/>
    <w:p w14:paraId="2D5E2720" w14:textId="7BCAA32B" w:rsidR="00F536DE" w:rsidRPr="006C564D" w:rsidRDefault="00F536DE" w:rsidP="002A025A">
      <w:pPr>
        <w:pStyle w:val="Akapitzlist"/>
        <w:ind w:left="0"/>
        <w:jc w:val="both"/>
        <w:rPr>
          <w:i/>
          <w:iCs/>
          <w:color w:val="2F5496" w:themeColor="accent1" w:themeShade="BF"/>
        </w:rPr>
      </w:pPr>
    </w:p>
    <w:p w14:paraId="461CC0AD" w14:textId="5290BD34" w:rsidR="00F536DE" w:rsidRDefault="004F3468" w:rsidP="006C564D">
      <w:pPr>
        <w:pStyle w:val="Nagwek2"/>
        <w:spacing w:before="0"/>
        <w:ind w:left="2124" w:firstLine="708"/>
        <w:jc w:val="both"/>
      </w:pPr>
      <w:bookmarkStart w:id="254" w:name="_Toc223942988"/>
      <w:r w:rsidRPr="00672A2C">
        <w:t xml:space="preserve">§ 16. </w:t>
      </w:r>
      <w:r w:rsidR="00F536DE" w:rsidRPr="00672A2C">
        <w:t>Waloryzacja</w:t>
      </w:r>
      <w:r w:rsidR="00B24F0B" w:rsidRPr="00672A2C">
        <w:t xml:space="preserve"> </w:t>
      </w:r>
      <w:r w:rsidR="0085287A" w:rsidRPr="00672A2C">
        <w:t xml:space="preserve">– </w:t>
      </w:r>
      <w:r w:rsidR="0085287A" w:rsidRPr="00476DA2">
        <w:rPr>
          <w:i/>
          <w:iCs/>
        </w:rPr>
        <w:t>nie dotyczy</w:t>
      </w:r>
      <w:bookmarkEnd w:id="254"/>
    </w:p>
    <w:p w14:paraId="2125BFB1" w14:textId="77777777" w:rsidR="00476DA2" w:rsidRPr="00476DA2" w:rsidRDefault="00476DA2" w:rsidP="00476DA2"/>
    <w:p w14:paraId="32DF3309" w14:textId="790A78AE" w:rsidR="000C23F8" w:rsidRDefault="000C23F8" w:rsidP="006C564D">
      <w:pPr>
        <w:pStyle w:val="Nagwek2"/>
        <w:spacing w:before="0"/>
        <w:ind w:left="2124" w:firstLine="708"/>
        <w:jc w:val="both"/>
      </w:pPr>
      <w:bookmarkStart w:id="255" w:name="_Toc64016213"/>
      <w:bookmarkStart w:id="256" w:name="_Toc106095875"/>
      <w:bookmarkStart w:id="257" w:name="_Toc106096315"/>
      <w:bookmarkStart w:id="258" w:name="_Toc106096419"/>
      <w:bookmarkStart w:id="259" w:name="_Toc223942989"/>
      <w:bookmarkStart w:id="260" w:name="_Hlk67826426"/>
      <w:bookmarkEnd w:id="248"/>
      <w:r w:rsidRPr="00672A2C">
        <w:t>§ 1</w:t>
      </w:r>
      <w:r w:rsidR="00B71040" w:rsidRPr="00672A2C">
        <w:t>7</w:t>
      </w:r>
      <w:r w:rsidRPr="00672A2C">
        <w:t>. Ochrona danych osobowych</w:t>
      </w:r>
      <w:bookmarkEnd w:id="255"/>
      <w:bookmarkEnd w:id="256"/>
      <w:bookmarkEnd w:id="257"/>
      <w:bookmarkEnd w:id="258"/>
      <w:bookmarkEnd w:id="259"/>
      <w:r w:rsidRPr="00672A2C">
        <w:t xml:space="preserve"> </w:t>
      </w:r>
    </w:p>
    <w:p w14:paraId="35AAD4BC" w14:textId="77777777" w:rsidR="00476DA2" w:rsidRPr="00476DA2" w:rsidRDefault="00476DA2" w:rsidP="00476DA2"/>
    <w:p w14:paraId="37B5AD72" w14:textId="77777777" w:rsidR="000C23F8" w:rsidRPr="00672A2C" w:rsidRDefault="000C23F8" w:rsidP="002A025A">
      <w:pPr>
        <w:pStyle w:val="Akapitzlist"/>
        <w:ind w:left="0"/>
        <w:jc w:val="both"/>
        <w:rPr>
          <w:b/>
          <w:bCs/>
        </w:rPr>
      </w:pPr>
      <w:r w:rsidRPr="00672A2C">
        <w:t xml:space="preserve">Uregulowania dotyczące ochrony danych osobowych zawarte zostały w </w:t>
      </w:r>
      <w:r w:rsidRPr="00672A2C">
        <w:rPr>
          <w:b/>
          <w:bCs/>
        </w:rPr>
        <w:t>Załączniku nr 3 do Umowy.</w:t>
      </w:r>
      <w:bookmarkEnd w:id="260"/>
    </w:p>
    <w:p w14:paraId="58527156" w14:textId="11C869A2" w:rsidR="000C23F8" w:rsidRDefault="000C23F8" w:rsidP="006C564D">
      <w:pPr>
        <w:pStyle w:val="Nagwek2"/>
        <w:spacing w:before="0"/>
        <w:ind w:left="708" w:firstLine="708"/>
        <w:jc w:val="both"/>
      </w:pPr>
      <w:bookmarkStart w:id="261" w:name="_Toc64016214"/>
      <w:bookmarkStart w:id="262" w:name="_Toc106095876"/>
      <w:bookmarkStart w:id="263" w:name="_Toc106096316"/>
      <w:bookmarkStart w:id="264" w:name="_Toc106096420"/>
      <w:bookmarkStart w:id="265" w:name="_Toc223942990"/>
      <w:r w:rsidRPr="00672A2C">
        <w:t>§ 1</w:t>
      </w:r>
      <w:r w:rsidR="00B71040" w:rsidRPr="00672A2C">
        <w:t>8</w:t>
      </w:r>
      <w:r w:rsidRPr="00672A2C">
        <w:t>. Ochrona tajemnic przedsiębiorcy, zachowanie poufności</w:t>
      </w:r>
      <w:bookmarkEnd w:id="261"/>
      <w:bookmarkEnd w:id="262"/>
      <w:bookmarkEnd w:id="263"/>
      <w:bookmarkEnd w:id="264"/>
      <w:bookmarkEnd w:id="265"/>
      <w:r w:rsidRPr="00672A2C">
        <w:t xml:space="preserve"> </w:t>
      </w:r>
    </w:p>
    <w:p w14:paraId="7C4B405A" w14:textId="77777777" w:rsidR="00476DA2" w:rsidRPr="00476DA2" w:rsidRDefault="00476DA2" w:rsidP="00476DA2"/>
    <w:p w14:paraId="6DD2CBE1" w14:textId="77777777" w:rsidR="000C23F8" w:rsidRPr="00672A2C" w:rsidRDefault="000C23F8">
      <w:pPr>
        <w:numPr>
          <w:ilvl w:val="0"/>
          <w:numId w:val="46"/>
        </w:numPr>
        <w:ind w:left="0" w:hanging="357"/>
        <w:jc w:val="both"/>
        <w:rPr>
          <w:sz w:val="24"/>
          <w:szCs w:val="24"/>
        </w:rPr>
      </w:pPr>
      <w:bookmarkStart w:id="266" w:name="_Hlk67826457"/>
      <w:r w:rsidRPr="00672A2C">
        <w:rPr>
          <w:sz w:val="24"/>
          <w:szCs w:val="24"/>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672A2C" w:rsidRDefault="000C23F8">
      <w:pPr>
        <w:numPr>
          <w:ilvl w:val="0"/>
          <w:numId w:val="46"/>
        </w:numPr>
        <w:ind w:left="0" w:hanging="357"/>
        <w:jc w:val="both"/>
        <w:rPr>
          <w:sz w:val="24"/>
          <w:szCs w:val="24"/>
        </w:rPr>
      </w:pPr>
      <w:r w:rsidRPr="00672A2C">
        <w:rPr>
          <w:sz w:val="24"/>
          <w:szCs w:val="24"/>
        </w:rPr>
        <w:t>Wykonawca zobowiązuje się do usunięcia danych będących własnością Zamawiającego po rozwiązaniu Umowy, przy czym Wykonawca ma prawo zachować po jednej kopii wszystkich dokumentów i informacji pozyskanych w związku z </w:t>
      </w:r>
      <w:r w:rsidR="00DA44BE" w:rsidRPr="00672A2C">
        <w:rPr>
          <w:sz w:val="24"/>
          <w:szCs w:val="24"/>
        </w:rPr>
        <w:t>realizacją Umowy</w:t>
      </w:r>
      <w:r w:rsidRPr="00672A2C">
        <w:rPr>
          <w:sz w:val="24"/>
          <w:szCs w:val="24"/>
        </w:rPr>
        <w:t xml:space="preserve">. </w:t>
      </w:r>
    </w:p>
    <w:p w14:paraId="34CBA5E4" w14:textId="77777777" w:rsidR="000C23F8" w:rsidRPr="00672A2C" w:rsidRDefault="000C23F8">
      <w:pPr>
        <w:numPr>
          <w:ilvl w:val="0"/>
          <w:numId w:val="46"/>
        </w:numPr>
        <w:ind w:left="0" w:hanging="357"/>
        <w:jc w:val="both"/>
        <w:rPr>
          <w:sz w:val="24"/>
          <w:szCs w:val="24"/>
        </w:rPr>
      </w:pPr>
      <w:r w:rsidRPr="00672A2C">
        <w:rPr>
          <w:sz w:val="24"/>
          <w:szCs w:val="24"/>
        </w:rPr>
        <w:t xml:space="preserve">Wykonawca przyjmuje do wiadomości, że wszystkie dane będące przedmiotem bądź wynikiem przetwarzania na podstawie Umowy są prawnie chronioną tajemnicą Zamawiającego i bez </w:t>
      </w:r>
      <w:r w:rsidRPr="00672A2C">
        <w:rPr>
          <w:sz w:val="24"/>
          <w:szCs w:val="24"/>
        </w:rPr>
        <w:lastRenderedPageBreak/>
        <w:t>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72A2C" w:rsidRDefault="000C23F8">
      <w:pPr>
        <w:numPr>
          <w:ilvl w:val="0"/>
          <w:numId w:val="46"/>
        </w:numPr>
        <w:ind w:left="0" w:hanging="357"/>
        <w:jc w:val="both"/>
        <w:rPr>
          <w:sz w:val="24"/>
          <w:szCs w:val="24"/>
        </w:rPr>
      </w:pPr>
      <w:r w:rsidRPr="00672A2C">
        <w:rPr>
          <w:sz w:val="24"/>
          <w:szCs w:val="24"/>
        </w:rPr>
        <w:t xml:space="preserve">Wykonawca nie jest zobowiązany </w:t>
      </w:r>
      <w:r w:rsidR="00DA44BE" w:rsidRPr="00672A2C">
        <w:rPr>
          <w:sz w:val="24"/>
          <w:szCs w:val="24"/>
        </w:rPr>
        <w:t>traktować</w:t>
      </w:r>
      <w:r w:rsidRPr="00672A2C">
        <w:rPr>
          <w:sz w:val="24"/>
          <w:szCs w:val="24"/>
        </w:rPr>
        <w:t xml:space="preserve"> jako poufnej, żadnej informacji ujawnionej mu przez Zamawiającego, która:</w:t>
      </w:r>
    </w:p>
    <w:p w14:paraId="597AC17A" w14:textId="471218C6" w:rsidR="000C23F8" w:rsidRPr="00672A2C" w:rsidRDefault="000C23F8">
      <w:pPr>
        <w:numPr>
          <w:ilvl w:val="1"/>
          <w:numId w:val="46"/>
        </w:numPr>
        <w:ind w:left="426" w:hanging="426"/>
        <w:jc w:val="both"/>
        <w:rPr>
          <w:sz w:val="24"/>
          <w:szCs w:val="24"/>
        </w:rPr>
      </w:pPr>
      <w:r w:rsidRPr="00672A2C">
        <w:rPr>
          <w:sz w:val="24"/>
          <w:szCs w:val="24"/>
        </w:rPr>
        <w:t xml:space="preserve">była zgodnie z prawem znana Wykonawcy przed jej ujawnieniem przez </w:t>
      </w:r>
      <w:r w:rsidR="00DA44BE" w:rsidRPr="00672A2C">
        <w:rPr>
          <w:sz w:val="24"/>
          <w:szCs w:val="24"/>
        </w:rPr>
        <w:t>Zamawiającego</w:t>
      </w:r>
      <w:r w:rsidRPr="00672A2C">
        <w:rPr>
          <w:sz w:val="24"/>
          <w:szCs w:val="24"/>
        </w:rPr>
        <w:t xml:space="preserve"> lub</w:t>
      </w:r>
    </w:p>
    <w:p w14:paraId="555D5C9B" w14:textId="77777777" w:rsidR="000C23F8" w:rsidRPr="00672A2C" w:rsidRDefault="000C23F8">
      <w:pPr>
        <w:numPr>
          <w:ilvl w:val="1"/>
          <w:numId w:val="46"/>
        </w:numPr>
        <w:ind w:left="426" w:hanging="426"/>
        <w:jc w:val="both"/>
        <w:rPr>
          <w:sz w:val="24"/>
          <w:szCs w:val="24"/>
        </w:rPr>
      </w:pPr>
      <w:r w:rsidRPr="00672A2C">
        <w:rPr>
          <w:sz w:val="24"/>
          <w:szCs w:val="24"/>
        </w:rPr>
        <w:t xml:space="preserve">została bez żadnych ograniczeń w zakresie poufności przekazana przez Zamawiającego jakiejkolwiek osobie lub jednostce, lub </w:t>
      </w:r>
    </w:p>
    <w:p w14:paraId="79B686BD" w14:textId="77777777" w:rsidR="000C23F8" w:rsidRPr="00672A2C" w:rsidRDefault="000C23F8">
      <w:pPr>
        <w:numPr>
          <w:ilvl w:val="1"/>
          <w:numId w:val="46"/>
        </w:numPr>
        <w:ind w:left="426" w:hanging="426"/>
        <w:jc w:val="both"/>
        <w:rPr>
          <w:sz w:val="24"/>
          <w:szCs w:val="24"/>
        </w:rPr>
      </w:pPr>
      <w:r w:rsidRPr="00672A2C">
        <w:rPr>
          <w:sz w:val="24"/>
          <w:szCs w:val="24"/>
        </w:rPr>
        <w:t xml:space="preserve">jest powszechnie znana lub została ujawniona publiczne bez naruszenia niniejszej klauzuli poufności. </w:t>
      </w:r>
    </w:p>
    <w:p w14:paraId="6A5BF818" w14:textId="77777777" w:rsidR="000C23F8" w:rsidRPr="00672A2C" w:rsidRDefault="000C23F8">
      <w:pPr>
        <w:numPr>
          <w:ilvl w:val="0"/>
          <w:numId w:val="46"/>
        </w:numPr>
        <w:ind w:left="0" w:hanging="357"/>
        <w:jc w:val="both"/>
        <w:rPr>
          <w:sz w:val="24"/>
          <w:szCs w:val="24"/>
        </w:rPr>
      </w:pPr>
      <w:r w:rsidRPr="00672A2C">
        <w:rPr>
          <w:sz w:val="24"/>
          <w:szCs w:val="24"/>
        </w:rPr>
        <w:t xml:space="preserve">Ujawnienie informacji stanowiących tajemnicę przedsiębiorstwa jest także dopuszczalne </w:t>
      </w:r>
      <w:r w:rsidRPr="00672A2C">
        <w:rPr>
          <w:sz w:val="24"/>
          <w:szCs w:val="24"/>
        </w:rPr>
        <w:br/>
        <w:t>w następujących sytuacjach:</w:t>
      </w:r>
    </w:p>
    <w:p w14:paraId="65499F3C" w14:textId="77777777" w:rsidR="000C23F8" w:rsidRPr="00672A2C" w:rsidRDefault="000C23F8">
      <w:pPr>
        <w:numPr>
          <w:ilvl w:val="1"/>
          <w:numId w:val="46"/>
        </w:numPr>
        <w:ind w:left="426" w:hanging="426"/>
        <w:jc w:val="both"/>
        <w:rPr>
          <w:sz w:val="24"/>
          <w:szCs w:val="24"/>
        </w:rPr>
      </w:pPr>
      <w:r w:rsidRPr="00672A2C">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72A2C" w:rsidRDefault="000C23F8">
      <w:pPr>
        <w:numPr>
          <w:ilvl w:val="1"/>
          <w:numId w:val="46"/>
        </w:numPr>
        <w:ind w:left="426" w:hanging="426"/>
        <w:jc w:val="both"/>
        <w:rPr>
          <w:sz w:val="24"/>
          <w:szCs w:val="24"/>
        </w:rPr>
      </w:pPr>
      <w:r w:rsidRPr="00672A2C">
        <w:rPr>
          <w:sz w:val="24"/>
          <w:szCs w:val="24"/>
        </w:rPr>
        <w:t xml:space="preserve">Wykonawca może ujawniać informacje osobom trzecim, takim jak doradcy i/lub ubezpieczyciele zobowiązani ustawowo do zachowania tajemnicy zawodowej. </w:t>
      </w:r>
    </w:p>
    <w:p w14:paraId="377913FA" w14:textId="1C041C02" w:rsidR="000C23F8" w:rsidRPr="00672A2C" w:rsidRDefault="000C23F8">
      <w:pPr>
        <w:numPr>
          <w:ilvl w:val="1"/>
          <w:numId w:val="46"/>
        </w:numPr>
        <w:ind w:left="426" w:hanging="426"/>
        <w:jc w:val="both"/>
        <w:rPr>
          <w:sz w:val="24"/>
          <w:szCs w:val="24"/>
        </w:rPr>
      </w:pPr>
      <w:r w:rsidRPr="00672A2C">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530AF654" w:rsidR="000C23F8" w:rsidRPr="00DB18E6" w:rsidRDefault="000C23F8">
      <w:pPr>
        <w:pStyle w:val="Akapitzlist"/>
        <w:numPr>
          <w:ilvl w:val="0"/>
          <w:numId w:val="46"/>
        </w:numPr>
        <w:ind w:left="0" w:hanging="284"/>
        <w:jc w:val="both"/>
      </w:pPr>
      <w:r w:rsidRPr="00DB18E6">
        <w:t>W sytuacjach, o których mowa w ust. 5 pkt 1-2, podmioty które pozyskają informacje, są zobowiązane do zachowania ich poufności.</w:t>
      </w:r>
    </w:p>
    <w:p w14:paraId="0EE6284A" w14:textId="77777777" w:rsidR="000C23F8" w:rsidRPr="00672A2C" w:rsidRDefault="000C23F8">
      <w:pPr>
        <w:numPr>
          <w:ilvl w:val="0"/>
          <w:numId w:val="46"/>
        </w:numPr>
        <w:ind w:left="0" w:hanging="357"/>
        <w:jc w:val="both"/>
        <w:rPr>
          <w:sz w:val="24"/>
          <w:szCs w:val="24"/>
        </w:rPr>
      </w:pPr>
      <w:r w:rsidRPr="00672A2C">
        <w:rPr>
          <w:sz w:val="24"/>
          <w:szCs w:val="24"/>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72A2C" w:rsidRDefault="000C23F8">
      <w:pPr>
        <w:numPr>
          <w:ilvl w:val="0"/>
          <w:numId w:val="46"/>
        </w:numPr>
        <w:ind w:left="0" w:hanging="357"/>
        <w:jc w:val="both"/>
        <w:rPr>
          <w:sz w:val="24"/>
          <w:szCs w:val="24"/>
        </w:rPr>
      </w:pPr>
      <w:r w:rsidRPr="00672A2C">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72A2C" w:rsidRDefault="000C23F8">
      <w:pPr>
        <w:numPr>
          <w:ilvl w:val="0"/>
          <w:numId w:val="46"/>
        </w:numPr>
        <w:ind w:left="0" w:hanging="357"/>
        <w:jc w:val="both"/>
        <w:rPr>
          <w:sz w:val="24"/>
          <w:szCs w:val="24"/>
        </w:rPr>
      </w:pPr>
      <w:r w:rsidRPr="00672A2C">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672A2C" w:rsidRDefault="00133433">
      <w:pPr>
        <w:numPr>
          <w:ilvl w:val="0"/>
          <w:numId w:val="46"/>
        </w:numPr>
        <w:ind w:left="0" w:hanging="357"/>
        <w:jc w:val="both"/>
        <w:rPr>
          <w:sz w:val="24"/>
          <w:szCs w:val="24"/>
        </w:rPr>
      </w:pPr>
      <w:bookmarkStart w:id="267" w:name="_Hlk146785679"/>
      <w:r w:rsidRPr="00672A2C">
        <w:rPr>
          <w:sz w:val="24"/>
          <w:szCs w:val="24"/>
        </w:rPr>
        <w:t>Za naruszenie zasady poufności przez Podwykonawców, o których mowa w § 1</w:t>
      </w:r>
      <w:r w:rsidR="00B24F0B" w:rsidRPr="00672A2C">
        <w:rPr>
          <w:sz w:val="24"/>
          <w:szCs w:val="24"/>
        </w:rPr>
        <w:t>8</w:t>
      </w:r>
      <w:r w:rsidRPr="00672A2C">
        <w:rPr>
          <w:sz w:val="24"/>
          <w:szCs w:val="24"/>
        </w:rPr>
        <w:t xml:space="preserve"> ust. 5 pkt 1</w:t>
      </w:r>
      <w:r w:rsidR="00CE3AD9" w:rsidRPr="00672A2C">
        <w:rPr>
          <w:sz w:val="24"/>
          <w:szCs w:val="24"/>
        </w:rPr>
        <w:t>)</w:t>
      </w:r>
      <w:r w:rsidRPr="00672A2C">
        <w:rPr>
          <w:sz w:val="24"/>
          <w:szCs w:val="24"/>
        </w:rPr>
        <w:t xml:space="preserve"> Umowy oraz osoby trzecie, o których mowa w § 1</w:t>
      </w:r>
      <w:r w:rsidR="00E13D66" w:rsidRPr="00672A2C">
        <w:rPr>
          <w:sz w:val="24"/>
          <w:szCs w:val="24"/>
        </w:rPr>
        <w:t>8</w:t>
      </w:r>
      <w:r w:rsidRPr="00672A2C">
        <w:rPr>
          <w:sz w:val="24"/>
          <w:szCs w:val="24"/>
        </w:rPr>
        <w:t xml:space="preserve"> ust. 5 pkt 2 Umowy Wykonawca odpowiada jakby to on dopuścił się naruszenia.</w:t>
      </w:r>
    </w:p>
    <w:bookmarkEnd w:id="267"/>
    <w:p w14:paraId="76211AE9" w14:textId="77777777" w:rsidR="000C23F8" w:rsidRPr="00672A2C" w:rsidRDefault="000C23F8" w:rsidP="002A025A">
      <w:pPr>
        <w:jc w:val="both"/>
        <w:rPr>
          <w:sz w:val="24"/>
          <w:szCs w:val="24"/>
        </w:rPr>
      </w:pPr>
    </w:p>
    <w:p w14:paraId="6F12508E" w14:textId="3935B7A9" w:rsidR="000C23F8" w:rsidRDefault="000C23F8" w:rsidP="006C564D">
      <w:pPr>
        <w:pStyle w:val="Nagwek2"/>
        <w:spacing w:before="0"/>
        <w:ind w:left="3540"/>
        <w:jc w:val="both"/>
      </w:pPr>
      <w:bookmarkStart w:id="268" w:name="_Toc64016215"/>
      <w:bookmarkStart w:id="269" w:name="_Toc106095877"/>
      <w:bookmarkStart w:id="270" w:name="_Toc106096317"/>
      <w:bookmarkStart w:id="271" w:name="_Toc106096421"/>
      <w:bookmarkStart w:id="272" w:name="_Toc223942991"/>
      <w:bookmarkStart w:id="273" w:name="_Hlk202858682"/>
      <w:bookmarkEnd w:id="266"/>
      <w:r w:rsidRPr="00672A2C">
        <w:t>§ 1</w:t>
      </w:r>
      <w:r w:rsidR="00B71040" w:rsidRPr="00672A2C">
        <w:t>9</w:t>
      </w:r>
      <w:r w:rsidRPr="00672A2C">
        <w:t>. Zasady etyki</w:t>
      </w:r>
      <w:bookmarkEnd w:id="268"/>
      <w:bookmarkEnd w:id="269"/>
      <w:bookmarkEnd w:id="270"/>
      <w:bookmarkEnd w:id="271"/>
      <w:bookmarkEnd w:id="272"/>
    </w:p>
    <w:p w14:paraId="702B1882" w14:textId="77777777" w:rsidR="00DB18E6" w:rsidRPr="00DB18E6" w:rsidRDefault="00DB18E6" w:rsidP="00DB18E6"/>
    <w:p w14:paraId="2CA957CA" w14:textId="77777777" w:rsidR="000C23F8" w:rsidRPr="00672A2C" w:rsidRDefault="000C23F8">
      <w:pPr>
        <w:numPr>
          <w:ilvl w:val="0"/>
          <w:numId w:val="47"/>
        </w:numPr>
        <w:ind w:left="0" w:hanging="357"/>
        <w:jc w:val="both"/>
        <w:rPr>
          <w:sz w:val="24"/>
          <w:szCs w:val="24"/>
        </w:rPr>
      </w:pPr>
      <w:bookmarkStart w:id="274" w:name="_Hlk67826550"/>
      <w:r w:rsidRPr="00672A2C">
        <w:rPr>
          <w:sz w:val="24"/>
          <w:szCs w:val="24"/>
        </w:rPr>
        <w:t xml:space="preserve">Strony nie mogą naruszać poprzez swoje zachowanie (działanie, znoszenie lub zaniechanie) przepisów obowiązującego prawa. Zakaz ten dotyczy także pracowników, przedstawicieli </w:t>
      </w:r>
      <w:r w:rsidRPr="00672A2C">
        <w:rPr>
          <w:sz w:val="24"/>
          <w:szCs w:val="24"/>
        </w:rPr>
        <w:lastRenderedPageBreak/>
        <w:t xml:space="preserve">Stron oraz innych osób działających w ich imieniu lub na ich rzecz i odnosi się w szczególności do </w:t>
      </w:r>
      <w:proofErr w:type="spellStart"/>
      <w:r w:rsidRPr="00672A2C">
        <w:rPr>
          <w:sz w:val="24"/>
          <w:szCs w:val="24"/>
        </w:rPr>
        <w:t>zachowań</w:t>
      </w:r>
      <w:proofErr w:type="spellEnd"/>
      <w:r w:rsidRPr="00672A2C">
        <w:rPr>
          <w:sz w:val="24"/>
          <w:szCs w:val="24"/>
        </w:rPr>
        <w:t>, które mogą prowadzić do:</w:t>
      </w:r>
    </w:p>
    <w:p w14:paraId="7799B220" w14:textId="799F6A17" w:rsidR="000C23F8" w:rsidRPr="00672A2C" w:rsidRDefault="000C23F8">
      <w:pPr>
        <w:numPr>
          <w:ilvl w:val="1"/>
          <w:numId w:val="47"/>
        </w:numPr>
        <w:ind w:left="426" w:hanging="426"/>
        <w:jc w:val="both"/>
        <w:rPr>
          <w:sz w:val="24"/>
          <w:szCs w:val="24"/>
        </w:rPr>
      </w:pPr>
      <w:bookmarkStart w:id="275" w:name="_Hlk156480572"/>
      <w:r w:rsidRPr="00672A2C">
        <w:rPr>
          <w:sz w:val="24"/>
          <w:szCs w:val="24"/>
        </w:rPr>
        <w:t xml:space="preserve">popełnienia przestępstw określonych w art. 16 ustawy z dnia 28 października 2002 r. </w:t>
      </w:r>
      <w:bookmarkStart w:id="276" w:name="_Hlk144468375"/>
      <w:r w:rsidRPr="00672A2C">
        <w:rPr>
          <w:sz w:val="24"/>
          <w:szCs w:val="24"/>
        </w:rPr>
        <w:t>o odpowiedzialności podmiotów zbiorowych za czyny zabronione pod groźbą kary</w:t>
      </w:r>
      <w:bookmarkEnd w:id="276"/>
      <w:r w:rsidRPr="00672A2C">
        <w:rPr>
          <w:sz w:val="24"/>
          <w:szCs w:val="24"/>
        </w:rPr>
        <w:t xml:space="preserve"> </w:t>
      </w:r>
      <w:r w:rsidR="00744F79" w:rsidRPr="00672A2C">
        <w:rPr>
          <w:sz w:val="24"/>
          <w:szCs w:val="24"/>
        </w:rPr>
        <w:t xml:space="preserve">(Dz. U. </w:t>
      </w:r>
      <w:r w:rsidR="00744F79" w:rsidRPr="00672A2C">
        <w:rPr>
          <w:sz w:val="24"/>
          <w:szCs w:val="24"/>
        </w:rPr>
        <w:br/>
        <w:t xml:space="preserve">2002 nr 197 poz.1661 z </w:t>
      </w:r>
      <w:proofErr w:type="spellStart"/>
      <w:r w:rsidR="00744F79" w:rsidRPr="00672A2C">
        <w:rPr>
          <w:sz w:val="24"/>
          <w:szCs w:val="24"/>
        </w:rPr>
        <w:t>późn</w:t>
      </w:r>
      <w:proofErr w:type="spellEnd"/>
      <w:r w:rsidR="00744F79" w:rsidRPr="00672A2C">
        <w:rPr>
          <w:sz w:val="24"/>
          <w:szCs w:val="24"/>
        </w:rPr>
        <w:t>. zm.).</w:t>
      </w:r>
    </w:p>
    <w:p w14:paraId="5E537C58" w14:textId="66A38FCE" w:rsidR="000C23F8" w:rsidRPr="00672A2C" w:rsidRDefault="000C23F8">
      <w:pPr>
        <w:numPr>
          <w:ilvl w:val="1"/>
          <w:numId w:val="47"/>
        </w:numPr>
        <w:tabs>
          <w:tab w:val="left" w:pos="426"/>
        </w:tabs>
        <w:ind w:left="426" w:hanging="426"/>
        <w:jc w:val="both"/>
        <w:rPr>
          <w:sz w:val="24"/>
          <w:szCs w:val="24"/>
        </w:rPr>
      </w:pPr>
      <w:r w:rsidRPr="00672A2C">
        <w:rPr>
          <w:sz w:val="24"/>
          <w:szCs w:val="24"/>
        </w:rPr>
        <w:t xml:space="preserve">popełnienia czynów wskazanych w ustawie z dnia 16 kwietnia 1993 roku </w:t>
      </w:r>
      <w:bookmarkStart w:id="277" w:name="_Hlk144468401"/>
      <w:r w:rsidRPr="00672A2C">
        <w:rPr>
          <w:sz w:val="24"/>
          <w:szCs w:val="24"/>
        </w:rPr>
        <w:t>o zwalczaniu nieuczciwej konkurencji</w:t>
      </w:r>
      <w:bookmarkEnd w:id="277"/>
      <w:r w:rsidRPr="00672A2C">
        <w:rPr>
          <w:sz w:val="24"/>
          <w:szCs w:val="24"/>
        </w:rPr>
        <w:t xml:space="preserve"> </w:t>
      </w:r>
      <w:bookmarkStart w:id="278" w:name="_Hlk148611757"/>
      <w:r w:rsidRPr="00672A2C">
        <w:rPr>
          <w:sz w:val="24"/>
          <w:szCs w:val="24"/>
        </w:rPr>
        <w:t xml:space="preserve">(Dz. U. </w:t>
      </w:r>
      <w:r w:rsidR="00744F79" w:rsidRPr="00672A2C">
        <w:rPr>
          <w:sz w:val="24"/>
          <w:szCs w:val="24"/>
        </w:rPr>
        <w:t>1993 nr 47 poz.211</w:t>
      </w:r>
      <w:r w:rsidR="00FF2455" w:rsidRPr="00672A2C">
        <w:rPr>
          <w:sz w:val="24"/>
          <w:szCs w:val="24"/>
        </w:rPr>
        <w:t>.</w:t>
      </w:r>
      <w:r w:rsidR="00133433" w:rsidRPr="00672A2C">
        <w:rPr>
          <w:sz w:val="24"/>
          <w:szCs w:val="24"/>
        </w:rPr>
        <w:t xml:space="preserve"> z</w:t>
      </w:r>
      <w:r w:rsidR="00FF2455" w:rsidRPr="00672A2C">
        <w:rPr>
          <w:sz w:val="24"/>
          <w:szCs w:val="24"/>
        </w:rPr>
        <w:t xml:space="preserve"> </w:t>
      </w:r>
      <w:proofErr w:type="spellStart"/>
      <w:r w:rsidR="00FF2455" w:rsidRPr="00672A2C">
        <w:rPr>
          <w:sz w:val="24"/>
          <w:szCs w:val="24"/>
        </w:rPr>
        <w:t>późn</w:t>
      </w:r>
      <w:proofErr w:type="spellEnd"/>
      <w:r w:rsidR="00FF2455" w:rsidRPr="00672A2C">
        <w:rPr>
          <w:sz w:val="24"/>
          <w:szCs w:val="24"/>
        </w:rPr>
        <w:t>. zm.</w:t>
      </w:r>
      <w:r w:rsidRPr="00672A2C">
        <w:rPr>
          <w:sz w:val="24"/>
          <w:szCs w:val="24"/>
        </w:rPr>
        <w:t>).</w:t>
      </w:r>
      <w:bookmarkEnd w:id="278"/>
    </w:p>
    <w:bookmarkEnd w:id="275"/>
    <w:p w14:paraId="43D62C96" w14:textId="77777777" w:rsidR="000C23F8" w:rsidRPr="00672A2C" w:rsidRDefault="000C23F8">
      <w:pPr>
        <w:numPr>
          <w:ilvl w:val="0"/>
          <w:numId w:val="47"/>
        </w:numPr>
        <w:ind w:left="0" w:hanging="357"/>
        <w:jc w:val="both"/>
        <w:rPr>
          <w:sz w:val="24"/>
          <w:szCs w:val="24"/>
        </w:rPr>
      </w:pPr>
      <w:r w:rsidRPr="00672A2C">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72A2C" w:rsidRDefault="00AB2101">
      <w:pPr>
        <w:numPr>
          <w:ilvl w:val="0"/>
          <w:numId w:val="47"/>
        </w:numPr>
        <w:ind w:left="0"/>
        <w:jc w:val="both"/>
        <w:rPr>
          <w:sz w:val="24"/>
          <w:szCs w:val="24"/>
        </w:rPr>
      </w:pPr>
      <w:bookmarkStart w:id="279" w:name="_Hlk202858702"/>
      <w:bookmarkStart w:id="280" w:name="_Hlk167104771"/>
      <w:r w:rsidRPr="00672A2C">
        <w:rPr>
          <w:sz w:val="24"/>
          <w:szCs w:val="24"/>
        </w:rPr>
        <w:t>Strony oświadczają</w:t>
      </w:r>
      <w:r w:rsidR="00C02E70" w:rsidRPr="00672A2C">
        <w:rPr>
          <w:sz w:val="24"/>
          <w:szCs w:val="24"/>
        </w:rPr>
        <w:t>,</w:t>
      </w:r>
      <w:r w:rsidRPr="00672A2C">
        <w:rPr>
          <w:sz w:val="24"/>
          <w:szCs w:val="24"/>
        </w:rPr>
        <w:t xml:space="preserve"> że zapoznały się z Polityką Antykorupcyjną Polskiej Grupy Górniczej S.A.</w:t>
      </w:r>
      <w:r w:rsidR="00AB0C78" w:rsidRPr="00672A2C">
        <w:rPr>
          <w:sz w:val="24"/>
          <w:szCs w:val="24"/>
        </w:rPr>
        <w:t xml:space="preserve"> oraz Kodeksem Postępowania dla Partnerów Biznesowych </w:t>
      </w:r>
      <w:r w:rsidRPr="00672A2C">
        <w:rPr>
          <w:sz w:val="24"/>
          <w:szCs w:val="24"/>
        </w:rPr>
        <w:t xml:space="preserve">i zobowiązują się do </w:t>
      </w:r>
      <w:r w:rsidR="00AB0C78" w:rsidRPr="00672A2C">
        <w:rPr>
          <w:sz w:val="24"/>
          <w:szCs w:val="24"/>
        </w:rPr>
        <w:t>ich</w:t>
      </w:r>
      <w:r w:rsidRPr="00672A2C">
        <w:rPr>
          <w:sz w:val="24"/>
          <w:szCs w:val="24"/>
        </w:rPr>
        <w:t xml:space="preserve"> stosowania oraz zapoznawania się z</w:t>
      </w:r>
      <w:r w:rsidR="00AB0C78" w:rsidRPr="00672A2C">
        <w:rPr>
          <w:sz w:val="24"/>
          <w:szCs w:val="24"/>
        </w:rPr>
        <w:t xml:space="preserve"> ich</w:t>
      </w:r>
      <w:r w:rsidRPr="00672A2C">
        <w:rPr>
          <w:sz w:val="24"/>
          <w:szCs w:val="24"/>
        </w:rPr>
        <w:t xml:space="preserve"> zmianami</w:t>
      </w:r>
      <w:r w:rsidR="00AB0C78" w:rsidRPr="00672A2C">
        <w:rPr>
          <w:sz w:val="24"/>
          <w:szCs w:val="24"/>
        </w:rPr>
        <w:t>.</w:t>
      </w:r>
      <w:r w:rsidRPr="00672A2C">
        <w:rPr>
          <w:sz w:val="24"/>
          <w:szCs w:val="24"/>
        </w:rPr>
        <w:t xml:space="preserve"> </w:t>
      </w:r>
      <w:r w:rsidR="00AB0C78" w:rsidRPr="00672A2C">
        <w:rPr>
          <w:sz w:val="24"/>
          <w:szCs w:val="24"/>
        </w:rPr>
        <w:t>T</w:t>
      </w:r>
      <w:r w:rsidRPr="00672A2C">
        <w:rPr>
          <w:sz w:val="24"/>
          <w:szCs w:val="24"/>
        </w:rPr>
        <w:t xml:space="preserve">reść </w:t>
      </w:r>
      <w:r w:rsidR="00AB0C78" w:rsidRPr="00672A2C">
        <w:rPr>
          <w:sz w:val="24"/>
          <w:szCs w:val="24"/>
        </w:rPr>
        <w:t xml:space="preserve">Polityki oraz Kodeksu </w:t>
      </w:r>
      <w:r w:rsidRPr="00672A2C">
        <w:rPr>
          <w:sz w:val="24"/>
          <w:szCs w:val="24"/>
        </w:rPr>
        <w:t>znajduj</w:t>
      </w:r>
      <w:r w:rsidR="00AB0C78" w:rsidRPr="00672A2C">
        <w:rPr>
          <w:sz w:val="24"/>
          <w:szCs w:val="24"/>
        </w:rPr>
        <w:t>ą</w:t>
      </w:r>
      <w:r w:rsidRPr="00672A2C">
        <w:rPr>
          <w:sz w:val="24"/>
          <w:szCs w:val="24"/>
        </w:rPr>
        <w:t xml:space="preserve"> się pod adres</w:t>
      </w:r>
      <w:r w:rsidR="00AB0C78" w:rsidRPr="00672A2C">
        <w:rPr>
          <w:sz w:val="24"/>
          <w:szCs w:val="24"/>
        </w:rPr>
        <w:t>a</w:t>
      </w:r>
      <w:r w:rsidRPr="00672A2C">
        <w:rPr>
          <w:sz w:val="24"/>
          <w:szCs w:val="24"/>
        </w:rPr>
        <w:t>m</w:t>
      </w:r>
      <w:r w:rsidR="00AB0C78" w:rsidRPr="00672A2C">
        <w:rPr>
          <w:sz w:val="24"/>
          <w:szCs w:val="24"/>
        </w:rPr>
        <w:t>i</w:t>
      </w:r>
      <w:r w:rsidRPr="00672A2C">
        <w:rPr>
          <w:sz w:val="24"/>
          <w:szCs w:val="24"/>
        </w:rPr>
        <w:t xml:space="preserve">: </w:t>
      </w:r>
      <w:hyperlink r:id="rId16" w:history="1">
        <w:r w:rsidRPr="00672A2C">
          <w:rPr>
            <w:rStyle w:val="Hipercze"/>
            <w:sz w:val="24"/>
            <w:szCs w:val="24"/>
          </w:rPr>
          <w:t>https://www.pgg.pl/strefa-korporacyjna/firma/inne/polityka-antykorupcyjna</w:t>
        </w:r>
      </w:hyperlink>
    </w:p>
    <w:p w14:paraId="2C35BD89" w14:textId="3009BA8D" w:rsidR="00AB2101" w:rsidRPr="00672A2C" w:rsidRDefault="00AB0C78" w:rsidP="002A025A">
      <w:pPr>
        <w:jc w:val="both"/>
        <w:rPr>
          <w:sz w:val="24"/>
          <w:szCs w:val="24"/>
        </w:rPr>
      </w:pPr>
      <w:hyperlink r:id="rId17" w:history="1">
        <w:r w:rsidRPr="00672A2C">
          <w:rPr>
            <w:rStyle w:val="Hipercze"/>
            <w:sz w:val="24"/>
            <w:szCs w:val="24"/>
          </w:rPr>
          <w:t>https://www.pgg.pl/strefa-korporacyjna/firma/inne/kodeks-dla-partnerow-biznesowych</w:t>
        </w:r>
      </w:hyperlink>
      <w:r w:rsidR="00AB2101" w:rsidRPr="00672A2C">
        <w:rPr>
          <w:sz w:val="24"/>
          <w:szCs w:val="24"/>
        </w:rPr>
        <w:t xml:space="preserve"> </w:t>
      </w:r>
    </w:p>
    <w:bookmarkEnd w:id="279"/>
    <w:p w14:paraId="24B5000C" w14:textId="4D0722B3" w:rsidR="00AB2101" w:rsidRPr="00672A2C" w:rsidRDefault="00AB2101">
      <w:pPr>
        <w:numPr>
          <w:ilvl w:val="0"/>
          <w:numId w:val="47"/>
        </w:numPr>
        <w:ind w:left="0"/>
        <w:jc w:val="both"/>
        <w:rPr>
          <w:sz w:val="24"/>
          <w:szCs w:val="24"/>
        </w:rPr>
      </w:pPr>
      <w:r w:rsidRPr="00672A2C">
        <w:rPr>
          <w:sz w:val="24"/>
          <w:szCs w:val="24"/>
        </w:rPr>
        <w:t>Wykonawca oświadcza</w:t>
      </w:r>
      <w:r w:rsidR="00C02E70" w:rsidRPr="00672A2C">
        <w:rPr>
          <w:sz w:val="24"/>
          <w:szCs w:val="24"/>
        </w:rPr>
        <w:t>,</w:t>
      </w:r>
      <w:r w:rsidRPr="00672A2C">
        <w:rPr>
          <w:sz w:val="24"/>
          <w:szCs w:val="24"/>
        </w:rPr>
        <w:t xml:space="preserve"> że dołoży należytej staranności, aby pracownicy, współpracownicy, podwykonawcy lub osoby, przy pomocy których będzie realizował zamówienie zapoznali się </w:t>
      </w:r>
      <w:r w:rsidRPr="00672A2C">
        <w:rPr>
          <w:sz w:val="24"/>
          <w:szCs w:val="24"/>
        </w:rPr>
        <w:br/>
        <w:t>i stosowali wyżej opisane zasady.</w:t>
      </w:r>
    </w:p>
    <w:p w14:paraId="4ECF8694" w14:textId="53A2B43B" w:rsidR="00AB2101" w:rsidRPr="00672A2C" w:rsidRDefault="00AB2101">
      <w:pPr>
        <w:numPr>
          <w:ilvl w:val="0"/>
          <w:numId w:val="47"/>
        </w:numPr>
        <w:ind w:left="0"/>
        <w:jc w:val="both"/>
        <w:rPr>
          <w:sz w:val="24"/>
          <w:szCs w:val="24"/>
        </w:rPr>
      </w:pPr>
      <w:r w:rsidRPr="00672A2C">
        <w:rPr>
          <w:sz w:val="24"/>
          <w:szCs w:val="24"/>
        </w:rPr>
        <w:t xml:space="preserve">Naruszenie wyżej opisanych zasad jest traktowane jak rażące naruszenie postanowień Umowy. </w:t>
      </w:r>
    </w:p>
    <w:p w14:paraId="0A6ABAC7" w14:textId="02A90C6E" w:rsidR="00AB2101" w:rsidRPr="00672A2C" w:rsidRDefault="00AB2101">
      <w:pPr>
        <w:numPr>
          <w:ilvl w:val="0"/>
          <w:numId w:val="47"/>
        </w:numPr>
        <w:ind w:left="0"/>
        <w:jc w:val="both"/>
        <w:rPr>
          <w:sz w:val="24"/>
          <w:szCs w:val="24"/>
        </w:rPr>
      </w:pPr>
      <w:r w:rsidRPr="00672A2C">
        <w:rPr>
          <w:sz w:val="24"/>
          <w:szCs w:val="24"/>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pPr>
        <w:numPr>
          <w:ilvl w:val="0"/>
          <w:numId w:val="47"/>
        </w:numPr>
        <w:ind w:left="0"/>
        <w:jc w:val="both"/>
        <w:rPr>
          <w:sz w:val="24"/>
          <w:szCs w:val="24"/>
        </w:rPr>
      </w:pPr>
      <w:r w:rsidRPr="00672A2C">
        <w:rPr>
          <w:sz w:val="24"/>
          <w:szCs w:val="24"/>
        </w:rPr>
        <w:t xml:space="preserve">Strony zobowiązują się do informowania się wzajemnie o każdym przypadku naruszenia zasad opisanych w niniejszym paragrafie Umowy. </w:t>
      </w:r>
      <w:bookmarkEnd w:id="280"/>
    </w:p>
    <w:p w14:paraId="25D56BFB" w14:textId="77777777" w:rsidR="002849D8" w:rsidRPr="00672A2C" w:rsidRDefault="002849D8" w:rsidP="002849D8">
      <w:pPr>
        <w:jc w:val="both"/>
        <w:rPr>
          <w:sz w:val="24"/>
          <w:szCs w:val="24"/>
        </w:rPr>
      </w:pPr>
    </w:p>
    <w:p w14:paraId="6B143E29" w14:textId="2A19AAB0" w:rsidR="000C23F8" w:rsidRDefault="000C23F8" w:rsidP="006C564D">
      <w:pPr>
        <w:pStyle w:val="Nagwek2"/>
        <w:spacing w:before="0"/>
        <w:ind w:left="708" w:firstLine="708"/>
        <w:jc w:val="both"/>
      </w:pPr>
      <w:bookmarkStart w:id="281" w:name="_Toc106095878"/>
      <w:bookmarkStart w:id="282" w:name="_Toc106096318"/>
      <w:bookmarkStart w:id="283" w:name="_Toc106096422"/>
      <w:bookmarkStart w:id="284" w:name="_Toc223942992"/>
      <w:bookmarkStart w:id="285" w:name="_Hlk105675117"/>
      <w:bookmarkStart w:id="286" w:name="_Hlk67826575"/>
      <w:bookmarkStart w:id="287" w:name="_Toc64016216"/>
      <w:bookmarkEnd w:id="273"/>
      <w:bookmarkEnd w:id="274"/>
      <w:r w:rsidRPr="00672A2C">
        <w:t xml:space="preserve">§ </w:t>
      </w:r>
      <w:r w:rsidR="00B71040" w:rsidRPr="00672A2C">
        <w:t>20</w:t>
      </w:r>
      <w:r w:rsidRPr="00672A2C">
        <w:t>. Nadzór wynikający z zarządzania środowiskowego</w:t>
      </w:r>
      <w:bookmarkEnd w:id="281"/>
      <w:bookmarkEnd w:id="282"/>
      <w:bookmarkEnd w:id="283"/>
      <w:bookmarkEnd w:id="284"/>
    </w:p>
    <w:p w14:paraId="630E74F9" w14:textId="77777777" w:rsidR="00DB18E6" w:rsidRPr="00DB18E6" w:rsidRDefault="00DB18E6" w:rsidP="00DB18E6"/>
    <w:p w14:paraId="02A19E4A" w14:textId="4B9B3908" w:rsidR="000C23F8" w:rsidRPr="00672A2C" w:rsidRDefault="000C23F8" w:rsidP="00B91FA8">
      <w:pPr>
        <w:tabs>
          <w:tab w:val="left" w:pos="142"/>
        </w:tabs>
        <w:ind w:hanging="284"/>
        <w:jc w:val="both"/>
        <w:rPr>
          <w:sz w:val="24"/>
          <w:szCs w:val="24"/>
        </w:rPr>
      </w:pPr>
      <w:r w:rsidRPr="00672A2C">
        <w:rPr>
          <w:sz w:val="24"/>
          <w:szCs w:val="24"/>
        </w:rPr>
        <w:t>1.  Wykonawca zobowiązuje się do przestrzegania przepisów prawnych w zakresie ochrony środowiska.</w:t>
      </w:r>
    </w:p>
    <w:p w14:paraId="0D4225DF" w14:textId="3DD5065D" w:rsidR="000C23F8" w:rsidRPr="00672A2C" w:rsidRDefault="000C23F8" w:rsidP="00B91FA8">
      <w:pPr>
        <w:ind w:hanging="284"/>
        <w:jc w:val="both"/>
        <w:rPr>
          <w:sz w:val="24"/>
          <w:szCs w:val="24"/>
        </w:rPr>
      </w:pPr>
      <w:r w:rsidRPr="00672A2C">
        <w:rPr>
          <w:sz w:val="24"/>
          <w:szCs w:val="24"/>
        </w:rPr>
        <w:t xml:space="preserve">2.  Wykonawca oświadcza, że zapoznał się z Instrukcją dla Wykonawców, obowiązującą w trakcie realizacji umowy, zamieszczoną na stronie </w:t>
      </w:r>
      <w:hyperlink r:id="rId18" w:history="1">
        <w:r w:rsidRPr="00672A2C">
          <w:rPr>
            <w:rStyle w:val="Hipercze"/>
            <w:sz w:val="24"/>
            <w:szCs w:val="24"/>
          </w:rPr>
          <w:t>www.pgg.pl</w:t>
        </w:r>
      </w:hyperlink>
      <w:r w:rsidRPr="00672A2C">
        <w:rPr>
          <w:sz w:val="24"/>
          <w:szCs w:val="24"/>
        </w:rPr>
        <w:t xml:space="preserve"> zakładka: </w:t>
      </w:r>
      <w:r w:rsidRPr="00672A2C">
        <w:rPr>
          <w:i/>
          <w:iCs/>
          <w:sz w:val="24"/>
          <w:szCs w:val="24"/>
        </w:rPr>
        <w:t>Dostawcy/Profil nabywcy/Dokumenty do pobrania</w:t>
      </w:r>
      <w:r w:rsidRPr="00672A2C">
        <w:rPr>
          <w:sz w:val="24"/>
          <w:szCs w:val="24"/>
        </w:rPr>
        <w:t xml:space="preserve"> oraz oświadcza, że zapoznał i na bieżąco będzie zapoznawał osoby realizujące umowę po stronie Wykonawcy z ww. Instrukcją.</w:t>
      </w:r>
    </w:p>
    <w:p w14:paraId="3DB39D34" w14:textId="2FB84138" w:rsidR="000C23F8" w:rsidRDefault="000C23F8" w:rsidP="00B91FA8">
      <w:pPr>
        <w:ind w:hanging="284"/>
        <w:jc w:val="both"/>
        <w:rPr>
          <w:i/>
          <w:iCs/>
          <w:color w:val="FF0000"/>
          <w:sz w:val="24"/>
          <w:szCs w:val="24"/>
        </w:rPr>
      </w:pPr>
      <w:r w:rsidRPr="00672A2C">
        <w:rPr>
          <w:sz w:val="24"/>
          <w:szCs w:val="24"/>
        </w:rPr>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672A2C">
        <w:rPr>
          <w:sz w:val="24"/>
          <w:szCs w:val="24"/>
        </w:rPr>
        <w:t>w</w:t>
      </w:r>
      <w:r w:rsidRPr="00672A2C">
        <w:rPr>
          <w:sz w:val="24"/>
          <w:szCs w:val="24"/>
        </w:rPr>
        <w:t xml:space="preserve">ytwarzającym i </w:t>
      </w:r>
      <w:r w:rsidR="00FF2455" w:rsidRPr="00672A2C">
        <w:rPr>
          <w:sz w:val="24"/>
          <w:szCs w:val="24"/>
        </w:rPr>
        <w:t>p</w:t>
      </w:r>
      <w:r w:rsidRPr="00672A2C">
        <w:rPr>
          <w:sz w:val="24"/>
          <w:szCs w:val="24"/>
        </w:rPr>
        <w:t xml:space="preserve">osiadaczem tych odpadów </w:t>
      </w:r>
      <w:r w:rsidRPr="00672A2C">
        <w:rPr>
          <w:sz w:val="24"/>
          <w:szCs w:val="24"/>
        </w:rPr>
        <w:br/>
        <w:t xml:space="preserve">i zobowiązuje się do postępowania z nimi zgodnie z obowiązującymi przepisami prawa w sposób gwarantujący poszanowanie środowiska naturalnego. </w:t>
      </w:r>
      <w:r w:rsidRPr="00672A2C">
        <w:rPr>
          <w:color w:val="FF0000"/>
          <w:sz w:val="24"/>
          <w:szCs w:val="24"/>
        </w:rPr>
        <w:t xml:space="preserve"> (</w:t>
      </w:r>
      <w:r w:rsidRPr="00672A2C">
        <w:rPr>
          <w:i/>
          <w:iCs/>
          <w:color w:val="FF0000"/>
          <w:sz w:val="24"/>
          <w:szCs w:val="24"/>
        </w:rPr>
        <w:t>je</w:t>
      </w:r>
      <w:r w:rsidR="00FF7A74" w:rsidRPr="00672A2C">
        <w:rPr>
          <w:i/>
          <w:iCs/>
          <w:color w:val="FF0000"/>
          <w:sz w:val="24"/>
          <w:szCs w:val="24"/>
        </w:rPr>
        <w:t>że</w:t>
      </w:r>
      <w:r w:rsidRPr="00672A2C">
        <w:rPr>
          <w:i/>
          <w:iCs/>
          <w:color w:val="FF0000"/>
          <w:sz w:val="24"/>
          <w:szCs w:val="24"/>
        </w:rPr>
        <w:t>li dotyczy)</w:t>
      </w:r>
    </w:p>
    <w:p w14:paraId="15B34240" w14:textId="77777777" w:rsidR="00DB18E6" w:rsidRPr="00672A2C" w:rsidRDefault="00DB18E6" w:rsidP="00B91FA8">
      <w:pPr>
        <w:ind w:hanging="284"/>
        <w:jc w:val="both"/>
        <w:rPr>
          <w:i/>
          <w:iCs/>
          <w:color w:val="FF0000"/>
          <w:sz w:val="24"/>
          <w:szCs w:val="24"/>
        </w:rPr>
      </w:pPr>
    </w:p>
    <w:p w14:paraId="2FCA4D4C" w14:textId="1DEE1C7B" w:rsidR="000C23F8" w:rsidRDefault="000C23F8" w:rsidP="006C564D">
      <w:pPr>
        <w:pStyle w:val="Nagwek2"/>
        <w:spacing w:before="0"/>
        <w:ind w:left="2832" w:firstLine="708"/>
        <w:jc w:val="both"/>
      </w:pPr>
      <w:bookmarkStart w:id="288" w:name="_Toc106095879"/>
      <w:bookmarkStart w:id="289" w:name="_Toc106096319"/>
      <w:bookmarkStart w:id="290" w:name="_Toc106096423"/>
      <w:bookmarkStart w:id="291" w:name="_Toc223942993"/>
      <w:bookmarkStart w:id="292" w:name="_Hlk67826617"/>
      <w:bookmarkEnd w:id="285"/>
      <w:bookmarkEnd w:id="286"/>
      <w:r w:rsidRPr="00672A2C">
        <w:t>§ 2</w:t>
      </w:r>
      <w:r w:rsidR="00B71040" w:rsidRPr="00672A2C">
        <w:t>1</w:t>
      </w:r>
      <w:r w:rsidRPr="00672A2C">
        <w:t>. Siła wyższa</w:t>
      </w:r>
      <w:bookmarkEnd w:id="287"/>
      <w:bookmarkEnd w:id="288"/>
      <w:bookmarkEnd w:id="289"/>
      <w:bookmarkEnd w:id="290"/>
      <w:bookmarkEnd w:id="291"/>
    </w:p>
    <w:p w14:paraId="2DC1E296" w14:textId="77777777" w:rsidR="00DB18E6" w:rsidRPr="00DB18E6" w:rsidRDefault="00DB18E6" w:rsidP="00DB18E6"/>
    <w:p w14:paraId="7F042164" w14:textId="77777777" w:rsidR="000C23F8" w:rsidRPr="00672A2C" w:rsidRDefault="000C23F8">
      <w:pPr>
        <w:numPr>
          <w:ilvl w:val="0"/>
          <w:numId w:val="48"/>
        </w:numPr>
        <w:ind w:left="0" w:hanging="357"/>
        <w:jc w:val="both"/>
        <w:rPr>
          <w:sz w:val="24"/>
          <w:szCs w:val="24"/>
        </w:rPr>
      </w:pPr>
      <w:r w:rsidRPr="00672A2C">
        <w:rPr>
          <w:sz w:val="24"/>
          <w:szCs w:val="24"/>
        </w:rPr>
        <w:t>Strony są zwolnione z odpowiedzialności za niewykonanie lub nienależyte wykonanie Umowy, jeżeli jej realizację uniemożliwiły okoliczności siły wyższej.</w:t>
      </w:r>
    </w:p>
    <w:p w14:paraId="5C81EFCA" w14:textId="7CDB41C0" w:rsidR="000C23F8" w:rsidRPr="00672A2C" w:rsidRDefault="000C23F8">
      <w:pPr>
        <w:numPr>
          <w:ilvl w:val="0"/>
          <w:numId w:val="48"/>
        </w:numPr>
        <w:ind w:left="0" w:hanging="357"/>
        <w:jc w:val="both"/>
        <w:rPr>
          <w:sz w:val="24"/>
          <w:szCs w:val="24"/>
        </w:rPr>
      </w:pPr>
      <w:r w:rsidRPr="00672A2C">
        <w:rPr>
          <w:sz w:val="24"/>
          <w:szCs w:val="24"/>
        </w:rPr>
        <w:t xml:space="preserve">Siłę wyższą stanowi zdarzenie nagłe, nieprzewidywalne i niezależne od woli </w:t>
      </w:r>
      <w:r w:rsidR="00133433" w:rsidRPr="00672A2C">
        <w:rPr>
          <w:sz w:val="24"/>
          <w:szCs w:val="24"/>
        </w:rPr>
        <w:t>S</w:t>
      </w:r>
      <w:r w:rsidRPr="00672A2C">
        <w:rPr>
          <w:sz w:val="24"/>
          <w:szCs w:val="24"/>
        </w:rPr>
        <w:t xml:space="preserve">tron uniemożliwiające wykonanie Umowy w całości lub w części na stałe lub na pewien czas, </w:t>
      </w:r>
      <w:r w:rsidRPr="00672A2C">
        <w:rPr>
          <w:sz w:val="24"/>
          <w:szCs w:val="24"/>
        </w:rPr>
        <w:lastRenderedPageBreak/>
        <w:t>któremu nie można zapobiec ani przeciwdziałać przy zachowaniu należytej staranności. Przejawami siły wyższej są w szczególności:</w:t>
      </w:r>
    </w:p>
    <w:p w14:paraId="7FD8F8F6" w14:textId="77777777" w:rsidR="000C23F8" w:rsidRPr="00672A2C" w:rsidRDefault="000C23F8">
      <w:pPr>
        <w:numPr>
          <w:ilvl w:val="1"/>
          <w:numId w:val="48"/>
        </w:numPr>
        <w:ind w:left="284" w:hanging="284"/>
        <w:jc w:val="both"/>
        <w:rPr>
          <w:sz w:val="24"/>
          <w:szCs w:val="24"/>
        </w:rPr>
      </w:pPr>
      <w:r w:rsidRPr="00672A2C">
        <w:rPr>
          <w:sz w:val="24"/>
          <w:szCs w:val="24"/>
        </w:rPr>
        <w:t>klęski żywiołowe np. pożar, powódź, trzęsienie ziemi itp.,</w:t>
      </w:r>
    </w:p>
    <w:p w14:paraId="41D3FABD" w14:textId="77777777" w:rsidR="000C23F8" w:rsidRPr="00672A2C" w:rsidRDefault="000C23F8">
      <w:pPr>
        <w:numPr>
          <w:ilvl w:val="1"/>
          <w:numId w:val="48"/>
        </w:numPr>
        <w:ind w:left="284" w:hanging="284"/>
        <w:jc w:val="both"/>
        <w:rPr>
          <w:sz w:val="24"/>
          <w:szCs w:val="24"/>
        </w:rPr>
      </w:pPr>
      <w:r w:rsidRPr="00672A2C">
        <w:rPr>
          <w:sz w:val="24"/>
          <w:szCs w:val="24"/>
        </w:rPr>
        <w:t>akty władzy państwowej np. stan wojenny, stan wyjątkowy, itp.,</w:t>
      </w:r>
    </w:p>
    <w:p w14:paraId="7C470AC9" w14:textId="77777777" w:rsidR="000C23F8" w:rsidRPr="00672A2C" w:rsidRDefault="000C23F8">
      <w:pPr>
        <w:numPr>
          <w:ilvl w:val="1"/>
          <w:numId w:val="48"/>
        </w:numPr>
        <w:tabs>
          <w:tab w:val="left" w:pos="142"/>
          <w:tab w:val="left" w:pos="284"/>
        </w:tabs>
        <w:ind w:left="-142" w:firstLine="142"/>
        <w:jc w:val="both"/>
        <w:rPr>
          <w:sz w:val="24"/>
          <w:szCs w:val="24"/>
        </w:rPr>
      </w:pPr>
      <w:r w:rsidRPr="00672A2C">
        <w:rPr>
          <w:sz w:val="24"/>
          <w:szCs w:val="24"/>
        </w:rPr>
        <w:t>poważne zakłócenia w funkcjonowaniu transportu.</w:t>
      </w:r>
    </w:p>
    <w:p w14:paraId="4C75B0F6" w14:textId="1508BDBA" w:rsidR="000C23F8" w:rsidRPr="00672A2C" w:rsidRDefault="000C23F8">
      <w:pPr>
        <w:numPr>
          <w:ilvl w:val="0"/>
          <w:numId w:val="48"/>
        </w:numPr>
        <w:ind w:left="0" w:hanging="357"/>
        <w:jc w:val="both"/>
        <w:rPr>
          <w:sz w:val="24"/>
          <w:szCs w:val="24"/>
        </w:rPr>
      </w:pPr>
      <w:bookmarkStart w:id="293" w:name="_Hlk146785796"/>
      <w:r w:rsidRPr="00672A2C">
        <w:rPr>
          <w:sz w:val="24"/>
          <w:szCs w:val="24"/>
        </w:rPr>
        <w:t>Strony zobowiązują się wzajemnie do niezwłocznego informowania o zaistnieniu okoliczności stanowiącej siłę wyższą, o czasie jej trwania i przewidywany</w:t>
      </w:r>
      <w:r w:rsidR="00FF2455" w:rsidRPr="00672A2C">
        <w:rPr>
          <w:sz w:val="24"/>
          <w:szCs w:val="24"/>
        </w:rPr>
        <w:t>m</w:t>
      </w:r>
      <w:r w:rsidRPr="00672A2C">
        <w:rPr>
          <w:sz w:val="24"/>
          <w:szCs w:val="24"/>
        </w:rPr>
        <w:t xml:space="preserve"> </w:t>
      </w:r>
      <w:r w:rsidR="00FF2455" w:rsidRPr="00672A2C">
        <w:rPr>
          <w:sz w:val="24"/>
          <w:szCs w:val="24"/>
        </w:rPr>
        <w:t xml:space="preserve">wpływie tych okoliczności na wykonanie </w:t>
      </w:r>
      <w:r w:rsidRPr="00672A2C">
        <w:rPr>
          <w:sz w:val="24"/>
          <w:szCs w:val="24"/>
        </w:rPr>
        <w:t>Umowy</w:t>
      </w:r>
      <w:r w:rsidR="00FF2455" w:rsidRPr="00672A2C">
        <w:rPr>
          <w:sz w:val="24"/>
          <w:szCs w:val="24"/>
        </w:rPr>
        <w:t xml:space="preserve"> o ile taki wpływ wystąpił lub może wystąpić</w:t>
      </w:r>
      <w:r w:rsidRPr="00672A2C">
        <w:rPr>
          <w:sz w:val="24"/>
          <w:szCs w:val="24"/>
        </w:rPr>
        <w:t>.</w:t>
      </w:r>
      <w:r w:rsidR="00FF2455" w:rsidRPr="00672A2C">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72A2C">
        <w:rPr>
          <w:sz w:val="24"/>
          <w:szCs w:val="24"/>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672A2C" w:rsidRDefault="000C23F8">
      <w:pPr>
        <w:numPr>
          <w:ilvl w:val="0"/>
          <w:numId w:val="48"/>
        </w:numPr>
        <w:ind w:left="0" w:hanging="357"/>
        <w:jc w:val="both"/>
        <w:rPr>
          <w:sz w:val="24"/>
          <w:szCs w:val="24"/>
        </w:rPr>
      </w:pPr>
      <w:r w:rsidRPr="00672A2C">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Default="000C23F8" w:rsidP="006C564D">
      <w:pPr>
        <w:pStyle w:val="Nagwek2"/>
        <w:spacing w:before="0"/>
        <w:ind w:left="2124" w:firstLine="708"/>
        <w:jc w:val="both"/>
      </w:pPr>
      <w:bookmarkStart w:id="294" w:name="_Toc64016217"/>
      <w:bookmarkStart w:id="295" w:name="_Toc106095880"/>
      <w:bookmarkStart w:id="296" w:name="_Toc106096320"/>
      <w:bookmarkStart w:id="297" w:name="_Toc106096424"/>
      <w:bookmarkStart w:id="298" w:name="_Toc223942994"/>
      <w:r w:rsidRPr="00672A2C">
        <w:t>§ 2</w:t>
      </w:r>
      <w:r w:rsidR="00B71040" w:rsidRPr="00672A2C">
        <w:t>2</w:t>
      </w:r>
      <w:r w:rsidRPr="00672A2C">
        <w:t>. Postanowienia końcowe</w:t>
      </w:r>
      <w:bookmarkEnd w:id="294"/>
      <w:bookmarkEnd w:id="295"/>
      <w:bookmarkEnd w:id="296"/>
      <w:bookmarkEnd w:id="297"/>
      <w:bookmarkEnd w:id="298"/>
    </w:p>
    <w:p w14:paraId="130A5117" w14:textId="77777777" w:rsidR="00DB18E6" w:rsidRPr="00DB18E6" w:rsidRDefault="00DB18E6" w:rsidP="00DB18E6"/>
    <w:p w14:paraId="372E732F" w14:textId="14C9515F" w:rsidR="005812ED" w:rsidRPr="00672A2C" w:rsidRDefault="005812ED">
      <w:pPr>
        <w:numPr>
          <w:ilvl w:val="0"/>
          <w:numId w:val="49"/>
        </w:numPr>
        <w:ind w:left="0"/>
        <w:jc w:val="both"/>
        <w:rPr>
          <w:sz w:val="24"/>
          <w:szCs w:val="24"/>
        </w:rPr>
      </w:pPr>
      <w:r w:rsidRPr="00672A2C">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72A2C" w:rsidRDefault="005812ED">
      <w:pPr>
        <w:numPr>
          <w:ilvl w:val="0"/>
          <w:numId w:val="49"/>
        </w:numPr>
        <w:ind w:left="0"/>
        <w:jc w:val="both"/>
        <w:rPr>
          <w:sz w:val="24"/>
          <w:szCs w:val="24"/>
        </w:rPr>
      </w:pPr>
      <w:r w:rsidRPr="00672A2C">
        <w:rPr>
          <w:sz w:val="24"/>
          <w:szCs w:val="24"/>
        </w:rPr>
        <w:t>Wszelkie spory powstałe pomiędzy Stronami na tle wykładni lub realizacji Umowy rozstrzygane będą przez sąd powszechny właściwy dla siedziby Zamawiającego.</w:t>
      </w:r>
    </w:p>
    <w:p w14:paraId="5B23DB2E" w14:textId="5FC3C57A" w:rsidR="000C23F8" w:rsidRPr="00672A2C" w:rsidRDefault="000C23F8">
      <w:pPr>
        <w:numPr>
          <w:ilvl w:val="0"/>
          <w:numId w:val="49"/>
        </w:numPr>
        <w:ind w:left="0"/>
        <w:jc w:val="both"/>
        <w:rPr>
          <w:sz w:val="24"/>
          <w:szCs w:val="24"/>
        </w:rPr>
      </w:pPr>
      <w:r w:rsidRPr="00672A2C">
        <w:rPr>
          <w:sz w:val="24"/>
          <w:szCs w:val="24"/>
        </w:rPr>
        <w:t xml:space="preserve">Wszelkie zmiany i uzupełnienia Umowy wymagają dla swej ważności formy pisemnej w postaci aneksu do Umowy. </w:t>
      </w:r>
    </w:p>
    <w:p w14:paraId="717DC99B" w14:textId="5912AB15" w:rsidR="000C523D" w:rsidRPr="00672A2C" w:rsidRDefault="000C523D" w:rsidP="002A025A">
      <w:pPr>
        <w:jc w:val="both"/>
        <w:rPr>
          <w:color w:val="FF0000"/>
          <w:sz w:val="24"/>
          <w:szCs w:val="24"/>
        </w:rPr>
      </w:pPr>
    </w:p>
    <w:p w14:paraId="3C3A3326" w14:textId="364C0BE9" w:rsidR="000C523D" w:rsidRPr="00672A2C" w:rsidRDefault="000C523D" w:rsidP="002A025A">
      <w:pPr>
        <w:jc w:val="both"/>
        <w:rPr>
          <w:color w:val="FF0000"/>
          <w:sz w:val="24"/>
          <w:szCs w:val="24"/>
        </w:rPr>
      </w:pPr>
    </w:p>
    <w:p w14:paraId="1E71A883" w14:textId="77777777" w:rsidR="000C523D" w:rsidRPr="00672A2C" w:rsidRDefault="000C523D" w:rsidP="002A025A">
      <w:pPr>
        <w:jc w:val="both"/>
        <w:rPr>
          <w:i/>
          <w:iCs/>
          <w:color w:val="0070C0"/>
          <w:sz w:val="24"/>
          <w:szCs w:val="24"/>
        </w:rPr>
      </w:pPr>
    </w:p>
    <w:p w14:paraId="099C69F4" w14:textId="77777777" w:rsidR="000C23F8" w:rsidRPr="00672A2C" w:rsidRDefault="000C23F8" w:rsidP="002A025A">
      <w:pPr>
        <w:pStyle w:val="Nagwek2"/>
        <w:spacing w:before="0"/>
        <w:jc w:val="both"/>
      </w:pPr>
      <w:bookmarkStart w:id="299" w:name="_Toc83291694"/>
      <w:bookmarkStart w:id="300" w:name="_Toc106095881"/>
      <w:bookmarkStart w:id="301" w:name="_Toc106096321"/>
      <w:bookmarkStart w:id="302" w:name="_Toc106096425"/>
      <w:bookmarkStart w:id="303" w:name="_Toc223942995"/>
      <w:bookmarkEnd w:id="292"/>
      <w:r w:rsidRPr="00672A2C">
        <w:t>Załączniki do Umowy</w:t>
      </w:r>
      <w:bookmarkEnd w:id="299"/>
      <w:bookmarkEnd w:id="300"/>
      <w:bookmarkEnd w:id="301"/>
      <w:bookmarkEnd w:id="302"/>
      <w:bookmarkEnd w:id="303"/>
    </w:p>
    <w:p w14:paraId="50995AE1" w14:textId="7405A1BD" w:rsidR="000C23F8" w:rsidRPr="00672A2C" w:rsidRDefault="006C564D" w:rsidP="00DC3831">
      <w:pPr>
        <w:tabs>
          <w:tab w:val="left" w:pos="1843"/>
        </w:tabs>
        <w:ind w:left="1701" w:hanging="1701"/>
        <w:jc w:val="both"/>
        <w:rPr>
          <w:rFonts w:eastAsiaTheme="majorEastAsia"/>
          <w:sz w:val="24"/>
          <w:szCs w:val="24"/>
        </w:rPr>
      </w:pPr>
      <w:r>
        <w:rPr>
          <w:rFonts w:eastAsiaTheme="majorEastAsia"/>
          <w:sz w:val="24"/>
          <w:szCs w:val="24"/>
        </w:rPr>
        <w:t>Z</w:t>
      </w:r>
      <w:r w:rsidR="000C23F8" w:rsidRPr="00672A2C">
        <w:rPr>
          <w:rFonts w:eastAsiaTheme="majorEastAsia"/>
          <w:sz w:val="24"/>
          <w:szCs w:val="24"/>
        </w:rPr>
        <w:t xml:space="preserve">ałącznik nr 1 – </w:t>
      </w:r>
      <w:r w:rsidR="000C23F8" w:rsidRPr="00672A2C">
        <w:rPr>
          <w:rFonts w:eastAsiaTheme="majorEastAsia"/>
          <w:sz w:val="24"/>
          <w:szCs w:val="24"/>
        </w:rPr>
        <w:tab/>
        <w:t>Szczegółowy Opis Przedmiotu Zamówienia (na podstawie Załącznika nr 1 do SWZ),</w:t>
      </w:r>
    </w:p>
    <w:p w14:paraId="26404E25" w14:textId="445DA61E" w:rsidR="000C23F8" w:rsidRPr="00672A2C" w:rsidRDefault="000C23F8" w:rsidP="00DC3831">
      <w:pPr>
        <w:tabs>
          <w:tab w:val="left" w:pos="1701"/>
        </w:tabs>
        <w:jc w:val="both"/>
        <w:rPr>
          <w:rFonts w:eastAsiaTheme="majorEastAsia"/>
          <w:sz w:val="24"/>
          <w:szCs w:val="24"/>
        </w:rPr>
      </w:pPr>
      <w:r w:rsidRPr="00672A2C">
        <w:rPr>
          <w:rFonts w:eastAsiaTheme="majorEastAsia"/>
          <w:sz w:val="24"/>
          <w:szCs w:val="24"/>
        </w:rPr>
        <w:t xml:space="preserve">Załącznik nr 1.1. –   Wzór Protokołu odbioru </w:t>
      </w:r>
    </w:p>
    <w:p w14:paraId="5C6232A9" w14:textId="02C66806" w:rsidR="000C23F8" w:rsidRPr="00672A2C" w:rsidRDefault="000C23F8" w:rsidP="002A025A">
      <w:pPr>
        <w:tabs>
          <w:tab w:val="left" w:pos="1843"/>
        </w:tabs>
        <w:jc w:val="both"/>
        <w:rPr>
          <w:rFonts w:eastAsiaTheme="majorEastAsia"/>
          <w:sz w:val="24"/>
          <w:szCs w:val="24"/>
        </w:rPr>
      </w:pPr>
      <w:r w:rsidRPr="00672A2C">
        <w:rPr>
          <w:rFonts w:eastAsiaTheme="majorEastAsia"/>
          <w:sz w:val="24"/>
          <w:szCs w:val="24"/>
        </w:rPr>
        <w:t xml:space="preserve">Załącznik nr </w:t>
      </w:r>
      <w:r w:rsidR="00833A3A">
        <w:rPr>
          <w:rFonts w:eastAsiaTheme="majorEastAsia"/>
          <w:sz w:val="24"/>
          <w:szCs w:val="24"/>
        </w:rPr>
        <w:t>2</w:t>
      </w:r>
      <w:r w:rsidRPr="00672A2C">
        <w:rPr>
          <w:rFonts w:eastAsiaTheme="majorEastAsia"/>
          <w:sz w:val="24"/>
          <w:szCs w:val="24"/>
        </w:rPr>
        <w:t xml:space="preserve"> – </w:t>
      </w:r>
      <w:r w:rsidRPr="00672A2C">
        <w:rPr>
          <w:rFonts w:eastAsiaTheme="majorEastAsia"/>
          <w:sz w:val="24"/>
          <w:szCs w:val="24"/>
        </w:rPr>
        <w:tab/>
        <w:t xml:space="preserve">Ochrona danych osobowych </w:t>
      </w:r>
    </w:p>
    <w:p w14:paraId="3E3E5A15" w14:textId="318ABC2B" w:rsidR="000C23F8" w:rsidRPr="00672A2C" w:rsidRDefault="000C23F8" w:rsidP="002A025A">
      <w:pPr>
        <w:tabs>
          <w:tab w:val="left" w:pos="1843"/>
        </w:tabs>
        <w:jc w:val="both"/>
        <w:rPr>
          <w:rFonts w:eastAsiaTheme="majorEastAsia"/>
          <w:sz w:val="24"/>
          <w:szCs w:val="24"/>
        </w:rPr>
      </w:pPr>
      <w:r w:rsidRPr="00672A2C">
        <w:rPr>
          <w:rFonts w:eastAsiaTheme="majorEastAsia"/>
          <w:sz w:val="24"/>
          <w:szCs w:val="24"/>
        </w:rPr>
        <w:t xml:space="preserve">Załącznik nr </w:t>
      </w:r>
      <w:r w:rsidR="00833A3A">
        <w:rPr>
          <w:rFonts w:eastAsiaTheme="majorEastAsia"/>
          <w:sz w:val="24"/>
          <w:szCs w:val="24"/>
        </w:rPr>
        <w:t>3</w:t>
      </w:r>
      <w:r w:rsidRPr="00672A2C">
        <w:rPr>
          <w:rFonts w:eastAsiaTheme="majorEastAsia"/>
          <w:sz w:val="24"/>
          <w:szCs w:val="24"/>
        </w:rPr>
        <w:t xml:space="preserve"> – </w:t>
      </w:r>
      <w:r w:rsidRPr="00672A2C">
        <w:rPr>
          <w:rFonts w:eastAsiaTheme="majorEastAsia"/>
          <w:sz w:val="24"/>
          <w:szCs w:val="24"/>
        </w:rPr>
        <w:tab/>
        <w:t xml:space="preserve">Oświadczenie o statusie Wykonawcy </w:t>
      </w:r>
    </w:p>
    <w:p w14:paraId="7912A58D" w14:textId="62673948" w:rsidR="000C23F8" w:rsidRPr="00672A2C" w:rsidRDefault="000C23F8" w:rsidP="002A025A">
      <w:pPr>
        <w:tabs>
          <w:tab w:val="left" w:pos="1843"/>
        </w:tabs>
        <w:jc w:val="both"/>
        <w:rPr>
          <w:i/>
          <w:iCs/>
          <w:color w:val="FF0000"/>
          <w:sz w:val="24"/>
          <w:szCs w:val="24"/>
        </w:rPr>
      </w:pPr>
      <w:r w:rsidRPr="00672A2C">
        <w:rPr>
          <w:rFonts w:eastAsiaTheme="majorEastAsia"/>
          <w:sz w:val="24"/>
          <w:szCs w:val="24"/>
        </w:rPr>
        <w:t xml:space="preserve">Załącznik nr </w:t>
      </w:r>
      <w:r w:rsidR="00833A3A">
        <w:rPr>
          <w:rFonts w:eastAsiaTheme="majorEastAsia"/>
          <w:sz w:val="24"/>
          <w:szCs w:val="24"/>
        </w:rPr>
        <w:t>4</w:t>
      </w:r>
      <w:r w:rsidRPr="00672A2C">
        <w:rPr>
          <w:rFonts w:eastAsiaTheme="majorEastAsia"/>
          <w:sz w:val="24"/>
          <w:szCs w:val="24"/>
        </w:rPr>
        <w:t xml:space="preserve"> -  </w:t>
      </w:r>
      <w:r w:rsidRPr="00672A2C">
        <w:rPr>
          <w:rFonts w:eastAsiaTheme="majorEastAsia"/>
          <w:sz w:val="24"/>
          <w:szCs w:val="24"/>
        </w:rPr>
        <w:tab/>
        <w:t>Oświadczenie dla celów podatku u źródła</w:t>
      </w:r>
      <w:r w:rsidRPr="00672A2C">
        <w:rPr>
          <w:sz w:val="24"/>
          <w:szCs w:val="24"/>
        </w:rPr>
        <w:t xml:space="preserve"> </w:t>
      </w:r>
      <w:r w:rsidRPr="00672A2C">
        <w:rPr>
          <w:rFonts w:eastAsiaTheme="majorEastAsia"/>
          <w:i/>
          <w:iCs/>
          <w:color w:val="FF0000"/>
          <w:sz w:val="24"/>
          <w:szCs w:val="24"/>
        </w:rPr>
        <w:t>- jeżeli dotyczy</w:t>
      </w:r>
    </w:p>
    <w:p w14:paraId="5B660ED4" w14:textId="5B63F98C" w:rsidR="000C23F8" w:rsidRPr="00672A2C" w:rsidRDefault="000C23F8" w:rsidP="002A025A">
      <w:pPr>
        <w:jc w:val="both"/>
        <w:rPr>
          <w:sz w:val="24"/>
          <w:szCs w:val="24"/>
        </w:rPr>
      </w:pPr>
    </w:p>
    <w:p w14:paraId="35A9EB71" w14:textId="0C72406B" w:rsidR="000C23F8" w:rsidRDefault="000C23F8" w:rsidP="002A025A">
      <w:pPr>
        <w:jc w:val="both"/>
        <w:rPr>
          <w:color w:val="FF0000"/>
          <w:sz w:val="24"/>
          <w:szCs w:val="24"/>
        </w:rPr>
      </w:pPr>
      <w:r w:rsidRPr="00672A2C">
        <w:rPr>
          <w:color w:val="FF0000"/>
          <w:sz w:val="24"/>
          <w:szCs w:val="24"/>
        </w:rPr>
        <w:t xml:space="preserve"> </w:t>
      </w:r>
    </w:p>
    <w:p w14:paraId="1CAD18C0" w14:textId="77777777" w:rsidR="00715904" w:rsidRDefault="00715904" w:rsidP="002A025A">
      <w:pPr>
        <w:jc w:val="both"/>
        <w:rPr>
          <w:color w:val="FF0000"/>
          <w:sz w:val="24"/>
          <w:szCs w:val="24"/>
        </w:rPr>
      </w:pPr>
    </w:p>
    <w:p w14:paraId="5C373C24" w14:textId="77777777" w:rsidR="00715904" w:rsidRDefault="00715904" w:rsidP="002A025A">
      <w:pPr>
        <w:jc w:val="both"/>
        <w:rPr>
          <w:color w:val="FF0000"/>
          <w:sz w:val="24"/>
          <w:szCs w:val="24"/>
        </w:rPr>
      </w:pPr>
    </w:p>
    <w:p w14:paraId="53FDCFE3" w14:textId="77777777" w:rsidR="00715904" w:rsidRDefault="00715904" w:rsidP="002A025A">
      <w:pPr>
        <w:jc w:val="both"/>
        <w:rPr>
          <w:color w:val="FF0000"/>
          <w:sz w:val="24"/>
          <w:szCs w:val="24"/>
        </w:rPr>
      </w:pPr>
    </w:p>
    <w:p w14:paraId="67DCBF81" w14:textId="77777777" w:rsidR="00715904" w:rsidRDefault="00715904" w:rsidP="002A025A">
      <w:pPr>
        <w:jc w:val="both"/>
        <w:rPr>
          <w:color w:val="FF0000"/>
          <w:sz w:val="24"/>
          <w:szCs w:val="24"/>
        </w:rPr>
      </w:pPr>
    </w:p>
    <w:p w14:paraId="64438D2E" w14:textId="77777777" w:rsidR="00715904" w:rsidRDefault="00715904" w:rsidP="002A025A">
      <w:pPr>
        <w:jc w:val="both"/>
        <w:rPr>
          <w:color w:val="FF0000"/>
          <w:sz w:val="24"/>
          <w:szCs w:val="24"/>
        </w:rPr>
      </w:pPr>
    </w:p>
    <w:p w14:paraId="4D9BFF05" w14:textId="77777777" w:rsidR="00715904" w:rsidRDefault="00715904" w:rsidP="002A025A">
      <w:pPr>
        <w:jc w:val="both"/>
        <w:rPr>
          <w:color w:val="FF0000"/>
          <w:sz w:val="24"/>
          <w:szCs w:val="24"/>
        </w:rPr>
      </w:pPr>
    </w:p>
    <w:p w14:paraId="38DEDB68" w14:textId="77777777" w:rsidR="00715904" w:rsidRDefault="00715904" w:rsidP="002A025A">
      <w:pPr>
        <w:jc w:val="both"/>
        <w:rPr>
          <w:color w:val="FF0000"/>
          <w:sz w:val="24"/>
          <w:szCs w:val="24"/>
        </w:rPr>
      </w:pPr>
    </w:p>
    <w:p w14:paraId="025A5535" w14:textId="77777777" w:rsidR="00715904" w:rsidRDefault="00715904" w:rsidP="002A025A">
      <w:pPr>
        <w:jc w:val="both"/>
        <w:rPr>
          <w:color w:val="FF0000"/>
          <w:sz w:val="24"/>
          <w:szCs w:val="24"/>
        </w:rPr>
      </w:pPr>
    </w:p>
    <w:p w14:paraId="6515884E" w14:textId="77777777" w:rsidR="00715904" w:rsidRDefault="00715904" w:rsidP="002A025A">
      <w:pPr>
        <w:jc w:val="both"/>
        <w:rPr>
          <w:color w:val="FF0000"/>
          <w:sz w:val="24"/>
          <w:szCs w:val="24"/>
        </w:rPr>
      </w:pPr>
    </w:p>
    <w:p w14:paraId="7D4B8883" w14:textId="77777777" w:rsidR="00715904" w:rsidRDefault="00715904" w:rsidP="002A025A">
      <w:pPr>
        <w:jc w:val="both"/>
        <w:rPr>
          <w:color w:val="FF0000"/>
          <w:sz w:val="24"/>
          <w:szCs w:val="24"/>
        </w:rPr>
      </w:pPr>
    </w:p>
    <w:p w14:paraId="239F31E8" w14:textId="77777777" w:rsidR="00715904" w:rsidRPr="00672A2C" w:rsidRDefault="00715904" w:rsidP="002A025A">
      <w:pPr>
        <w:jc w:val="both"/>
        <w:rPr>
          <w:b/>
          <w:bCs/>
          <w:sz w:val="24"/>
          <w:szCs w:val="24"/>
        </w:rPr>
      </w:pPr>
    </w:p>
    <w:p w14:paraId="52BA1276" w14:textId="77777777" w:rsidR="000C23F8" w:rsidRPr="00672A2C" w:rsidRDefault="000C23F8" w:rsidP="0013309A">
      <w:pPr>
        <w:ind w:left="4956" w:firstLine="708"/>
        <w:jc w:val="both"/>
        <w:rPr>
          <w:b/>
          <w:bCs/>
          <w:sz w:val="24"/>
          <w:szCs w:val="24"/>
        </w:rPr>
      </w:pPr>
      <w:bookmarkStart w:id="304" w:name="_Hlk67826939"/>
      <w:bookmarkStart w:id="305" w:name="_Hlk156480659"/>
      <w:r w:rsidRPr="00672A2C">
        <w:rPr>
          <w:b/>
          <w:bCs/>
          <w:sz w:val="24"/>
          <w:szCs w:val="24"/>
        </w:rPr>
        <w:t xml:space="preserve">Załącznik nr 1 do Umowy </w:t>
      </w:r>
    </w:p>
    <w:bookmarkEnd w:id="304"/>
    <w:p w14:paraId="47630C7D" w14:textId="77777777" w:rsidR="000C23F8" w:rsidRDefault="000C23F8" w:rsidP="002A025A">
      <w:pPr>
        <w:jc w:val="both"/>
        <w:rPr>
          <w:b/>
          <w:bCs/>
          <w:color w:val="000000" w:themeColor="text1"/>
          <w:sz w:val="24"/>
          <w:szCs w:val="24"/>
        </w:rPr>
      </w:pPr>
    </w:p>
    <w:p w14:paraId="7261D245" w14:textId="77777777" w:rsidR="00715904" w:rsidRPr="00672A2C" w:rsidRDefault="00715904" w:rsidP="002A025A">
      <w:pPr>
        <w:jc w:val="both"/>
        <w:rPr>
          <w:b/>
          <w:bCs/>
          <w:color w:val="000000" w:themeColor="text1"/>
          <w:sz w:val="24"/>
          <w:szCs w:val="24"/>
        </w:rPr>
      </w:pPr>
    </w:p>
    <w:p w14:paraId="3DE2E629" w14:textId="77777777" w:rsidR="000C23F8" w:rsidRPr="00672A2C" w:rsidRDefault="000C23F8" w:rsidP="002A025A">
      <w:pPr>
        <w:jc w:val="both"/>
        <w:rPr>
          <w:b/>
          <w:bCs/>
          <w:color w:val="000000" w:themeColor="text1"/>
          <w:sz w:val="24"/>
          <w:szCs w:val="24"/>
        </w:rPr>
      </w:pPr>
    </w:p>
    <w:p w14:paraId="7C933AD9" w14:textId="77777777" w:rsidR="001002B8" w:rsidRPr="00672A2C" w:rsidRDefault="000C23F8" w:rsidP="0013309A">
      <w:pPr>
        <w:ind w:left="708" w:firstLine="708"/>
        <w:jc w:val="both"/>
        <w:rPr>
          <w:b/>
          <w:bCs/>
          <w:color w:val="000000" w:themeColor="text1"/>
          <w:sz w:val="24"/>
          <w:szCs w:val="24"/>
        </w:rPr>
      </w:pPr>
      <w:r w:rsidRPr="00672A2C">
        <w:rPr>
          <w:b/>
          <w:bCs/>
          <w:color w:val="000000" w:themeColor="text1"/>
          <w:sz w:val="24"/>
          <w:szCs w:val="24"/>
        </w:rPr>
        <w:t xml:space="preserve">Szczegółowy Opis Przedmiotu Zamówienia </w:t>
      </w:r>
    </w:p>
    <w:bookmarkEnd w:id="305"/>
    <w:p w14:paraId="772B004D" w14:textId="77777777" w:rsidR="000C23F8" w:rsidRPr="00672A2C" w:rsidRDefault="000C23F8" w:rsidP="002A025A">
      <w:pPr>
        <w:jc w:val="both"/>
        <w:rPr>
          <w:b/>
          <w:bCs/>
          <w:color w:val="0070C0"/>
          <w:sz w:val="24"/>
          <w:szCs w:val="24"/>
        </w:rPr>
      </w:pPr>
    </w:p>
    <w:p w14:paraId="47B793D7" w14:textId="77777777" w:rsidR="000C23F8" w:rsidRPr="00672A2C" w:rsidRDefault="000C23F8" w:rsidP="002A025A">
      <w:pPr>
        <w:jc w:val="both"/>
        <w:rPr>
          <w:sz w:val="24"/>
          <w:szCs w:val="24"/>
        </w:rPr>
      </w:pPr>
      <w:r w:rsidRPr="00672A2C">
        <w:rPr>
          <w:sz w:val="24"/>
          <w:szCs w:val="24"/>
        </w:rPr>
        <w:br w:type="page"/>
      </w:r>
    </w:p>
    <w:p w14:paraId="68AF8156" w14:textId="77777777" w:rsidR="000C23F8" w:rsidRPr="00672A2C" w:rsidRDefault="000C23F8" w:rsidP="009131EF">
      <w:pPr>
        <w:ind w:left="5664"/>
        <w:jc w:val="both"/>
        <w:rPr>
          <w:b/>
          <w:bCs/>
          <w:sz w:val="24"/>
          <w:szCs w:val="24"/>
        </w:rPr>
      </w:pPr>
      <w:r w:rsidRPr="00672A2C">
        <w:rPr>
          <w:b/>
          <w:bCs/>
          <w:sz w:val="24"/>
          <w:szCs w:val="24"/>
        </w:rPr>
        <w:lastRenderedPageBreak/>
        <w:t xml:space="preserve">Załącznik nr 1.1 do Umowy </w:t>
      </w:r>
    </w:p>
    <w:p w14:paraId="30019F1A" w14:textId="77777777" w:rsidR="000C23F8" w:rsidRPr="00672A2C" w:rsidRDefault="000C23F8" w:rsidP="009131EF">
      <w:pPr>
        <w:jc w:val="both"/>
        <w:rPr>
          <w:b/>
          <w:bCs/>
          <w:sz w:val="24"/>
          <w:szCs w:val="24"/>
        </w:rPr>
      </w:pPr>
    </w:p>
    <w:p w14:paraId="494180A3" w14:textId="77777777" w:rsidR="000C23F8" w:rsidRPr="00672A2C" w:rsidRDefault="000C23F8" w:rsidP="009131EF">
      <w:pPr>
        <w:ind w:left="1416" w:firstLine="708"/>
        <w:jc w:val="both"/>
        <w:rPr>
          <w:b/>
          <w:bCs/>
          <w:sz w:val="24"/>
          <w:szCs w:val="24"/>
        </w:rPr>
      </w:pPr>
      <w:r w:rsidRPr="00672A2C">
        <w:rPr>
          <w:b/>
          <w:bCs/>
          <w:sz w:val="24"/>
          <w:szCs w:val="24"/>
        </w:rPr>
        <w:t>WZÓR PROTOKOŁU ODBIORU</w:t>
      </w:r>
    </w:p>
    <w:p w14:paraId="70F0BF09" w14:textId="77777777" w:rsidR="000C23F8" w:rsidRPr="00672A2C" w:rsidRDefault="000C23F8" w:rsidP="002A025A">
      <w:pPr>
        <w:jc w:val="both"/>
        <w:rPr>
          <w:b/>
          <w:bCs/>
          <w:sz w:val="24"/>
          <w:szCs w:val="24"/>
        </w:rPr>
      </w:pPr>
    </w:p>
    <w:p w14:paraId="12C13BF1" w14:textId="77777777" w:rsidR="0013309A" w:rsidRPr="006A2393" w:rsidRDefault="0013309A" w:rsidP="0013309A">
      <w:pPr>
        <w:spacing w:beforeLines="60" w:before="144"/>
        <w:rPr>
          <w:rFonts w:ascii="Arial" w:hAnsi="Arial" w:cs="Arial"/>
          <w:sz w:val="18"/>
          <w:szCs w:val="18"/>
        </w:rPr>
      </w:pPr>
    </w:p>
    <w:p w14:paraId="1A254B32" w14:textId="77777777" w:rsidR="0013309A" w:rsidRPr="006A2393" w:rsidRDefault="0013309A" w:rsidP="0013309A">
      <w:pPr>
        <w:widowControl w:val="0"/>
        <w:spacing w:beforeLines="60" w:before="144"/>
        <w:ind w:left="360"/>
        <w:jc w:val="center"/>
        <w:outlineLvl w:val="0"/>
        <w:rPr>
          <w:rFonts w:ascii="Arial" w:hAnsi="Arial" w:cs="Arial"/>
          <w:b/>
          <w:sz w:val="18"/>
          <w:szCs w:val="18"/>
        </w:rPr>
      </w:pPr>
    </w:p>
    <w:p w14:paraId="23C26AF3" w14:textId="77777777" w:rsidR="0013309A" w:rsidRPr="006A2393" w:rsidRDefault="0013309A" w:rsidP="0013309A">
      <w:pPr>
        <w:widowControl w:val="0"/>
        <w:spacing w:beforeLines="60" w:before="144"/>
        <w:ind w:left="360"/>
        <w:jc w:val="center"/>
        <w:outlineLvl w:val="0"/>
        <w:rPr>
          <w:rFonts w:ascii="Arial" w:hAnsi="Arial" w:cs="Arial"/>
          <w:b/>
          <w:i/>
          <w:iCs/>
          <w:sz w:val="18"/>
          <w:szCs w:val="18"/>
        </w:rPr>
      </w:pPr>
      <w:bookmarkStart w:id="306" w:name="_Toc224819848"/>
      <w:r w:rsidRPr="006A2393">
        <w:rPr>
          <w:rFonts w:ascii="Arial" w:hAnsi="Arial" w:cs="Arial"/>
          <w:b/>
          <w:sz w:val="18"/>
          <w:szCs w:val="18"/>
        </w:rPr>
        <w:t>Protokół odbioru</w:t>
      </w:r>
      <w:bookmarkEnd w:id="306"/>
      <w:r w:rsidRPr="006A2393">
        <w:rPr>
          <w:rFonts w:ascii="Arial" w:hAnsi="Arial" w:cs="Arial"/>
          <w:b/>
          <w:sz w:val="18"/>
          <w:szCs w:val="18"/>
        </w:rPr>
        <w:t xml:space="preserve"> </w:t>
      </w:r>
    </w:p>
    <w:p w14:paraId="748D9F13" w14:textId="77777777" w:rsidR="0013309A" w:rsidRPr="006A2393" w:rsidRDefault="0013309A" w:rsidP="0013309A">
      <w:pPr>
        <w:widowControl w:val="0"/>
        <w:spacing w:beforeLines="60" w:before="144"/>
        <w:ind w:left="360"/>
        <w:jc w:val="center"/>
        <w:outlineLvl w:val="0"/>
        <w:rPr>
          <w:rFonts w:ascii="Arial" w:hAnsi="Arial" w:cs="Arial"/>
          <w:b/>
          <w:sz w:val="18"/>
          <w:szCs w:val="18"/>
        </w:rPr>
      </w:pPr>
    </w:p>
    <w:p w14:paraId="781CA1F2" w14:textId="77777777" w:rsidR="0013309A" w:rsidRPr="006A2393" w:rsidRDefault="0013309A" w:rsidP="0013309A">
      <w:pPr>
        <w:spacing w:beforeLines="60" w:before="144"/>
        <w:jc w:val="center"/>
        <w:rPr>
          <w:rFonts w:ascii="Arial" w:hAnsi="Arial" w:cs="Arial"/>
          <w:b/>
          <w:sz w:val="18"/>
          <w:szCs w:val="18"/>
        </w:rPr>
      </w:pPr>
      <w:r w:rsidRPr="006A2393">
        <w:rPr>
          <w:rFonts w:ascii="Arial" w:hAnsi="Arial" w:cs="Arial"/>
          <w:b/>
          <w:sz w:val="18"/>
          <w:szCs w:val="18"/>
        </w:rPr>
        <w:t>Oddziału KWK ……..…… Ruch………………..</w:t>
      </w:r>
    </w:p>
    <w:p w14:paraId="7D7DBF77" w14:textId="77777777" w:rsidR="0013309A" w:rsidRPr="006A2393" w:rsidRDefault="0013309A" w:rsidP="0013309A">
      <w:pPr>
        <w:spacing w:beforeLines="60" w:before="144"/>
        <w:jc w:val="center"/>
        <w:rPr>
          <w:rFonts w:ascii="Arial" w:hAnsi="Arial" w:cs="Arial"/>
          <w:sz w:val="18"/>
          <w:szCs w:val="18"/>
        </w:rPr>
      </w:pPr>
      <w:r w:rsidRPr="006A2393">
        <w:rPr>
          <w:rFonts w:ascii="Arial" w:hAnsi="Arial" w:cs="Arial"/>
          <w:sz w:val="18"/>
          <w:szCs w:val="18"/>
        </w:rPr>
        <w:t>sporządzony dnia  …………… r. w ………</w:t>
      </w:r>
    </w:p>
    <w:p w14:paraId="5C27307D" w14:textId="77777777" w:rsidR="0013309A" w:rsidRPr="006A2393" w:rsidRDefault="0013309A" w:rsidP="0013309A">
      <w:pPr>
        <w:spacing w:beforeLines="60" w:before="144"/>
        <w:jc w:val="center"/>
        <w:rPr>
          <w:rFonts w:ascii="Arial" w:hAnsi="Arial" w:cs="Arial"/>
          <w:sz w:val="18"/>
          <w:szCs w:val="18"/>
        </w:rPr>
      </w:pPr>
      <w:r w:rsidRPr="006A2393">
        <w:rPr>
          <w:rFonts w:ascii="Arial" w:hAnsi="Arial" w:cs="Arial"/>
          <w:sz w:val="18"/>
          <w:szCs w:val="18"/>
        </w:rPr>
        <w:t>pomiędzy:</w:t>
      </w:r>
    </w:p>
    <w:p w14:paraId="667C19C7" w14:textId="77777777" w:rsidR="0013309A" w:rsidRPr="006A2393" w:rsidRDefault="0013309A" w:rsidP="0013309A">
      <w:pPr>
        <w:spacing w:beforeLines="60" w:before="144"/>
        <w:rPr>
          <w:rFonts w:ascii="Arial" w:hAnsi="Arial" w:cs="Arial"/>
          <w:sz w:val="18"/>
          <w:szCs w:val="18"/>
        </w:rPr>
      </w:pPr>
      <w:r w:rsidRPr="006A2393">
        <w:rPr>
          <w:rFonts w:ascii="Arial" w:hAnsi="Arial" w:cs="Arial"/>
          <w:sz w:val="18"/>
          <w:szCs w:val="18"/>
        </w:rPr>
        <w:t xml:space="preserve">- Zamawiającym, tj.: </w:t>
      </w:r>
    </w:p>
    <w:p w14:paraId="41F5D67D" w14:textId="77777777" w:rsidR="0013309A" w:rsidRPr="006A2393" w:rsidRDefault="0013309A" w:rsidP="0013309A">
      <w:pPr>
        <w:spacing w:beforeLines="60" w:before="144"/>
        <w:rPr>
          <w:rFonts w:ascii="Arial" w:hAnsi="Arial" w:cs="Arial"/>
          <w:b/>
          <w:sz w:val="18"/>
          <w:szCs w:val="18"/>
        </w:rPr>
      </w:pPr>
      <w:r w:rsidRPr="006A2393">
        <w:rPr>
          <w:rFonts w:ascii="Arial" w:hAnsi="Arial" w:cs="Arial"/>
          <w:b/>
          <w:sz w:val="18"/>
          <w:szCs w:val="18"/>
        </w:rPr>
        <w:t xml:space="preserve">Polską Grupą Górniczą S.A.  Oddział KWK ………….. Ruch……………. (Zamawiający) </w:t>
      </w:r>
    </w:p>
    <w:p w14:paraId="0F32422B" w14:textId="77777777" w:rsidR="0013309A" w:rsidRPr="006A2393" w:rsidRDefault="0013309A" w:rsidP="0013309A">
      <w:pPr>
        <w:spacing w:beforeLines="60" w:before="144"/>
        <w:rPr>
          <w:rFonts w:ascii="Arial" w:hAnsi="Arial" w:cs="Arial"/>
          <w:sz w:val="18"/>
          <w:szCs w:val="18"/>
        </w:rPr>
      </w:pPr>
      <w:r w:rsidRPr="006A2393">
        <w:rPr>
          <w:rFonts w:ascii="Arial" w:hAnsi="Arial" w:cs="Arial"/>
          <w:sz w:val="18"/>
          <w:szCs w:val="18"/>
        </w:rPr>
        <w:t>a- Wykonawcą, tj.:</w:t>
      </w:r>
    </w:p>
    <w:p w14:paraId="16212D69" w14:textId="77777777" w:rsidR="0013309A" w:rsidRPr="006A2393" w:rsidRDefault="0013309A" w:rsidP="0013309A">
      <w:pPr>
        <w:spacing w:beforeLines="60" w:before="144"/>
        <w:rPr>
          <w:rFonts w:ascii="Arial" w:hAnsi="Arial" w:cs="Arial"/>
          <w:b/>
          <w:sz w:val="18"/>
          <w:szCs w:val="18"/>
        </w:rPr>
      </w:pPr>
      <w:r w:rsidRPr="006A2393">
        <w:rPr>
          <w:rFonts w:ascii="Arial" w:hAnsi="Arial" w:cs="Arial"/>
          <w:b/>
          <w:sz w:val="18"/>
          <w:szCs w:val="18"/>
        </w:rPr>
        <w:t xml:space="preserve">    …………………….  </w:t>
      </w:r>
    </w:p>
    <w:p w14:paraId="11D7DB0E" w14:textId="77777777" w:rsidR="0013309A" w:rsidRPr="006A2393" w:rsidRDefault="0013309A" w:rsidP="0013309A">
      <w:pPr>
        <w:spacing w:beforeLines="60" w:before="144"/>
        <w:rPr>
          <w:rFonts w:ascii="Arial" w:hAnsi="Arial" w:cs="Arial"/>
          <w:sz w:val="18"/>
          <w:szCs w:val="18"/>
        </w:rPr>
      </w:pPr>
    </w:p>
    <w:p w14:paraId="20FB6D9F" w14:textId="77777777" w:rsidR="0013309A" w:rsidRPr="006A2393" w:rsidRDefault="0013309A" w:rsidP="0013309A">
      <w:pPr>
        <w:spacing w:beforeLines="60" w:before="144"/>
        <w:rPr>
          <w:rFonts w:ascii="Arial" w:hAnsi="Arial" w:cs="Arial"/>
          <w:b/>
          <w:sz w:val="18"/>
          <w:szCs w:val="18"/>
        </w:rPr>
      </w:pPr>
      <w:r w:rsidRPr="006A2393">
        <w:rPr>
          <w:rFonts w:ascii="Arial" w:hAnsi="Arial" w:cs="Arial"/>
          <w:b/>
          <w:sz w:val="18"/>
          <w:szCs w:val="18"/>
        </w:rPr>
        <w:t>Przedstawiciele Zamawiającego</w:t>
      </w:r>
      <w:r w:rsidRPr="006A2393">
        <w:rPr>
          <w:rFonts w:ascii="Arial" w:hAnsi="Arial" w:cs="Arial"/>
          <w:b/>
          <w:sz w:val="18"/>
          <w:szCs w:val="18"/>
        </w:rPr>
        <w:tab/>
      </w:r>
      <w:r w:rsidRPr="006A2393">
        <w:rPr>
          <w:rFonts w:ascii="Arial" w:hAnsi="Arial" w:cs="Arial"/>
          <w:b/>
          <w:sz w:val="18"/>
          <w:szCs w:val="18"/>
        </w:rPr>
        <w:tab/>
      </w:r>
      <w:r w:rsidRPr="006A2393">
        <w:rPr>
          <w:rFonts w:ascii="Arial" w:hAnsi="Arial" w:cs="Arial"/>
          <w:b/>
          <w:sz w:val="18"/>
          <w:szCs w:val="18"/>
        </w:rPr>
        <w:tab/>
      </w:r>
      <w:r w:rsidRPr="006A2393">
        <w:rPr>
          <w:rFonts w:ascii="Arial" w:hAnsi="Arial" w:cs="Arial"/>
          <w:b/>
          <w:sz w:val="18"/>
          <w:szCs w:val="18"/>
        </w:rPr>
        <w:tab/>
        <w:t>Przedstawiciele Wykonawcy</w:t>
      </w:r>
    </w:p>
    <w:p w14:paraId="68A935D1" w14:textId="77777777" w:rsidR="0013309A" w:rsidRPr="006A2393" w:rsidRDefault="0013309A" w:rsidP="0013309A">
      <w:pPr>
        <w:spacing w:beforeLines="60" w:before="144"/>
        <w:rPr>
          <w:rFonts w:ascii="Arial" w:hAnsi="Arial" w:cs="Arial"/>
          <w:sz w:val="18"/>
          <w:szCs w:val="18"/>
        </w:rPr>
      </w:pPr>
    </w:p>
    <w:p w14:paraId="3E827096" w14:textId="77777777" w:rsidR="0013309A" w:rsidRPr="006A2393" w:rsidRDefault="0013309A" w:rsidP="0013309A">
      <w:pPr>
        <w:spacing w:beforeLines="60" w:before="144"/>
        <w:rPr>
          <w:rFonts w:ascii="Arial" w:hAnsi="Arial" w:cs="Arial"/>
          <w:sz w:val="18"/>
          <w:szCs w:val="18"/>
        </w:rPr>
      </w:pPr>
      <w:r w:rsidRPr="006A2393">
        <w:rPr>
          <w:rFonts w:ascii="Arial" w:hAnsi="Arial" w:cs="Arial"/>
          <w:sz w:val="18"/>
          <w:szCs w:val="18"/>
        </w:rPr>
        <w:t>1) ………………..………..…</w:t>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t>1) …………………………</w:t>
      </w:r>
    </w:p>
    <w:p w14:paraId="2D260648" w14:textId="77777777" w:rsidR="0013309A" w:rsidRPr="006A2393" w:rsidRDefault="0013309A" w:rsidP="0013309A">
      <w:pPr>
        <w:spacing w:beforeLines="60" w:before="144"/>
        <w:rPr>
          <w:rFonts w:ascii="Arial" w:hAnsi="Arial" w:cs="Arial"/>
          <w:sz w:val="18"/>
          <w:szCs w:val="18"/>
        </w:rPr>
      </w:pPr>
    </w:p>
    <w:p w14:paraId="26CBBF31" w14:textId="77777777" w:rsidR="0013309A" w:rsidRPr="006A2393" w:rsidRDefault="0013309A" w:rsidP="0013309A">
      <w:pPr>
        <w:spacing w:beforeLines="60" w:before="144"/>
        <w:rPr>
          <w:rFonts w:ascii="Arial" w:hAnsi="Arial" w:cs="Arial"/>
          <w:sz w:val="18"/>
          <w:szCs w:val="18"/>
        </w:rPr>
      </w:pPr>
      <w:r w:rsidRPr="006A2393">
        <w:rPr>
          <w:rFonts w:ascii="Arial" w:hAnsi="Arial" w:cs="Arial"/>
          <w:sz w:val="18"/>
          <w:szCs w:val="18"/>
        </w:rPr>
        <w:t>2) ……………………….……</w:t>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t>2) ………………………….</w:t>
      </w:r>
    </w:p>
    <w:p w14:paraId="717275C4" w14:textId="77777777" w:rsidR="0013309A" w:rsidRPr="006A2393" w:rsidRDefault="0013309A" w:rsidP="0013309A">
      <w:pPr>
        <w:spacing w:beforeLines="60" w:before="144"/>
        <w:rPr>
          <w:rFonts w:ascii="Arial" w:hAnsi="Arial" w:cs="Arial"/>
          <w:sz w:val="18"/>
          <w:szCs w:val="18"/>
        </w:rPr>
      </w:pPr>
    </w:p>
    <w:p w14:paraId="4F1CDE88" w14:textId="77777777" w:rsidR="0013309A" w:rsidRPr="006A2393" w:rsidRDefault="0013309A" w:rsidP="0013309A">
      <w:pPr>
        <w:spacing w:beforeLines="60" w:before="144"/>
        <w:rPr>
          <w:rFonts w:ascii="Arial" w:hAnsi="Arial" w:cs="Arial"/>
          <w:sz w:val="18"/>
          <w:szCs w:val="18"/>
        </w:rPr>
      </w:pPr>
    </w:p>
    <w:p w14:paraId="2191EAD7" w14:textId="77777777" w:rsidR="0013309A" w:rsidRPr="006A2393" w:rsidRDefault="0013309A" w:rsidP="0013309A">
      <w:pPr>
        <w:spacing w:beforeLines="60" w:before="144"/>
        <w:jc w:val="both"/>
        <w:rPr>
          <w:rFonts w:ascii="Arial" w:hAnsi="Arial" w:cs="Arial"/>
          <w:sz w:val="18"/>
          <w:szCs w:val="18"/>
        </w:rPr>
      </w:pPr>
      <w:r w:rsidRPr="006A2393">
        <w:rPr>
          <w:rFonts w:ascii="Arial" w:hAnsi="Arial" w:cs="Arial"/>
          <w:sz w:val="18"/>
          <w:szCs w:val="18"/>
        </w:rPr>
        <w:t xml:space="preserve">W dniu ……………. zgodnie z postanowieniami umowy nr ……………. , w obecności przedstawicieli Zamawiającego i Wykonawcy dokonano uruchomienia oraz odbioru </w:t>
      </w:r>
      <w:r w:rsidRPr="006A2393">
        <w:rPr>
          <w:rFonts w:ascii="Arial" w:hAnsi="Arial" w:cs="Arial"/>
          <w:i/>
          <w:sz w:val="18"/>
          <w:szCs w:val="18"/>
        </w:rPr>
        <w:t>…………………………… (etapu/końcowego*)</w:t>
      </w:r>
      <w:r w:rsidRPr="006A2393">
        <w:rPr>
          <w:rFonts w:ascii="Arial" w:hAnsi="Arial" w:cs="Arial"/>
          <w:sz w:val="18"/>
          <w:szCs w:val="18"/>
        </w:rPr>
        <w:t xml:space="preserve"> przedmiotu umowy </w:t>
      </w:r>
      <w:proofErr w:type="spellStart"/>
      <w:r w:rsidRPr="006A2393">
        <w:rPr>
          <w:rFonts w:ascii="Arial" w:hAnsi="Arial" w:cs="Arial"/>
          <w:sz w:val="18"/>
          <w:szCs w:val="18"/>
        </w:rPr>
        <w:t>tj</w:t>
      </w:r>
      <w:proofErr w:type="spellEnd"/>
      <w:r w:rsidRPr="006A2393">
        <w:rPr>
          <w:rFonts w:ascii="Arial" w:hAnsi="Arial" w:cs="Arial"/>
          <w:sz w:val="18"/>
          <w:szCs w:val="18"/>
        </w:rPr>
        <w:t>: …………………………………………………. w PGG S.A. Oddział KWK ……… Ruch ……………..</w:t>
      </w:r>
    </w:p>
    <w:p w14:paraId="75EAEF00" w14:textId="77777777" w:rsidR="0013309A" w:rsidRPr="006A2393" w:rsidRDefault="0013309A" w:rsidP="0013309A">
      <w:pPr>
        <w:spacing w:beforeLines="60" w:before="144"/>
        <w:jc w:val="both"/>
        <w:rPr>
          <w:rFonts w:ascii="Arial" w:hAnsi="Arial" w:cs="Arial"/>
          <w:sz w:val="18"/>
          <w:szCs w:val="18"/>
        </w:rPr>
      </w:pPr>
      <w:r w:rsidRPr="006A2393">
        <w:rPr>
          <w:rFonts w:ascii="Arial" w:hAnsi="Arial" w:cs="Arial"/>
          <w:sz w:val="18"/>
          <w:szCs w:val="18"/>
        </w:rPr>
        <w:t xml:space="preserve">Stwierdza się, że dostarczony przedmiot umowy pracuje poprawnie, a jego uruchomienie przebiegało bezusterkowo. </w:t>
      </w:r>
    </w:p>
    <w:p w14:paraId="50DFDC58" w14:textId="77777777" w:rsidR="0013309A" w:rsidRPr="006A2393" w:rsidRDefault="0013309A" w:rsidP="0013309A">
      <w:pPr>
        <w:spacing w:beforeLines="60" w:before="144"/>
        <w:rPr>
          <w:rFonts w:ascii="Arial" w:hAnsi="Arial" w:cs="Arial"/>
          <w:sz w:val="18"/>
          <w:szCs w:val="18"/>
        </w:rPr>
      </w:pPr>
    </w:p>
    <w:p w14:paraId="3714F3DC" w14:textId="77777777" w:rsidR="0013309A" w:rsidRPr="006A2393" w:rsidRDefault="0013309A" w:rsidP="0013309A">
      <w:pPr>
        <w:spacing w:beforeLines="60" w:before="144"/>
        <w:rPr>
          <w:rFonts w:ascii="Arial" w:hAnsi="Arial" w:cs="Arial"/>
          <w:b/>
          <w:sz w:val="18"/>
          <w:szCs w:val="18"/>
        </w:rPr>
      </w:pPr>
      <w:r w:rsidRPr="006A2393">
        <w:rPr>
          <w:rFonts w:ascii="Arial" w:hAnsi="Arial" w:cs="Arial"/>
          <w:b/>
          <w:sz w:val="18"/>
          <w:szCs w:val="18"/>
        </w:rPr>
        <w:t>Przedstawiciele Zamawiającego</w:t>
      </w:r>
      <w:r w:rsidRPr="006A2393">
        <w:rPr>
          <w:rFonts w:ascii="Arial" w:hAnsi="Arial" w:cs="Arial"/>
          <w:b/>
          <w:sz w:val="18"/>
          <w:szCs w:val="18"/>
        </w:rPr>
        <w:tab/>
      </w:r>
      <w:r w:rsidRPr="006A2393">
        <w:rPr>
          <w:rFonts w:ascii="Arial" w:hAnsi="Arial" w:cs="Arial"/>
          <w:b/>
          <w:sz w:val="18"/>
          <w:szCs w:val="18"/>
        </w:rPr>
        <w:tab/>
      </w:r>
      <w:r w:rsidRPr="006A2393">
        <w:rPr>
          <w:rFonts w:ascii="Arial" w:hAnsi="Arial" w:cs="Arial"/>
          <w:b/>
          <w:sz w:val="18"/>
          <w:szCs w:val="18"/>
        </w:rPr>
        <w:tab/>
      </w:r>
      <w:r w:rsidRPr="006A2393">
        <w:rPr>
          <w:rFonts w:ascii="Arial" w:hAnsi="Arial" w:cs="Arial"/>
          <w:b/>
          <w:sz w:val="18"/>
          <w:szCs w:val="18"/>
        </w:rPr>
        <w:tab/>
        <w:t>Przedstawiciele Wykonawcy</w:t>
      </w:r>
    </w:p>
    <w:p w14:paraId="39DC1B3C" w14:textId="77777777" w:rsidR="0013309A" w:rsidRPr="006A2393" w:rsidRDefault="0013309A" w:rsidP="0013309A">
      <w:pPr>
        <w:spacing w:beforeLines="60" w:before="144"/>
        <w:rPr>
          <w:rFonts w:ascii="Arial" w:hAnsi="Arial" w:cs="Arial"/>
          <w:sz w:val="18"/>
          <w:szCs w:val="18"/>
        </w:rPr>
      </w:pPr>
    </w:p>
    <w:p w14:paraId="4C0D9E3E" w14:textId="77777777" w:rsidR="0013309A" w:rsidRPr="006A2393" w:rsidRDefault="0013309A" w:rsidP="0013309A">
      <w:pPr>
        <w:spacing w:beforeLines="60" w:before="144"/>
        <w:rPr>
          <w:rFonts w:ascii="Arial" w:hAnsi="Arial" w:cs="Arial"/>
          <w:sz w:val="18"/>
          <w:szCs w:val="18"/>
        </w:rPr>
      </w:pPr>
    </w:p>
    <w:p w14:paraId="417C9B5F" w14:textId="77777777" w:rsidR="0013309A" w:rsidRPr="006A2393" w:rsidRDefault="0013309A" w:rsidP="0013309A">
      <w:pPr>
        <w:spacing w:beforeLines="60" w:before="144"/>
        <w:rPr>
          <w:rFonts w:ascii="Arial" w:hAnsi="Arial" w:cs="Arial"/>
          <w:sz w:val="18"/>
          <w:szCs w:val="18"/>
        </w:rPr>
      </w:pPr>
      <w:r w:rsidRPr="006A2393">
        <w:rPr>
          <w:rFonts w:ascii="Arial" w:hAnsi="Arial" w:cs="Arial"/>
          <w:sz w:val="18"/>
          <w:szCs w:val="18"/>
        </w:rPr>
        <w:t>1) ………………..………..…</w:t>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t>1) …………………………</w:t>
      </w:r>
    </w:p>
    <w:p w14:paraId="64616619" w14:textId="77777777" w:rsidR="0013309A" w:rsidRPr="006A2393" w:rsidRDefault="0013309A" w:rsidP="0013309A">
      <w:pPr>
        <w:spacing w:beforeLines="60" w:before="144"/>
        <w:rPr>
          <w:rFonts w:ascii="Arial" w:hAnsi="Arial" w:cs="Arial"/>
          <w:sz w:val="18"/>
          <w:szCs w:val="18"/>
        </w:rPr>
      </w:pPr>
    </w:p>
    <w:p w14:paraId="0796BE14" w14:textId="77777777" w:rsidR="0013309A" w:rsidRPr="006A2393" w:rsidRDefault="0013309A" w:rsidP="0013309A">
      <w:pPr>
        <w:spacing w:beforeLines="60" w:before="144"/>
        <w:rPr>
          <w:rFonts w:ascii="Arial" w:hAnsi="Arial" w:cs="Arial"/>
          <w:sz w:val="18"/>
          <w:szCs w:val="18"/>
        </w:rPr>
      </w:pPr>
    </w:p>
    <w:p w14:paraId="3D06B572" w14:textId="77777777" w:rsidR="0013309A" w:rsidRPr="006A2393" w:rsidRDefault="0013309A" w:rsidP="0013309A">
      <w:pPr>
        <w:spacing w:beforeLines="60" w:before="144"/>
        <w:rPr>
          <w:rFonts w:ascii="Arial" w:hAnsi="Arial" w:cs="Arial"/>
          <w:sz w:val="18"/>
          <w:szCs w:val="18"/>
        </w:rPr>
      </w:pPr>
      <w:r w:rsidRPr="006A2393">
        <w:rPr>
          <w:rFonts w:ascii="Arial" w:hAnsi="Arial" w:cs="Arial"/>
          <w:sz w:val="18"/>
          <w:szCs w:val="18"/>
        </w:rPr>
        <w:t>2) ……………………….……</w:t>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r>
      <w:r w:rsidRPr="006A2393">
        <w:rPr>
          <w:rFonts w:ascii="Arial" w:hAnsi="Arial" w:cs="Arial"/>
          <w:sz w:val="18"/>
          <w:szCs w:val="18"/>
        </w:rPr>
        <w:tab/>
        <w:t>2) ………………………….</w:t>
      </w:r>
    </w:p>
    <w:p w14:paraId="5EDDA398" w14:textId="77777777" w:rsidR="000C23F8" w:rsidRPr="00672A2C" w:rsidRDefault="000C23F8" w:rsidP="002A025A">
      <w:pPr>
        <w:jc w:val="both"/>
        <w:rPr>
          <w:sz w:val="24"/>
          <w:szCs w:val="24"/>
        </w:rPr>
      </w:pPr>
    </w:p>
    <w:p w14:paraId="77D9EAA3" w14:textId="64117569" w:rsidR="000C23F8" w:rsidRPr="00672A2C" w:rsidRDefault="000C23F8" w:rsidP="002A025A">
      <w:pPr>
        <w:jc w:val="both"/>
        <w:rPr>
          <w:sz w:val="24"/>
          <w:szCs w:val="24"/>
        </w:rPr>
      </w:pPr>
    </w:p>
    <w:p w14:paraId="7E0B690B" w14:textId="77777777" w:rsidR="000C23F8" w:rsidRPr="00672A2C" w:rsidRDefault="000C23F8" w:rsidP="0013309A">
      <w:pPr>
        <w:ind w:left="6372"/>
        <w:jc w:val="both"/>
        <w:rPr>
          <w:b/>
          <w:bCs/>
          <w:sz w:val="24"/>
          <w:szCs w:val="24"/>
        </w:rPr>
      </w:pPr>
      <w:bookmarkStart w:id="307" w:name="_Hlk67831498"/>
      <w:bookmarkStart w:id="308" w:name="_Hlk67827058"/>
      <w:r w:rsidRPr="00672A2C">
        <w:rPr>
          <w:b/>
          <w:bCs/>
          <w:sz w:val="24"/>
          <w:szCs w:val="24"/>
        </w:rPr>
        <w:t xml:space="preserve">Załącznik nr 2 do Umowy </w:t>
      </w:r>
    </w:p>
    <w:p w14:paraId="58DC131B" w14:textId="13C3A427" w:rsidR="000C23F8" w:rsidRPr="00672A2C" w:rsidRDefault="000C23F8" w:rsidP="002A025A">
      <w:pPr>
        <w:jc w:val="both"/>
        <w:rPr>
          <w:b/>
          <w:bCs/>
          <w:sz w:val="24"/>
          <w:szCs w:val="24"/>
        </w:rPr>
      </w:pPr>
    </w:p>
    <w:p w14:paraId="0DD5D9FD" w14:textId="425C9F0A" w:rsidR="000C23F8" w:rsidRPr="00672A2C" w:rsidRDefault="000C23F8" w:rsidP="0013309A">
      <w:pPr>
        <w:ind w:left="5664" w:firstLine="708"/>
        <w:jc w:val="both"/>
        <w:rPr>
          <w:b/>
          <w:bCs/>
          <w:sz w:val="24"/>
          <w:szCs w:val="24"/>
        </w:rPr>
      </w:pPr>
      <w:r w:rsidRPr="00672A2C">
        <w:rPr>
          <w:b/>
          <w:bCs/>
          <w:sz w:val="24"/>
          <w:szCs w:val="24"/>
        </w:rPr>
        <w:t>Załącznik nr</w:t>
      </w:r>
      <w:r w:rsidR="002F3632">
        <w:rPr>
          <w:b/>
          <w:bCs/>
          <w:sz w:val="24"/>
          <w:szCs w:val="24"/>
        </w:rPr>
        <w:t>2</w:t>
      </w:r>
      <w:r w:rsidRPr="00672A2C">
        <w:rPr>
          <w:b/>
          <w:bCs/>
          <w:sz w:val="24"/>
          <w:szCs w:val="24"/>
        </w:rPr>
        <w:t xml:space="preserve"> do Umowy </w:t>
      </w:r>
    </w:p>
    <w:bookmarkEnd w:id="307"/>
    <w:bookmarkEnd w:id="308"/>
    <w:p w14:paraId="601876F4" w14:textId="77777777" w:rsidR="000C23F8" w:rsidRPr="00672A2C" w:rsidRDefault="000C23F8" w:rsidP="002A025A">
      <w:pPr>
        <w:jc w:val="both"/>
        <w:rPr>
          <w:b/>
          <w:bCs/>
          <w:sz w:val="24"/>
          <w:szCs w:val="24"/>
        </w:rPr>
      </w:pPr>
    </w:p>
    <w:p w14:paraId="259869C0" w14:textId="77777777" w:rsidR="000C23F8" w:rsidRPr="00672A2C" w:rsidRDefault="000C23F8" w:rsidP="002A025A">
      <w:pPr>
        <w:tabs>
          <w:tab w:val="left" w:pos="630"/>
          <w:tab w:val="center" w:pos="4536"/>
        </w:tabs>
        <w:jc w:val="both"/>
        <w:rPr>
          <w:b/>
          <w:bCs/>
          <w:sz w:val="24"/>
          <w:szCs w:val="24"/>
        </w:rPr>
      </w:pPr>
      <w:r w:rsidRPr="00672A2C">
        <w:rPr>
          <w:b/>
          <w:bCs/>
          <w:sz w:val="24"/>
          <w:szCs w:val="24"/>
        </w:rPr>
        <w:t>Ochrona danych osobowych</w:t>
      </w:r>
    </w:p>
    <w:p w14:paraId="631DAEEF" w14:textId="77777777" w:rsidR="000C23F8" w:rsidRPr="00672A2C" w:rsidRDefault="000C23F8" w:rsidP="002A025A">
      <w:pPr>
        <w:overflowPunct w:val="0"/>
        <w:autoSpaceDE w:val="0"/>
        <w:autoSpaceDN w:val="0"/>
        <w:jc w:val="both"/>
        <w:rPr>
          <w:color w:val="000000"/>
          <w:sz w:val="24"/>
          <w:szCs w:val="24"/>
        </w:rPr>
      </w:pPr>
    </w:p>
    <w:p w14:paraId="04CCEBE8" w14:textId="77777777" w:rsidR="000C23F8" w:rsidRPr="00672A2C" w:rsidRDefault="000C23F8">
      <w:pPr>
        <w:pStyle w:val="Akapitzlist"/>
        <w:numPr>
          <w:ilvl w:val="0"/>
          <w:numId w:val="61"/>
        </w:numPr>
        <w:overflowPunct w:val="0"/>
        <w:autoSpaceDE w:val="0"/>
        <w:autoSpaceDN w:val="0"/>
        <w:ind w:left="0"/>
        <w:jc w:val="both"/>
        <w:rPr>
          <w:color w:val="000000"/>
        </w:rPr>
      </w:pPr>
      <w:r w:rsidRPr="00672A2C">
        <w:rPr>
          <w:b/>
          <w:u w:val="single"/>
        </w:rPr>
        <w:t>Udostępnienie danych osobowych</w:t>
      </w:r>
    </w:p>
    <w:p w14:paraId="4482D808" w14:textId="77777777" w:rsidR="000C23F8" w:rsidRPr="00672A2C" w:rsidRDefault="000C23F8">
      <w:pPr>
        <w:pStyle w:val="Akapitzlist"/>
        <w:numPr>
          <w:ilvl w:val="6"/>
          <w:numId w:val="49"/>
        </w:numPr>
        <w:overflowPunct w:val="0"/>
        <w:autoSpaceDE w:val="0"/>
        <w:autoSpaceDN w:val="0"/>
        <w:ind w:left="0"/>
        <w:contextualSpacing w:val="0"/>
        <w:jc w:val="both"/>
        <w:rPr>
          <w:color w:val="000000"/>
        </w:rPr>
      </w:pPr>
      <w:r w:rsidRPr="00672A2C">
        <w:rPr>
          <w:color w:val="000000"/>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672A2C" w:rsidRDefault="000C23F8">
      <w:pPr>
        <w:pStyle w:val="Akapitzlist"/>
        <w:numPr>
          <w:ilvl w:val="6"/>
          <w:numId w:val="49"/>
        </w:numPr>
        <w:overflowPunct w:val="0"/>
        <w:autoSpaceDE w:val="0"/>
        <w:autoSpaceDN w:val="0"/>
        <w:ind w:left="0"/>
        <w:contextualSpacing w:val="0"/>
        <w:jc w:val="both"/>
        <w:rPr>
          <w:color w:val="000000"/>
        </w:rPr>
      </w:pPr>
      <w:r w:rsidRPr="00672A2C">
        <w:rPr>
          <w:color w:val="000000"/>
        </w:rPr>
        <w:t xml:space="preserve">Celem przetwarzania danych osobowych </w:t>
      </w:r>
      <w:r w:rsidR="00DA44BE" w:rsidRPr="00672A2C">
        <w:rPr>
          <w:color w:val="000000"/>
        </w:rPr>
        <w:t>udostępnionych przez</w:t>
      </w:r>
      <w:r w:rsidRPr="00672A2C">
        <w:rPr>
          <w:color w:val="000000"/>
        </w:rPr>
        <w:t xml:space="preserve"> Strony jest zawarcie oraz wykonanie niniejszej Umowy. Przez wykonanie niniejszej Umowy Strony rozumieją </w:t>
      </w:r>
      <w:r w:rsidRPr="00672A2C">
        <w:rPr>
          <w:color w:val="000000"/>
        </w:rPr>
        <w:br/>
        <w:t xml:space="preserve">w szczególności: nawiązanie i utrzymywanie stałego kontaktu na potrzeby wykonania Umowy, uzgadnianie sposobów wykonania zobowiązań, realizację wszelkich zobowiązań wynikających </w:t>
      </w:r>
      <w:r w:rsidRPr="00672A2C">
        <w:rPr>
          <w:color w:val="000000"/>
        </w:rPr>
        <w:br/>
        <w:t>z Umowy; jeżeli to potrzebne: udostępnienie danych osobowych podwykonawcom i innym partnerom handlowym zaangażowanym w wykonanie Umowy.</w:t>
      </w:r>
    </w:p>
    <w:p w14:paraId="10876D57" w14:textId="77777777" w:rsidR="000C23F8" w:rsidRPr="00672A2C" w:rsidRDefault="000C23F8">
      <w:pPr>
        <w:pStyle w:val="Akapitzlist"/>
        <w:numPr>
          <w:ilvl w:val="6"/>
          <w:numId w:val="49"/>
        </w:numPr>
        <w:overflowPunct w:val="0"/>
        <w:autoSpaceDE w:val="0"/>
        <w:autoSpaceDN w:val="0"/>
        <w:ind w:left="0"/>
        <w:contextualSpacing w:val="0"/>
        <w:jc w:val="both"/>
        <w:rPr>
          <w:color w:val="000000"/>
        </w:rPr>
      </w:pPr>
      <w:r w:rsidRPr="00672A2C">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672A2C" w:rsidRDefault="00DA44BE">
      <w:pPr>
        <w:pStyle w:val="Akapitzlist"/>
        <w:numPr>
          <w:ilvl w:val="6"/>
          <w:numId w:val="49"/>
        </w:numPr>
        <w:overflowPunct w:val="0"/>
        <w:autoSpaceDE w:val="0"/>
        <w:autoSpaceDN w:val="0"/>
        <w:ind w:left="0"/>
        <w:contextualSpacing w:val="0"/>
        <w:jc w:val="both"/>
        <w:rPr>
          <w:color w:val="000000"/>
        </w:rPr>
      </w:pPr>
      <w:r w:rsidRPr="00672A2C">
        <w:rPr>
          <w:color w:val="000000"/>
        </w:rPr>
        <w:t>Udostępnienie danych</w:t>
      </w:r>
      <w:r w:rsidR="000C23F8" w:rsidRPr="00672A2C">
        <w:rPr>
          <w:color w:val="000000"/>
        </w:rPr>
        <w:t xml:space="preserve"> osobowych powoduje, iż Strona której udostępniono dane </w:t>
      </w:r>
      <w:r w:rsidRPr="00672A2C">
        <w:rPr>
          <w:color w:val="000000"/>
        </w:rPr>
        <w:t>osobowe staje</w:t>
      </w:r>
      <w:r w:rsidR="000C23F8" w:rsidRPr="00672A2C">
        <w:rPr>
          <w:color w:val="000000"/>
        </w:rPr>
        <w:t xml:space="preserve"> się ich administratorem w rozumieniu art. 4 pkt 7 RODO, ustalając cele i sposoby ich </w:t>
      </w:r>
      <w:r w:rsidRPr="00672A2C">
        <w:rPr>
          <w:color w:val="000000"/>
        </w:rPr>
        <w:t xml:space="preserve">przetwarzania,  </w:t>
      </w:r>
      <w:r w:rsidR="000C23F8" w:rsidRPr="00672A2C">
        <w:rPr>
          <w:color w:val="000000"/>
        </w:rPr>
        <w:t xml:space="preserve">           z uwzględnieniem zasad wynikających z art. 5 RODO.</w:t>
      </w:r>
    </w:p>
    <w:p w14:paraId="0D7BFE5B" w14:textId="77777777" w:rsidR="000C23F8" w:rsidRPr="00672A2C" w:rsidRDefault="000C23F8">
      <w:pPr>
        <w:pStyle w:val="Akapitzlist"/>
        <w:numPr>
          <w:ilvl w:val="6"/>
          <w:numId w:val="49"/>
        </w:numPr>
        <w:overflowPunct w:val="0"/>
        <w:autoSpaceDE w:val="0"/>
        <w:autoSpaceDN w:val="0"/>
        <w:ind w:left="0"/>
        <w:contextualSpacing w:val="0"/>
        <w:jc w:val="both"/>
        <w:rPr>
          <w:color w:val="000000"/>
        </w:rPr>
      </w:pPr>
      <w:r w:rsidRPr="00672A2C">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672A2C" w:rsidRDefault="000C23F8">
      <w:pPr>
        <w:pStyle w:val="Akapitzlist"/>
        <w:numPr>
          <w:ilvl w:val="6"/>
          <w:numId w:val="49"/>
        </w:numPr>
        <w:overflowPunct w:val="0"/>
        <w:autoSpaceDE w:val="0"/>
        <w:autoSpaceDN w:val="0"/>
        <w:ind w:left="0"/>
        <w:contextualSpacing w:val="0"/>
        <w:jc w:val="both"/>
        <w:rPr>
          <w:color w:val="000000"/>
        </w:rPr>
      </w:pPr>
      <w:r w:rsidRPr="00672A2C">
        <w:rPr>
          <w:color w:val="000000"/>
        </w:rPr>
        <w:t>Strony Umowy w związku z udostępnieniem danych osobowych zobowiązane są do spełnienia obowiązku informacyjnego wobec osób, których dane pozyskują.</w:t>
      </w:r>
    </w:p>
    <w:p w14:paraId="024263D2" w14:textId="77777777" w:rsidR="000C23F8" w:rsidRPr="00672A2C" w:rsidRDefault="000C23F8">
      <w:pPr>
        <w:pStyle w:val="Akapitzlist"/>
        <w:numPr>
          <w:ilvl w:val="6"/>
          <w:numId w:val="49"/>
        </w:numPr>
        <w:overflowPunct w:val="0"/>
        <w:autoSpaceDE w:val="0"/>
        <w:autoSpaceDN w:val="0"/>
        <w:ind w:left="0"/>
        <w:contextualSpacing w:val="0"/>
        <w:jc w:val="both"/>
        <w:rPr>
          <w:color w:val="000000"/>
        </w:rPr>
      </w:pPr>
      <w:r w:rsidRPr="00672A2C">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72A2C" w:rsidRDefault="000C23F8">
      <w:pPr>
        <w:pStyle w:val="Akapitzlist"/>
        <w:numPr>
          <w:ilvl w:val="6"/>
          <w:numId w:val="49"/>
        </w:numPr>
        <w:overflowPunct w:val="0"/>
        <w:autoSpaceDE w:val="0"/>
        <w:autoSpaceDN w:val="0"/>
        <w:ind w:left="0"/>
        <w:contextualSpacing w:val="0"/>
        <w:jc w:val="both"/>
        <w:rPr>
          <w:color w:val="000000"/>
        </w:rPr>
      </w:pPr>
      <w:r w:rsidRPr="00672A2C">
        <w:rPr>
          <w:i/>
          <w:iCs/>
          <w:color w:val="FF0000"/>
        </w:rPr>
        <w:t>Kontrahent w razie potrzeby określa sposób spełnienia obowiązku informacyjnego wobec osób, których dane pozyskuje.</w:t>
      </w:r>
    </w:p>
    <w:p w14:paraId="159D13FE" w14:textId="77777777" w:rsidR="000C23F8" w:rsidRPr="00672A2C" w:rsidRDefault="000C23F8" w:rsidP="002A025A">
      <w:pPr>
        <w:suppressAutoHyphens/>
        <w:jc w:val="both"/>
        <w:rPr>
          <w:sz w:val="24"/>
          <w:szCs w:val="24"/>
        </w:rPr>
      </w:pPr>
    </w:p>
    <w:p w14:paraId="4614BC22" w14:textId="77777777" w:rsidR="000C23F8" w:rsidRPr="00672A2C" w:rsidRDefault="000C23F8" w:rsidP="002A025A">
      <w:pPr>
        <w:tabs>
          <w:tab w:val="left" w:pos="630"/>
          <w:tab w:val="center" w:pos="4536"/>
        </w:tabs>
        <w:jc w:val="both"/>
        <w:rPr>
          <w:sz w:val="24"/>
          <w:szCs w:val="24"/>
        </w:rPr>
      </w:pPr>
      <w:r w:rsidRPr="00672A2C">
        <w:rPr>
          <w:sz w:val="24"/>
          <w:szCs w:val="24"/>
        </w:rPr>
        <w:br w:type="page"/>
      </w:r>
    </w:p>
    <w:p w14:paraId="24823B6C" w14:textId="77777777" w:rsidR="000C23F8" w:rsidRPr="00672A2C" w:rsidRDefault="000C23F8" w:rsidP="002A025A">
      <w:pPr>
        <w:jc w:val="both"/>
        <w:rPr>
          <w:strike/>
          <w:sz w:val="24"/>
          <w:szCs w:val="24"/>
        </w:rPr>
      </w:pPr>
    </w:p>
    <w:p w14:paraId="332E5442" w14:textId="2F4ACCC0" w:rsidR="000C23F8" w:rsidRPr="00672A2C" w:rsidRDefault="000C23F8" w:rsidP="0013309A">
      <w:pPr>
        <w:ind w:left="6372"/>
        <w:jc w:val="both"/>
        <w:rPr>
          <w:b/>
          <w:bCs/>
          <w:sz w:val="24"/>
          <w:szCs w:val="24"/>
        </w:rPr>
      </w:pPr>
      <w:bookmarkStart w:id="309" w:name="_Hlk67832211"/>
      <w:r w:rsidRPr="00672A2C">
        <w:rPr>
          <w:b/>
          <w:bCs/>
          <w:sz w:val="24"/>
          <w:szCs w:val="24"/>
        </w:rPr>
        <w:t xml:space="preserve">Załącznik nr </w:t>
      </w:r>
      <w:r w:rsidR="002F3632">
        <w:rPr>
          <w:b/>
          <w:bCs/>
          <w:sz w:val="24"/>
          <w:szCs w:val="24"/>
        </w:rPr>
        <w:t>3</w:t>
      </w:r>
      <w:r w:rsidRPr="00672A2C">
        <w:rPr>
          <w:b/>
          <w:bCs/>
          <w:sz w:val="24"/>
          <w:szCs w:val="24"/>
        </w:rPr>
        <w:t xml:space="preserve"> do Umowy </w:t>
      </w:r>
    </w:p>
    <w:p w14:paraId="13634065" w14:textId="77777777" w:rsidR="000C23F8" w:rsidRPr="00672A2C" w:rsidRDefault="000C23F8" w:rsidP="0013309A">
      <w:pPr>
        <w:jc w:val="both"/>
        <w:rPr>
          <w:bCs/>
          <w:sz w:val="24"/>
          <w:szCs w:val="24"/>
          <w:highlight w:val="yellow"/>
        </w:rPr>
      </w:pPr>
    </w:p>
    <w:p w14:paraId="40BBDCE1" w14:textId="1719FF4D" w:rsidR="00AC6995" w:rsidRPr="00672A2C" w:rsidRDefault="00AC6995" w:rsidP="00DB18E6">
      <w:pPr>
        <w:jc w:val="both"/>
        <w:rPr>
          <w:b/>
          <w:bCs/>
          <w:sz w:val="24"/>
          <w:szCs w:val="24"/>
        </w:rPr>
      </w:pPr>
      <w:bookmarkStart w:id="310" w:name="_Hlk156480698"/>
      <w:r w:rsidRPr="00672A2C">
        <w:rPr>
          <w:b/>
          <w:bCs/>
          <w:sz w:val="24"/>
          <w:szCs w:val="24"/>
        </w:rPr>
        <w:t xml:space="preserve">OŚWIADCZENIE </w:t>
      </w:r>
      <w:r w:rsidRPr="00672A2C">
        <w:rPr>
          <w:b/>
          <w:sz w:val="24"/>
          <w:szCs w:val="24"/>
        </w:rPr>
        <w:t xml:space="preserve">O POSIADANIU STATUSU </w:t>
      </w:r>
      <w:r w:rsidRPr="00672A2C">
        <w:rPr>
          <w:b/>
          <w:sz w:val="24"/>
          <w:szCs w:val="24"/>
        </w:rPr>
        <w:br/>
        <w:t>MIKROPRZEDSIĘBIORCY, MAŁEGO PRZEDSIĘBIORCY, ŚREDNIEGO PRZEDSIĘBIORCY, DUŻEGO PRZEDSIĘBIORCY</w:t>
      </w:r>
    </w:p>
    <w:p w14:paraId="02158D04" w14:textId="77777777" w:rsidR="00AC6995" w:rsidRPr="00672A2C" w:rsidRDefault="00AC6995" w:rsidP="002A025A">
      <w:pPr>
        <w:jc w:val="both"/>
        <w:rPr>
          <w:b/>
          <w:color w:val="0070C0"/>
          <w:sz w:val="24"/>
          <w:szCs w:val="24"/>
        </w:rPr>
      </w:pPr>
    </w:p>
    <w:p w14:paraId="0FCF8DCD" w14:textId="77777777" w:rsidR="00AC6995" w:rsidRPr="00672A2C" w:rsidRDefault="00AC6995" w:rsidP="002A025A">
      <w:pPr>
        <w:jc w:val="both"/>
        <w:rPr>
          <w:b/>
          <w:color w:val="0070C0"/>
          <w:sz w:val="24"/>
          <w:szCs w:val="24"/>
        </w:rPr>
      </w:pPr>
    </w:p>
    <w:p w14:paraId="287F9F8F" w14:textId="77777777" w:rsidR="00AC6995" w:rsidRPr="00672A2C" w:rsidRDefault="00AC6995" w:rsidP="002A025A">
      <w:pPr>
        <w:jc w:val="both"/>
        <w:rPr>
          <w:bCs/>
          <w:sz w:val="24"/>
          <w:szCs w:val="24"/>
        </w:rPr>
      </w:pPr>
      <w:r w:rsidRPr="00672A2C">
        <w:rPr>
          <w:bCs/>
          <w:sz w:val="24"/>
          <w:szCs w:val="24"/>
        </w:rPr>
        <w:t>Nazwa Wykonawcy:</w:t>
      </w:r>
    </w:p>
    <w:p w14:paraId="4318F044" w14:textId="77777777" w:rsidR="00AC6995" w:rsidRPr="00672A2C" w:rsidRDefault="00AC6995" w:rsidP="002A025A">
      <w:pPr>
        <w:jc w:val="both"/>
        <w:rPr>
          <w:bCs/>
          <w:sz w:val="24"/>
          <w:szCs w:val="24"/>
        </w:rPr>
      </w:pPr>
      <w:r w:rsidRPr="00672A2C">
        <w:rPr>
          <w:bCs/>
          <w:sz w:val="24"/>
          <w:szCs w:val="24"/>
        </w:rPr>
        <w:t>……………………………………………………………………….……</w:t>
      </w:r>
    </w:p>
    <w:p w14:paraId="2EC626D6" w14:textId="77777777" w:rsidR="00AC6995" w:rsidRPr="00672A2C" w:rsidRDefault="00AC6995" w:rsidP="002A025A">
      <w:pPr>
        <w:jc w:val="both"/>
        <w:rPr>
          <w:b/>
          <w:color w:val="0070C0"/>
          <w:sz w:val="24"/>
          <w:szCs w:val="24"/>
          <w:highlight w:val="yellow"/>
        </w:rPr>
      </w:pPr>
    </w:p>
    <w:p w14:paraId="02CCBA2F" w14:textId="77777777" w:rsidR="00AC6995" w:rsidRPr="00672A2C" w:rsidRDefault="00AC6995" w:rsidP="002A025A">
      <w:pPr>
        <w:jc w:val="both"/>
        <w:rPr>
          <w:sz w:val="24"/>
          <w:szCs w:val="24"/>
        </w:rPr>
      </w:pPr>
      <w:r w:rsidRPr="00672A2C">
        <w:rPr>
          <w:iCs/>
          <w:sz w:val="24"/>
          <w:szCs w:val="24"/>
        </w:rPr>
        <w:t xml:space="preserve">Wykonawca oświadcza, że </w:t>
      </w:r>
      <w:r w:rsidRPr="00672A2C">
        <w:rPr>
          <w:b/>
          <w:bCs/>
          <w:i/>
          <w:sz w:val="24"/>
          <w:szCs w:val="24"/>
        </w:rPr>
        <w:t>spełnia warunki / nie spełnia warunków</w:t>
      </w:r>
      <w:r w:rsidRPr="00672A2C">
        <w:rPr>
          <w:iCs/>
          <w:sz w:val="24"/>
          <w:szCs w:val="24"/>
        </w:rPr>
        <w:t xml:space="preserve"> * do zakwalifikowania go do kategorii mikroprzedsiębiorstw oraz małych i średnich przedsiębiorstw określonych </w:t>
      </w:r>
      <w:r w:rsidRPr="00672A2C">
        <w:rPr>
          <w:iCs/>
          <w:sz w:val="24"/>
          <w:szCs w:val="24"/>
        </w:rPr>
        <w:br/>
        <w:t xml:space="preserve">w Załączniku 1 do Rozporządzenia Komisji (UE) nr 651/2014 z dnia 17 czerwca 2014 roku uznającego niektóre rodzaje pomocy za zgodne z rynkiem wewnętrznym w zastosowaniu </w:t>
      </w:r>
      <w:r w:rsidRPr="00672A2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672A2C" w:rsidRDefault="00AC6995" w:rsidP="002A025A">
      <w:pPr>
        <w:jc w:val="both"/>
        <w:rPr>
          <w:iCs/>
          <w:sz w:val="24"/>
          <w:szCs w:val="24"/>
          <w:highlight w:val="yellow"/>
        </w:rPr>
      </w:pPr>
    </w:p>
    <w:p w14:paraId="40C372B5" w14:textId="77777777" w:rsidR="000C23F8" w:rsidRPr="00672A2C" w:rsidRDefault="000C23F8" w:rsidP="002A025A">
      <w:pPr>
        <w:jc w:val="both"/>
        <w:rPr>
          <w:iCs/>
          <w:sz w:val="24"/>
          <w:szCs w:val="24"/>
          <w:highlight w:val="yellow"/>
        </w:rPr>
      </w:pPr>
    </w:p>
    <w:p w14:paraId="251462B2" w14:textId="77777777" w:rsidR="000C23F8" w:rsidRPr="00672A2C" w:rsidRDefault="000C23F8" w:rsidP="002A025A">
      <w:pPr>
        <w:jc w:val="both"/>
        <w:rPr>
          <w:iCs/>
          <w:sz w:val="24"/>
          <w:szCs w:val="24"/>
          <w:highlight w:val="yellow"/>
        </w:rPr>
      </w:pPr>
    </w:p>
    <w:p w14:paraId="1A1B1172" w14:textId="77777777" w:rsidR="000C23F8" w:rsidRPr="00672A2C" w:rsidRDefault="000C23F8" w:rsidP="002A025A">
      <w:pPr>
        <w:jc w:val="both"/>
        <w:rPr>
          <w:iCs/>
          <w:strike/>
          <w:sz w:val="24"/>
          <w:szCs w:val="24"/>
          <w:highlight w:val="yellow"/>
        </w:rPr>
      </w:pPr>
    </w:p>
    <w:p w14:paraId="1B790088" w14:textId="77777777" w:rsidR="000C23F8" w:rsidRPr="00672A2C" w:rsidRDefault="000C23F8" w:rsidP="002A025A">
      <w:pPr>
        <w:jc w:val="both"/>
        <w:rPr>
          <w:iCs/>
          <w:strike/>
          <w:sz w:val="24"/>
          <w:szCs w:val="24"/>
          <w:highlight w:val="yellow"/>
        </w:rPr>
      </w:pPr>
    </w:p>
    <w:p w14:paraId="0C162B24" w14:textId="77777777" w:rsidR="000C23F8" w:rsidRPr="00672A2C" w:rsidRDefault="000C23F8" w:rsidP="002A025A">
      <w:pPr>
        <w:jc w:val="both"/>
        <w:rPr>
          <w:strike/>
          <w:sz w:val="24"/>
          <w:szCs w:val="24"/>
          <w:highlight w:val="yellow"/>
        </w:rPr>
      </w:pPr>
    </w:p>
    <w:p w14:paraId="4981AD5D" w14:textId="77777777" w:rsidR="000C23F8" w:rsidRPr="00672A2C" w:rsidRDefault="000C23F8" w:rsidP="002A025A">
      <w:pPr>
        <w:jc w:val="both"/>
        <w:rPr>
          <w:bCs/>
          <w:sz w:val="24"/>
          <w:szCs w:val="24"/>
        </w:rPr>
      </w:pPr>
      <w:r w:rsidRPr="00672A2C">
        <w:rPr>
          <w:bCs/>
          <w:sz w:val="24"/>
          <w:szCs w:val="24"/>
        </w:rPr>
        <w:t>* - skreślić niewłaściwe</w:t>
      </w:r>
    </w:p>
    <w:p w14:paraId="0EE4A5D9" w14:textId="77777777" w:rsidR="000C23F8" w:rsidRPr="00672A2C" w:rsidRDefault="000C23F8" w:rsidP="002A025A">
      <w:pPr>
        <w:jc w:val="both"/>
        <w:rPr>
          <w:strike/>
          <w:sz w:val="24"/>
          <w:szCs w:val="24"/>
        </w:rPr>
      </w:pPr>
    </w:p>
    <w:p w14:paraId="74BB403C" w14:textId="77777777" w:rsidR="000C23F8" w:rsidRPr="00672A2C" w:rsidRDefault="000C23F8" w:rsidP="002A025A">
      <w:pPr>
        <w:jc w:val="both"/>
        <w:rPr>
          <w:i/>
          <w:iCs/>
          <w:sz w:val="24"/>
          <w:szCs w:val="24"/>
        </w:rPr>
      </w:pPr>
      <w:r w:rsidRPr="00672A2C">
        <w:rPr>
          <w:i/>
          <w:iCs/>
          <w:sz w:val="24"/>
          <w:szCs w:val="24"/>
        </w:rPr>
        <w:t>Podpisuje Wykonawca lub każdy z członków Konsorcjum</w:t>
      </w:r>
      <w:bookmarkEnd w:id="309"/>
    </w:p>
    <w:p w14:paraId="4E9C25CC" w14:textId="77777777" w:rsidR="000C23F8" w:rsidRPr="00672A2C" w:rsidRDefault="000C23F8" w:rsidP="002A025A">
      <w:pPr>
        <w:jc w:val="both"/>
        <w:rPr>
          <w:i/>
          <w:iCs/>
          <w:sz w:val="24"/>
          <w:szCs w:val="24"/>
        </w:rPr>
      </w:pPr>
    </w:p>
    <w:p w14:paraId="5762E171" w14:textId="77777777" w:rsidR="000C23F8" w:rsidRPr="00672A2C" w:rsidRDefault="000C23F8" w:rsidP="002A025A">
      <w:pPr>
        <w:jc w:val="both"/>
        <w:rPr>
          <w:i/>
          <w:iCs/>
          <w:sz w:val="24"/>
          <w:szCs w:val="24"/>
        </w:rPr>
      </w:pPr>
    </w:p>
    <w:bookmarkEnd w:id="310"/>
    <w:p w14:paraId="076FA032" w14:textId="77777777" w:rsidR="000C23F8" w:rsidRPr="00672A2C" w:rsidRDefault="000C23F8" w:rsidP="002A025A">
      <w:pPr>
        <w:jc w:val="both"/>
        <w:rPr>
          <w:i/>
          <w:iCs/>
          <w:sz w:val="24"/>
          <w:szCs w:val="24"/>
        </w:rPr>
      </w:pPr>
      <w:r w:rsidRPr="00672A2C">
        <w:rPr>
          <w:i/>
          <w:iCs/>
          <w:sz w:val="24"/>
          <w:szCs w:val="24"/>
        </w:rPr>
        <w:br w:type="page"/>
      </w:r>
    </w:p>
    <w:p w14:paraId="6061401B" w14:textId="31330F92" w:rsidR="000C23F8" w:rsidRPr="00672A2C" w:rsidRDefault="000C23F8" w:rsidP="0013309A">
      <w:pPr>
        <w:ind w:left="4956" w:firstLine="708"/>
        <w:jc w:val="both"/>
        <w:rPr>
          <w:b/>
          <w:bCs/>
          <w:sz w:val="24"/>
          <w:szCs w:val="24"/>
        </w:rPr>
      </w:pPr>
      <w:r w:rsidRPr="00672A2C">
        <w:rPr>
          <w:b/>
          <w:bCs/>
          <w:sz w:val="24"/>
          <w:szCs w:val="24"/>
        </w:rPr>
        <w:lastRenderedPageBreak/>
        <w:t xml:space="preserve">Załącznik nr </w:t>
      </w:r>
      <w:r w:rsidR="002F3632">
        <w:rPr>
          <w:b/>
          <w:bCs/>
          <w:sz w:val="24"/>
          <w:szCs w:val="24"/>
        </w:rPr>
        <w:t>4</w:t>
      </w:r>
      <w:r w:rsidRPr="00672A2C">
        <w:rPr>
          <w:b/>
          <w:bCs/>
          <w:sz w:val="24"/>
          <w:szCs w:val="24"/>
        </w:rPr>
        <w:t xml:space="preserve"> do Umowy </w:t>
      </w:r>
    </w:p>
    <w:p w14:paraId="0DE53084" w14:textId="77777777" w:rsidR="000C23F8" w:rsidRPr="00672A2C" w:rsidRDefault="000C23F8" w:rsidP="002A025A">
      <w:pPr>
        <w:tabs>
          <w:tab w:val="left" w:pos="630"/>
          <w:tab w:val="center" w:pos="4536"/>
        </w:tabs>
        <w:jc w:val="both"/>
        <w:rPr>
          <w:b/>
          <w:bCs/>
          <w:sz w:val="24"/>
          <w:szCs w:val="24"/>
        </w:rPr>
      </w:pPr>
      <w:r w:rsidRPr="00672A2C">
        <w:rPr>
          <w:b/>
          <w:bCs/>
          <w:sz w:val="24"/>
          <w:szCs w:val="24"/>
        </w:rPr>
        <w:tab/>
      </w:r>
      <w:r w:rsidRPr="00672A2C">
        <w:rPr>
          <w:b/>
          <w:bCs/>
          <w:sz w:val="24"/>
          <w:szCs w:val="24"/>
        </w:rPr>
        <w:tab/>
      </w:r>
    </w:p>
    <w:p w14:paraId="2C82F03A" w14:textId="77777777" w:rsidR="000C23F8" w:rsidRPr="00672A2C" w:rsidRDefault="000C23F8" w:rsidP="002A025A">
      <w:pPr>
        <w:jc w:val="both"/>
        <w:rPr>
          <w:b/>
          <w:bCs/>
          <w:sz w:val="24"/>
          <w:szCs w:val="24"/>
        </w:rPr>
      </w:pPr>
      <w:r w:rsidRPr="00672A2C">
        <w:rPr>
          <w:b/>
          <w:bCs/>
          <w:sz w:val="24"/>
          <w:szCs w:val="24"/>
        </w:rPr>
        <w:t>Oświadczenie dla celów podatku u źródła</w:t>
      </w:r>
    </w:p>
    <w:p w14:paraId="3646A45B" w14:textId="77777777" w:rsidR="000C23F8" w:rsidRPr="00672A2C" w:rsidRDefault="000C23F8" w:rsidP="002A025A">
      <w:pPr>
        <w:jc w:val="both"/>
        <w:rPr>
          <w:sz w:val="24"/>
          <w:szCs w:val="24"/>
          <w:lang w:val="en-GB"/>
        </w:rPr>
      </w:pPr>
      <w:r w:rsidRPr="00672A2C">
        <w:rPr>
          <w:sz w:val="24"/>
          <w:szCs w:val="24"/>
          <w:lang w:val="en-GB"/>
        </w:rPr>
        <w:t>... [</w:t>
      </w:r>
      <w:r w:rsidRPr="00672A2C">
        <w:rPr>
          <w:i/>
          <w:sz w:val="24"/>
          <w:szCs w:val="24"/>
          <w:lang w:val="en-GB"/>
        </w:rPr>
        <w:t>city</w:t>
      </w:r>
      <w:r w:rsidRPr="00672A2C">
        <w:rPr>
          <w:sz w:val="24"/>
          <w:szCs w:val="24"/>
          <w:lang w:val="en-GB"/>
        </w:rPr>
        <w:t>], … [</w:t>
      </w:r>
      <w:r w:rsidRPr="00672A2C">
        <w:rPr>
          <w:i/>
          <w:sz w:val="24"/>
          <w:szCs w:val="24"/>
          <w:lang w:val="en-GB"/>
        </w:rPr>
        <w:t>date of issuance</w:t>
      </w:r>
      <w:r w:rsidRPr="00672A2C">
        <w:rPr>
          <w:sz w:val="24"/>
          <w:szCs w:val="24"/>
          <w:lang w:val="en-GB"/>
        </w:rPr>
        <w:t>]</w:t>
      </w:r>
    </w:p>
    <w:p w14:paraId="4F1C153E" w14:textId="77777777" w:rsidR="000C23F8" w:rsidRPr="00672A2C" w:rsidRDefault="000C23F8" w:rsidP="002A025A">
      <w:pPr>
        <w:jc w:val="both"/>
        <w:rPr>
          <w:b/>
          <w:sz w:val="24"/>
          <w:szCs w:val="24"/>
          <w:lang w:val="en-US"/>
        </w:rPr>
      </w:pPr>
      <w:r w:rsidRPr="00672A2C">
        <w:rPr>
          <w:b/>
          <w:sz w:val="24"/>
          <w:szCs w:val="24"/>
          <w:lang w:val="en-US"/>
        </w:rPr>
        <w:t>From:</w:t>
      </w:r>
    </w:p>
    <w:p w14:paraId="0367D1BB" w14:textId="77777777" w:rsidR="000C23F8" w:rsidRPr="00672A2C" w:rsidRDefault="000C23F8" w:rsidP="002A025A">
      <w:pPr>
        <w:jc w:val="both"/>
        <w:rPr>
          <w:sz w:val="24"/>
          <w:szCs w:val="24"/>
        </w:rPr>
      </w:pPr>
      <w:r w:rsidRPr="00672A2C">
        <w:rPr>
          <w:sz w:val="24"/>
          <w:szCs w:val="24"/>
        </w:rPr>
        <w:t>…</w:t>
      </w:r>
    </w:p>
    <w:p w14:paraId="40E59D1E" w14:textId="77777777" w:rsidR="000C23F8" w:rsidRPr="00672A2C" w:rsidRDefault="000C23F8" w:rsidP="002A025A">
      <w:pPr>
        <w:jc w:val="both"/>
        <w:rPr>
          <w:sz w:val="24"/>
          <w:szCs w:val="24"/>
        </w:rPr>
      </w:pPr>
      <w:r w:rsidRPr="00672A2C">
        <w:rPr>
          <w:sz w:val="24"/>
          <w:szCs w:val="24"/>
        </w:rPr>
        <w:t>…</w:t>
      </w:r>
    </w:p>
    <w:p w14:paraId="43C96BDA" w14:textId="77777777" w:rsidR="000C23F8" w:rsidRPr="00672A2C" w:rsidRDefault="000C23F8" w:rsidP="002A025A">
      <w:pPr>
        <w:jc w:val="both"/>
        <w:rPr>
          <w:b/>
          <w:sz w:val="24"/>
          <w:szCs w:val="24"/>
        </w:rPr>
      </w:pPr>
      <w:proofErr w:type="spellStart"/>
      <w:r w:rsidRPr="00672A2C">
        <w:rPr>
          <w:sz w:val="24"/>
          <w:szCs w:val="24"/>
        </w:rPr>
        <w:t>Tax</w:t>
      </w:r>
      <w:proofErr w:type="spellEnd"/>
      <w:r w:rsidRPr="00672A2C">
        <w:rPr>
          <w:sz w:val="24"/>
          <w:szCs w:val="24"/>
        </w:rPr>
        <w:t xml:space="preserve"> ID: _____________</w:t>
      </w:r>
    </w:p>
    <w:p w14:paraId="213B6FE0" w14:textId="77777777" w:rsidR="000C23F8" w:rsidRPr="00672A2C" w:rsidRDefault="000C23F8" w:rsidP="002A025A">
      <w:pPr>
        <w:jc w:val="both"/>
        <w:rPr>
          <w:b/>
          <w:sz w:val="24"/>
          <w:szCs w:val="24"/>
        </w:rPr>
      </w:pPr>
      <w:r w:rsidRPr="00672A2C">
        <w:rPr>
          <w:b/>
          <w:sz w:val="24"/>
          <w:szCs w:val="24"/>
        </w:rPr>
        <w:t>To:</w:t>
      </w:r>
    </w:p>
    <w:p w14:paraId="003FAA83" w14:textId="77777777" w:rsidR="000C23F8" w:rsidRPr="00672A2C" w:rsidRDefault="000C23F8" w:rsidP="002A025A">
      <w:pPr>
        <w:jc w:val="both"/>
        <w:rPr>
          <w:bCs/>
          <w:sz w:val="24"/>
          <w:szCs w:val="24"/>
        </w:rPr>
      </w:pPr>
      <w:r w:rsidRPr="00672A2C">
        <w:rPr>
          <w:bCs/>
          <w:sz w:val="24"/>
          <w:szCs w:val="24"/>
        </w:rPr>
        <w:t>Polska Grupa Górnicza S.A.</w:t>
      </w:r>
    </w:p>
    <w:p w14:paraId="257D17AB" w14:textId="77777777" w:rsidR="000C23F8" w:rsidRPr="00672A2C" w:rsidRDefault="000C23F8" w:rsidP="002A025A">
      <w:pPr>
        <w:jc w:val="both"/>
        <w:rPr>
          <w:bCs/>
          <w:sz w:val="24"/>
          <w:szCs w:val="24"/>
        </w:rPr>
      </w:pPr>
      <w:r w:rsidRPr="00672A2C">
        <w:rPr>
          <w:bCs/>
          <w:sz w:val="24"/>
          <w:szCs w:val="24"/>
        </w:rPr>
        <w:t>ul. Powstańców 30</w:t>
      </w:r>
    </w:p>
    <w:p w14:paraId="4B01B7D0" w14:textId="77777777" w:rsidR="000C23F8" w:rsidRPr="00672A2C" w:rsidRDefault="000C23F8" w:rsidP="002A025A">
      <w:pPr>
        <w:jc w:val="both"/>
        <w:rPr>
          <w:bCs/>
          <w:sz w:val="24"/>
          <w:szCs w:val="24"/>
        </w:rPr>
      </w:pPr>
      <w:r w:rsidRPr="00672A2C">
        <w:rPr>
          <w:bCs/>
          <w:sz w:val="24"/>
          <w:szCs w:val="24"/>
        </w:rPr>
        <w:t>40-039 Katowice</w:t>
      </w:r>
    </w:p>
    <w:p w14:paraId="1BF593BC" w14:textId="77777777" w:rsidR="000C23F8" w:rsidRPr="00672A2C" w:rsidRDefault="000C23F8" w:rsidP="002A025A">
      <w:pPr>
        <w:jc w:val="both"/>
        <w:rPr>
          <w:sz w:val="24"/>
          <w:szCs w:val="24"/>
        </w:rPr>
      </w:pPr>
      <w:r w:rsidRPr="00672A2C">
        <w:rPr>
          <w:b/>
          <w:sz w:val="24"/>
          <w:szCs w:val="24"/>
        </w:rPr>
        <w:t>NIP:</w:t>
      </w:r>
      <w:r w:rsidRPr="00672A2C">
        <w:rPr>
          <w:sz w:val="24"/>
          <w:szCs w:val="24"/>
        </w:rPr>
        <w:t>6342834728</w:t>
      </w:r>
    </w:p>
    <w:p w14:paraId="37315FB9" w14:textId="77777777" w:rsidR="000C23F8" w:rsidRPr="00672A2C" w:rsidRDefault="000C23F8" w:rsidP="002A025A">
      <w:pPr>
        <w:jc w:val="both"/>
        <w:rPr>
          <w:b/>
          <w:sz w:val="24"/>
          <w:szCs w:val="24"/>
        </w:rPr>
      </w:pPr>
      <w:r w:rsidRPr="00672A2C">
        <w:rPr>
          <w:b/>
          <w:sz w:val="24"/>
          <w:szCs w:val="24"/>
        </w:rPr>
        <w:t>OŚWIADCZENIE DLA CELÓW PODATKU U ŹRÓDŁA</w:t>
      </w:r>
    </w:p>
    <w:p w14:paraId="7C322088" w14:textId="77777777" w:rsidR="000C23F8" w:rsidRPr="00672A2C" w:rsidRDefault="000C23F8" w:rsidP="002A025A">
      <w:pPr>
        <w:jc w:val="both"/>
        <w:rPr>
          <w:b/>
          <w:sz w:val="24"/>
          <w:szCs w:val="24"/>
        </w:rPr>
      </w:pPr>
      <w:r w:rsidRPr="00672A2C">
        <w:rPr>
          <w:b/>
          <w:sz w:val="24"/>
          <w:szCs w:val="24"/>
        </w:rPr>
        <w:t>STATEMENT FOR WITHHOLDING TAX PURPOSES</w:t>
      </w:r>
    </w:p>
    <w:p w14:paraId="2A1709ED" w14:textId="77777777" w:rsidR="000C23F8" w:rsidRPr="00672A2C" w:rsidRDefault="000C23F8" w:rsidP="002A025A">
      <w:pPr>
        <w:jc w:val="both"/>
        <w:rPr>
          <w:sz w:val="24"/>
          <w:szCs w:val="24"/>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33A1D" w14:paraId="5BD17985" w14:textId="77777777" w:rsidTr="00CE0FC8">
        <w:trPr>
          <w:trHeight w:val="4820"/>
        </w:trPr>
        <w:tc>
          <w:tcPr>
            <w:tcW w:w="4958" w:type="dxa"/>
          </w:tcPr>
          <w:p w14:paraId="50E4A123" w14:textId="77777777" w:rsidR="000C23F8" w:rsidRPr="00672A2C" w:rsidRDefault="000C23F8" w:rsidP="002A025A">
            <w:pPr>
              <w:contextualSpacing/>
              <w:jc w:val="both"/>
              <w:rPr>
                <w:sz w:val="24"/>
                <w:szCs w:val="24"/>
              </w:rPr>
            </w:pPr>
            <w:r w:rsidRPr="00672A2C">
              <w:rPr>
                <w:sz w:val="24"/>
                <w:szCs w:val="24"/>
              </w:rPr>
              <w:t>Jako osoba/-y upoważniona/-y do reprezentowania __________ (dalej: Spółka) niniejszym oświadczam, że:</w:t>
            </w:r>
          </w:p>
          <w:p w14:paraId="6E06A5F6" w14:textId="77777777" w:rsidR="000C23F8" w:rsidRPr="00672A2C" w:rsidRDefault="000C23F8" w:rsidP="002A025A">
            <w:pPr>
              <w:contextualSpacing/>
              <w:jc w:val="both"/>
              <w:rPr>
                <w:b/>
                <w:sz w:val="24"/>
                <w:szCs w:val="24"/>
              </w:rPr>
            </w:pPr>
          </w:p>
          <w:p w14:paraId="1019BDF0" w14:textId="77777777" w:rsidR="000C23F8" w:rsidRPr="00672A2C" w:rsidRDefault="000C23F8">
            <w:pPr>
              <w:numPr>
                <w:ilvl w:val="0"/>
                <w:numId w:val="51"/>
              </w:numPr>
              <w:ind w:left="0"/>
              <w:contextualSpacing/>
              <w:jc w:val="both"/>
              <w:rPr>
                <w:sz w:val="24"/>
                <w:szCs w:val="24"/>
              </w:rPr>
            </w:pPr>
            <w:r w:rsidRPr="00672A2C">
              <w:rPr>
                <w:sz w:val="24"/>
                <w:szCs w:val="24"/>
              </w:rPr>
              <w:t xml:space="preserve">Spółka jest rzeczywistym właścicielem należności wypłacanych przez </w:t>
            </w:r>
            <w:r w:rsidRPr="00672A2C">
              <w:rPr>
                <w:bCs/>
                <w:sz w:val="24"/>
                <w:szCs w:val="24"/>
              </w:rPr>
              <w:t xml:space="preserve">Polską Grupę Górniczą </w:t>
            </w:r>
            <w:proofErr w:type="spellStart"/>
            <w:r w:rsidRPr="00672A2C">
              <w:rPr>
                <w:bCs/>
                <w:sz w:val="24"/>
                <w:szCs w:val="24"/>
              </w:rPr>
              <w:t>S.A.</w:t>
            </w:r>
            <w:r w:rsidRPr="00672A2C">
              <w:rPr>
                <w:sz w:val="24"/>
                <w:szCs w:val="24"/>
              </w:rPr>
              <w:t>na</w:t>
            </w:r>
            <w:proofErr w:type="spellEnd"/>
            <w:r w:rsidRPr="00672A2C">
              <w:rPr>
                <w:sz w:val="24"/>
                <w:szCs w:val="24"/>
              </w:rPr>
              <w:t> podstawie umowy __________ z dnia __ [</w:t>
            </w:r>
            <w:r w:rsidRPr="00672A2C">
              <w:rPr>
                <w:i/>
                <w:sz w:val="24"/>
                <w:szCs w:val="24"/>
              </w:rPr>
              <w:t>dane identyfikujące umowę</w:t>
            </w:r>
            <w:r w:rsidRPr="00672A2C">
              <w:rPr>
                <w:sz w:val="24"/>
                <w:szCs w:val="24"/>
              </w:rPr>
              <w:t xml:space="preserve">] lub z tytułu transakcji udokumentowanych wskazanymi w załączniku dokumentami; tj. podmiotem, który spełnia łącznie następujące warunki: </w:t>
            </w:r>
          </w:p>
          <w:p w14:paraId="4698657F" w14:textId="77777777" w:rsidR="000C23F8" w:rsidRPr="00672A2C" w:rsidRDefault="000C23F8" w:rsidP="002A025A">
            <w:pPr>
              <w:contextualSpacing/>
              <w:jc w:val="both"/>
              <w:rPr>
                <w:sz w:val="24"/>
                <w:szCs w:val="24"/>
              </w:rPr>
            </w:pPr>
          </w:p>
          <w:p w14:paraId="5F7A93A6" w14:textId="77777777" w:rsidR="000C23F8" w:rsidRPr="00672A2C" w:rsidRDefault="000C23F8">
            <w:pPr>
              <w:numPr>
                <w:ilvl w:val="0"/>
                <w:numId w:val="52"/>
              </w:numPr>
              <w:ind w:left="0"/>
              <w:contextualSpacing/>
              <w:jc w:val="both"/>
              <w:rPr>
                <w:sz w:val="24"/>
                <w:szCs w:val="24"/>
              </w:rPr>
            </w:pPr>
            <w:r w:rsidRPr="00672A2C">
              <w:rPr>
                <w:sz w:val="24"/>
                <w:szCs w:val="24"/>
              </w:rPr>
              <w:t>otrzymuje należność dla własnej korzyści, w tym decyduje samodzielnie o jej przeznaczeniu i ponosi ryzyko ekonomiczne związane z utratą tej należności lub jej części,</w:t>
            </w:r>
          </w:p>
          <w:p w14:paraId="7C7F3153" w14:textId="77777777" w:rsidR="000C23F8" w:rsidRPr="00672A2C" w:rsidRDefault="000C23F8" w:rsidP="002A025A">
            <w:pPr>
              <w:contextualSpacing/>
              <w:jc w:val="both"/>
              <w:rPr>
                <w:sz w:val="24"/>
                <w:szCs w:val="24"/>
              </w:rPr>
            </w:pPr>
          </w:p>
          <w:p w14:paraId="36943E2E" w14:textId="77777777" w:rsidR="000C23F8" w:rsidRPr="00672A2C" w:rsidRDefault="000C23F8">
            <w:pPr>
              <w:numPr>
                <w:ilvl w:val="0"/>
                <w:numId w:val="52"/>
              </w:numPr>
              <w:ind w:left="0"/>
              <w:contextualSpacing/>
              <w:jc w:val="both"/>
              <w:rPr>
                <w:sz w:val="24"/>
                <w:szCs w:val="24"/>
              </w:rPr>
            </w:pPr>
            <w:r w:rsidRPr="00672A2C">
              <w:rPr>
                <w:sz w:val="24"/>
                <w:szCs w:val="24"/>
              </w:rPr>
              <w:t>nie jest pośrednikiem, przedstawicielem, powiernikiem lub innym podmiotem zobowiązanym prawnie lub faktycznie do przekazania całości lub części należności innemu podmiotowi,</w:t>
            </w:r>
          </w:p>
          <w:p w14:paraId="70223C75" w14:textId="77777777" w:rsidR="000C23F8" w:rsidRPr="00672A2C" w:rsidRDefault="000C23F8" w:rsidP="002A025A">
            <w:pPr>
              <w:contextualSpacing/>
              <w:jc w:val="both"/>
              <w:rPr>
                <w:sz w:val="24"/>
                <w:szCs w:val="24"/>
              </w:rPr>
            </w:pPr>
          </w:p>
          <w:p w14:paraId="6C7634DC" w14:textId="77777777" w:rsidR="000C23F8" w:rsidRPr="00672A2C" w:rsidRDefault="000C23F8">
            <w:pPr>
              <w:numPr>
                <w:ilvl w:val="0"/>
                <w:numId w:val="52"/>
              </w:numPr>
              <w:ind w:left="0"/>
              <w:contextualSpacing/>
              <w:jc w:val="both"/>
              <w:rPr>
                <w:sz w:val="24"/>
                <w:szCs w:val="24"/>
              </w:rPr>
            </w:pPr>
            <w:r w:rsidRPr="00672A2C">
              <w:rPr>
                <w:sz w:val="24"/>
                <w:szCs w:val="24"/>
              </w:rPr>
              <w:t>prowadzi rzeczywistą działalność gospodarczą w kraju siedziby, jeżeli należności uzyskiwane są w związku z prowadzoną działalnością gospodarczą; tj., w szczególności:</w:t>
            </w:r>
          </w:p>
          <w:p w14:paraId="0DD6CC8B" w14:textId="77777777" w:rsidR="000C23F8" w:rsidRPr="00672A2C" w:rsidRDefault="000C23F8" w:rsidP="002A025A">
            <w:pPr>
              <w:contextualSpacing/>
              <w:jc w:val="both"/>
              <w:rPr>
                <w:sz w:val="24"/>
                <w:szCs w:val="24"/>
              </w:rPr>
            </w:pPr>
          </w:p>
          <w:p w14:paraId="0471A447" w14:textId="77777777" w:rsidR="000C23F8" w:rsidRPr="00672A2C" w:rsidRDefault="000C23F8" w:rsidP="002A025A">
            <w:pPr>
              <w:contextualSpacing/>
              <w:jc w:val="both"/>
              <w:rPr>
                <w:sz w:val="24"/>
                <w:szCs w:val="24"/>
              </w:rPr>
            </w:pPr>
            <w:r w:rsidRPr="00672A2C">
              <w:rPr>
                <w:sz w:val="24"/>
                <w:szCs w:val="24"/>
              </w:rPr>
              <w:t xml:space="preserve">1) zarejestrowanie Spółki wiąże się z istnieniem przedsiębiorstwa, w ramach którego Spółka </w:t>
            </w:r>
            <w:r w:rsidRPr="00672A2C">
              <w:rPr>
                <w:sz w:val="24"/>
                <w:szCs w:val="24"/>
              </w:rPr>
              <w:lastRenderedPageBreak/>
              <w:t>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672A2C" w:rsidRDefault="000C23F8" w:rsidP="002A025A">
            <w:pPr>
              <w:contextualSpacing/>
              <w:jc w:val="both"/>
              <w:rPr>
                <w:sz w:val="24"/>
                <w:szCs w:val="24"/>
              </w:rPr>
            </w:pPr>
          </w:p>
          <w:p w14:paraId="25FDC7F1" w14:textId="77777777" w:rsidR="000C23F8" w:rsidRPr="00672A2C" w:rsidRDefault="000C23F8" w:rsidP="002A025A">
            <w:pPr>
              <w:contextualSpacing/>
              <w:jc w:val="both"/>
              <w:rPr>
                <w:sz w:val="24"/>
                <w:szCs w:val="24"/>
              </w:rPr>
            </w:pPr>
            <w:r w:rsidRPr="00672A2C">
              <w:rPr>
                <w:sz w:val="24"/>
                <w:szCs w:val="24"/>
              </w:rPr>
              <w:t>2) Spółka nie tworzy struktury funkcjonującej w oderwaniu od przyczyn ekonomicznych;</w:t>
            </w:r>
          </w:p>
          <w:p w14:paraId="13EC3847" w14:textId="77777777" w:rsidR="000C23F8" w:rsidRPr="00672A2C" w:rsidRDefault="000C23F8" w:rsidP="002A025A">
            <w:pPr>
              <w:contextualSpacing/>
              <w:jc w:val="both"/>
              <w:rPr>
                <w:sz w:val="24"/>
                <w:szCs w:val="24"/>
              </w:rPr>
            </w:pPr>
          </w:p>
          <w:p w14:paraId="6837B975" w14:textId="77777777" w:rsidR="000C23F8" w:rsidRPr="00672A2C" w:rsidRDefault="000C23F8" w:rsidP="002A025A">
            <w:pPr>
              <w:contextualSpacing/>
              <w:jc w:val="both"/>
              <w:rPr>
                <w:sz w:val="24"/>
                <w:szCs w:val="24"/>
              </w:rPr>
            </w:pPr>
            <w:r w:rsidRPr="00672A2C">
              <w:rPr>
                <w:sz w:val="24"/>
                <w:szCs w:val="24"/>
              </w:rPr>
              <w:t>3) istnieje współmierność między zakresem działalności prowadzonej przez Spółkę a faktycznie posiadanym lokalem, personelem lub wyposażeniem;</w:t>
            </w:r>
          </w:p>
          <w:p w14:paraId="3CD2AA27" w14:textId="77777777" w:rsidR="000C23F8" w:rsidRPr="00672A2C" w:rsidRDefault="000C23F8" w:rsidP="002A025A">
            <w:pPr>
              <w:contextualSpacing/>
              <w:jc w:val="both"/>
              <w:rPr>
                <w:sz w:val="24"/>
                <w:szCs w:val="24"/>
              </w:rPr>
            </w:pPr>
          </w:p>
          <w:p w14:paraId="78D65C2D" w14:textId="77777777" w:rsidR="000C23F8" w:rsidRPr="00672A2C" w:rsidRDefault="000C23F8" w:rsidP="002A025A">
            <w:pPr>
              <w:contextualSpacing/>
              <w:jc w:val="both"/>
              <w:rPr>
                <w:sz w:val="24"/>
                <w:szCs w:val="24"/>
              </w:rPr>
            </w:pPr>
            <w:r w:rsidRPr="00672A2C">
              <w:rPr>
                <w:sz w:val="24"/>
                <w:szCs w:val="24"/>
              </w:rPr>
              <w:t>4) zawierane porozumienia są zgodne z rzeczywistością gospodarczą, mają uzasadnienie gospodarcze i nie są w sposób oczywisty sprzeczne z ogólnymi interesami gospodarczymi Spółki;</w:t>
            </w:r>
          </w:p>
          <w:p w14:paraId="529B2B86" w14:textId="77777777" w:rsidR="000C23F8" w:rsidRPr="00672A2C" w:rsidRDefault="000C23F8" w:rsidP="002A025A">
            <w:pPr>
              <w:contextualSpacing/>
              <w:jc w:val="both"/>
              <w:rPr>
                <w:sz w:val="24"/>
                <w:szCs w:val="24"/>
              </w:rPr>
            </w:pPr>
          </w:p>
          <w:p w14:paraId="25E19337" w14:textId="77777777" w:rsidR="000C23F8" w:rsidRPr="00672A2C" w:rsidRDefault="000C23F8" w:rsidP="002A025A">
            <w:pPr>
              <w:contextualSpacing/>
              <w:jc w:val="both"/>
              <w:rPr>
                <w:sz w:val="24"/>
                <w:szCs w:val="24"/>
              </w:rPr>
            </w:pPr>
            <w:r w:rsidRPr="00672A2C">
              <w:rPr>
                <w:sz w:val="24"/>
                <w:szCs w:val="24"/>
              </w:rPr>
              <w:t>5) Spółka samodzielnie wykonuje swoje podstawowe funkcje gospodarcze przy wykorzystaniu zasobów własnych, w tym obecnych na miejscu osób zarządzających.</w:t>
            </w:r>
          </w:p>
          <w:p w14:paraId="59D96F29" w14:textId="77777777" w:rsidR="000C23F8" w:rsidRPr="00672A2C" w:rsidRDefault="000C23F8" w:rsidP="002A025A">
            <w:pPr>
              <w:contextualSpacing/>
              <w:jc w:val="both"/>
              <w:rPr>
                <w:sz w:val="24"/>
                <w:szCs w:val="24"/>
              </w:rPr>
            </w:pPr>
          </w:p>
          <w:p w14:paraId="058A4AFE" w14:textId="77777777" w:rsidR="000C23F8" w:rsidRPr="00672A2C" w:rsidRDefault="000C23F8">
            <w:pPr>
              <w:numPr>
                <w:ilvl w:val="0"/>
                <w:numId w:val="51"/>
              </w:numPr>
              <w:ind w:left="0"/>
              <w:contextualSpacing/>
              <w:jc w:val="both"/>
              <w:rPr>
                <w:sz w:val="24"/>
                <w:szCs w:val="24"/>
              </w:rPr>
            </w:pPr>
            <w:r w:rsidRPr="00672A2C">
              <w:rPr>
                <w:sz w:val="24"/>
                <w:szCs w:val="24"/>
              </w:rPr>
              <w:t xml:space="preserve">Spółka jest podmiotem, na którym ciąży obowiązek </w:t>
            </w:r>
            <w:proofErr w:type="spellStart"/>
            <w:r w:rsidRPr="00672A2C">
              <w:rPr>
                <w:sz w:val="24"/>
                <w:szCs w:val="24"/>
              </w:rPr>
              <w:t>podatkowyz</w:t>
            </w:r>
            <w:proofErr w:type="spellEnd"/>
            <w:r w:rsidRPr="00672A2C">
              <w:rPr>
                <w:sz w:val="24"/>
                <w:szCs w:val="24"/>
              </w:rPr>
              <w:t xml:space="preserve"> tytułu przedmiotowych należności na gruncie podatku dochodowego.</w:t>
            </w:r>
          </w:p>
          <w:p w14:paraId="256BB69C" w14:textId="77777777" w:rsidR="000C23F8" w:rsidRPr="00672A2C" w:rsidRDefault="000C23F8" w:rsidP="002A025A">
            <w:pPr>
              <w:contextualSpacing/>
              <w:jc w:val="both"/>
              <w:rPr>
                <w:sz w:val="24"/>
                <w:szCs w:val="24"/>
              </w:rPr>
            </w:pPr>
          </w:p>
          <w:p w14:paraId="30494B53" w14:textId="77777777" w:rsidR="000C23F8" w:rsidRPr="00672A2C" w:rsidRDefault="000C23F8" w:rsidP="002A025A">
            <w:pPr>
              <w:contextualSpacing/>
              <w:jc w:val="both"/>
              <w:rPr>
                <w:sz w:val="24"/>
                <w:szCs w:val="24"/>
              </w:rPr>
            </w:pPr>
            <w:r w:rsidRPr="00672A2C">
              <w:rPr>
                <w:sz w:val="24"/>
                <w:szCs w:val="24"/>
              </w:rPr>
              <w:t>Niniejsze oświadczenie jest sporządzone w związku z wymogami dotyczącymi regulacji w zakresie podatku u źródła na gruncie polskich przepisów.</w:t>
            </w:r>
          </w:p>
          <w:p w14:paraId="06DB8207" w14:textId="77777777" w:rsidR="000C23F8" w:rsidRPr="00672A2C" w:rsidRDefault="000C23F8" w:rsidP="002A025A">
            <w:pPr>
              <w:contextualSpacing/>
              <w:jc w:val="both"/>
              <w:rPr>
                <w:sz w:val="24"/>
                <w:szCs w:val="24"/>
              </w:rPr>
            </w:pPr>
          </w:p>
          <w:p w14:paraId="2E17F5F9" w14:textId="77777777" w:rsidR="000C23F8" w:rsidRPr="00672A2C" w:rsidRDefault="000C23F8" w:rsidP="002A025A">
            <w:pPr>
              <w:contextualSpacing/>
              <w:jc w:val="both"/>
              <w:rPr>
                <w:sz w:val="24"/>
                <w:szCs w:val="24"/>
              </w:rPr>
            </w:pPr>
            <w:r w:rsidRPr="00672A2C">
              <w:rPr>
                <w:sz w:val="24"/>
                <w:szCs w:val="24"/>
              </w:rPr>
              <w:t>W przypadku jakiejkolwiek zmiany okoliczności faktycznych związanych z niniejszym oświadczeniem, Spółka niezwłocznie zawiadomi o tych zmianach wydając stosowne oświadczenie.</w:t>
            </w:r>
          </w:p>
          <w:p w14:paraId="68442A78" w14:textId="77777777" w:rsidR="000C23F8" w:rsidRPr="00672A2C" w:rsidRDefault="000C23F8" w:rsidP="002A025A">
            <w:pPr>
              <w:contextualSpacing/>
              <w:jc w:val="both"/>
              <w:rPr>
                <w:sz w:val="24"/>
                <w:szCs w:val="24"/>
              </w:rPr>
            </w:pPr>
          </w:p>
        </w:tc>
        <w:tc>
          <w:tcPr>
            <w:tcW w:w="4958" w:type="dxa"/>
          </w:tcPr>
          <w:p w14:paraId="1A1E35B5" w14:textId="77777777" w:rsidR="000C23F8" w:rsidRPr="00672A2C" w:rsidRDefault="000C23F8" w:rsidP="002A025A">
            <w:pPr>
              <w:contextualSpacing/>
              <w:jc w:val="both"/>
              <w:rPr>
                <w:sz w:val="24"/>
                <w:szCs w:val="24"/>
                <w:lang w:val="en-US"/>
              </w:rPr>
            </w:pPr>
            <w:r w:rsidRPr="00672A2C">
              <w:rPr>
                <w:sz w:val="24"/>
                <w:szCs w:val="24"/>
                <w:lang w:val="en-US"/>
              </w:rPr>
              <w:lastRenderedPageBreak/>
              <w:t>Acting as a person authorized to represent__________[further as: the Company] I hereby declare that:</w:t>
            </w:r>
          </w:p>
          <w:p w14:paraId="13FF1AC0" w14:textId="77777777" w:rsidR="000C23F8" w:rsidRPr="00672A2C" w:rsidRDefault="000C23F8" w:rsidP="002A025A">
            <w:pPr>
              <w:contextualSpacing/>
              <w:jc w:val="both"/>
              <w:rPr>
                <w:sz w:val="24"/>
                <w:szCs w:val="24"/>
                <w:lang w:val="en-GB"/>
              </w:rPr>
            </w:pPr>
          </w:p>
          <w:p w14:paraId="3CB201DB" w14:textId="77777777" w:rsidR="000C23F8" w:rsidRPr="00672A2C" w:rsidRDefault="000C23F8">
            <w:pPr>
              <w:numPr>
                <w:ilvl w:val="0"/>
                <w:numId w:val="51"/>
              </w:numPr>
              <w:ind w:left="0"/>
              <w:contextualSpacing/>
              <w:jc w:val="both"/>
              <w:rPr>
                <w:sz w:val="24"/>
                <w:szCs w:val="24"/>
                <w:lang w:val="en-US"/>
              </w:rPr>
            </w:pPr>
            <w:r w:rsidRPr="00672A2C">
              <w:rPr>
                <w:sz w:val="24"/>
                <w:szCs w:val="24"/>
                <w:lang w:val="en-GB"/>
              </w:rPr>
              <w:t xml:space="preserve">the Company is the beneficial owner with respect to the receivables to be paid by </w:t>
            </w:r>
            <w:r w:rsidRPr="00672A2C">
              <w:rPr>
                <w:bCs/>
                <w:sz w:val="24"/>
                <w:szCs w:val="24"/>
                <w:lang w:val="en-US"/>
              </w:rPr>
              <w:t xml:space="preserve">Polska Grupa </w:t>
            </w:r>
            <w:proofErr w:type="spellStart"/>
            <w:r w:rsidRPr="00672A2C">
              <w:rPr>
                <w:bCs/>
                <w:sz w:val="24"/>
                <w:szCs w:val="24"/>
                <w:lang w:val="en-US"/>
              </w:rPr>
              <w:t>Górnicza</w:t>
            </w:r>
            <w:proofErr w:type="spellEnd"/>
            <w:r w:rsidRPr="00672A2C">
              <w:rPr>
                <w:bCs/>
                <w:sz w:val="24"/>
                <w:szCs w:val="24"/>
                <w:lang w:val="en-US"/>
              </w:rPr>
              <w:t xml:space="preserve"> S.A.</w:t>
            </w:r>
            <w:r w:rsidRPr="00672A2C">
              <w:rPr>
                <w:sz w:val="24"/>
                <w:szCs w:val="24"/>
                <w:lang w:val="en-GB"/>
              </w:rPr>
              <w:t>based on … from __ [</w:t>
            </w:r>
            <w:r w:rsidRPr="00672A2C">
              <w:rPr>
                <w:i/>
                <w:sz w:val="24"/>
                <w:szCs w:val="24"/>
                <w:lang w:val="en-GB"/>
              </w:rPr>
              <w:t>contract’s details</w:t>
            </w:r>
            <w:r w:rsidRPr="00672A2C">
              <w:rPr>
                <w:sz w:val="24"/>
                <w:szCs w:val="24"/>
                <w:lang w:val="en-GB"/>
              </w:rPr>
              <w:t>] or from the virtue of transactions documented by documents specified in the appendix, i.e. the Company is the entity that meets jointly all the following conditions:</w:t>
            </w:r>
          </w:p>
          <w:p w14:paraId="13FDFAB0" w14:textId="77777777" w:rsidR="000C23F8" w:rsidRPr="00672A2C" w:rsidRDefault="000C23F8" w:rsidP="002A025A">
            <w:pPr>
              <w:contextualSpacing/>
              <w:jc w:val="both"/>
              <w:rPr>
                <w:sz w:val="24"/>
                <w:szCs w:val="24"/>
                <w:lang w:val="en-US"/>
              </w:rPr>
            </w:pPr>
          </w:p>
          <w:p w14:paraId="1186FA65" w14:textId="77777777" w:rsidR="000C23F8" w:rsidRPr="00672A2C" w:rsidRDefault="000C23F8">
            <w:pPr>
              <w:numPr>
                <w:ilvl w:val="0"/>
                <w:numId w:val="53"/>
              </w:numPr>
              <w:ind w:left="0"/>
              <w:contextualSpacing/>
              <w:jc w:val="both"/>
              <w:rPr>
                <w:sz w:val="24"/>
                <w:szCs w:val="24"/>
                <w:lang w:val="en-US"/>
              </w:rPr>
            </w:pPr>
            <w:r w:rsidRPr="00672A2C">
              <w:rPr>
                <w:color w:val="000000"/>
                <w:sz w:val="24"/>
                <w:szCs w:val="24"/>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72A2C" w:rsidRDefault="000C23F8" w:rsidP="002A025A">
            <w:pPr>
              <w:contextualSpacing/>
              <w:jc w:val="both"/>
              <w:rPr>
                <w:sz w:val="24"/>
                <w:szCs w:val="24"/>
                <w:lang w:val="en-US"/>
              </w:rPr>
            </w:pPr>
          </w:p>
          <w:p w14:paraId="0937C07D" w14:textId="77777777" w:rsidR="000C23F8" w:rsidRPr="00672A2C" w:rsidRDefault="000C23F8">
            <w:pPr>
              <w:numPr>
                <w:ilvl w:val="0"/>
                <w:numId w:val="53"/>
              </w:numPr>
              <w:ind w:left="0"/>
              <w:contextualSpacing/>
              <w:jc w:val="both"/>
              <w:rPr>
                <w:sz w:val="24"/>
                <w:szCs w:val="24"/>
                <w:lang w:val="en-US"/>
              </w:rPr>
            </w:pPr>
            <w:r w:rsidRPr="00672A2C">
              <w:rPr>
                <w:color w:val="000000"/>
                <w:sz w:val="24"/>
                <w:szCs w:val="24"/>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72A2C" w:rsidRDefault="000C23F8" w:rsidP="002A025A">
            <w:pPr>
              <w:contextualSpacing/>
              <w:jc w:val="both"/>
              <w:rPr>
                <w:sz w:val="24"/>
                <w:szCs w:val="24"/>
                <w:lang w:val="en-US"/>
              </w:rPr>
            </w:pPr>
          </w:p>
          <w:p w14:paraId="47EEE68D" w14:textId="77777777" w:rsidR="000C23F8" w:rsidRPr="00672A2C" w:rsidRDefault="000C23F8" w:rsidP="002A025A">
            <w:pPr>
              <w:contextualSpacing/>
              <w:jc w:val="both"/>
              <w:rPr>
                <w:sz w:val="24"/>
                <w:szCs w:val="24"/>
                <w:lang w:val="en-US"/>
              </w:rPr>
            </w:pPr>
          </w:p>
          <w:p w14:paraId="330F7A3A" w14:textId="77777777" w:rsidR="000C23F8" w:rsidRPr="00672A2C" w:rsidRDefault="000C23F8" w:rsidP="002A025A">
            <w:pPr>
              <w:contextualSpacing/>
              <w:jc w:val="both"/>
              <w:rPr>
                <w:sz w:val="24"/>
                <w:szCs w:val="24"/>
                <w:lang w:val="en-US"/>
              </w:rPr>
            </w:pPr>
          </w:p>
          <w:p w14:paraId="73D0D617" w14:textId="77777777" w:rsidR="000C23F8" w:rsidRPr="00672A2C" w:rsidRDefault="000C23F8">
            <w:pPr>
              <w:numPr>
                <w:ilvl w:val="0"/>
                <w:numId w:val="53"/>
              </w:numPr>
              <w:ind w:left="0"/>
              <w:contextualSpacing/>
              <w:jc w:val="both"/>
              <w:rPr>
                <w:sz w:val="24"/>
                <w:szCs w:val="24"/>
                <w:lang w:val="en-US"/>
              </w:rPr>
            </w:pPr>
            <w:r w:rsidRPr="00672A2C">
              <w:rPr>
                <w:color w:val="000000"/>
                <w:sz w:val="24"/>
                <w:szCs w:val="24"/>
                <w:shd w:val="clear" w:color="auto" w:fill="FFFFFF"/>
                <w:lang w:val="en-US"/>
              </w:rPr>
              <w:t>conducts an actual economic activity in the country of its residence if the receivables are obtained in connection with the conducted business activity, i.e. in particular</w:t>
            </w:r>
            <w:r w:rsidRPr="00672A2C">
              <w:rPr>
                <w:sz w:val="24"/>
                <w:szCs w:val="24"/>
                <w:lang w:val="en-US"/>
              </w:rPr>
              <w:t xml:space="preserve">: </w:t>
            </w:r>
          </w:p>
          <w:p w14:paraId="2DB21416" w14:textId="77777777" w:rsidR="000C23F8" w:rsidRPr="00672A2C" w:rsidRDefault="000C23F8" w:rsidP="002A025A">
            <w:pPr>
              <w:contextualSpacing/>
              <w:jc w:val="both"/>
              <w:rPr>
                <w:sz w:val="24"/>
                <w:szCs w:val="24"/>
                <w:lang w:val="en-US"/>
              </w:rPr>
            </w:pPr>
          </w:p>
          <w:p w14:paraId="23B960D8" w14:textId="77777777" w:rsidR="000C23F8" w:rsidRPr="00672A2C" w:rsidRDefault="000C23F8" w:rsidP="002A025A">
            <w:pPr>
              <w:contextualSpacing/>
              <w:jc w:val="both"/>
              <w:rPr>
                <w:sz w:val="24"/>
                <w:szCs w:val="24"/>
                <w:lang w:val="en-US"/>
              </w:rPr>
            </w:pPr>
            <w:r w:rsidRPr="00672A2C">
              <w:rPr>
                <w:sz w:val="24"/>
                <w:szCs w:val="24"/>
                <w:lang w:val="en-US"/>
              </w:rPr>
              <w:t xml:space="preserve">1) registration of the Company is connected with the existence of an enterprise as part of which the </w:t>
            </w:r>
            <w:r w:rsidRPr="00672A2C">
              <w:rPr>
                <w:sz w:val="24"/>
                <w:szCs w:val="24"/>
                <w:lang w:val="en-US"/>
              </w:rPr>
              <w:lastRenderedPageBreak/>
              <w:t xml:space="preserve">Company conducts actual operations constituting its business activities, and in particular the Company has a premises, skilled staff and equipment used in the economic activities conducted; </w:t>
            </w:r>
          </w:p>
          <w:p w14:paraId="19C4F193" w14:textId="77777777" w:rsidR="000C23F8" w:rsidRPr="00672A2C" w:rsidRDefault="000C23F8" w:rsidP="002A025A">
            <w:pPr>
              <w:contextualSpacing/>
              <w:jc w:val="both"/>
              <w:rPr>
                <w:sz w:val="24"/>
                <w:szCs w:val="24"/>
                <w:lang w:val="en-US"/>
              </w:rPr>
            </w:pPr>
          </w:p>
          <w:p w14:paraId="3374433C" w14:textId="77777777" w:rsidR="000C23F8" w:rsidRPr="00672A2C" w:rsidRDefault="000C23F8" w:rsidP="002A025A">
            <w:pPr>
              <w:contextualSpacing/>
              <w:jc w:val="both"/>
              <w:rPr>
                <w:sz w:val="24"/>
                <w:szCs w:val="24"/>
                <w:lang w:val="en-US"/>
              </w:rPr>
            </w:pPr>
          </w:p>
          <w:p w14:paraId="0E441C6F" w14:textId="77777777" w:rsidR="000C23F8" w:rsidRPr="00672A2C" w:rsidRDefault="000C23F8" w:rsidP="002A025A">
            <w:pPr>
              <w:contextualSpacing/>
              <w:jc w:val="both"/>
              <w:rPr>
                <w:sz w:val="24"/>
                <w:szCs w:val="24"/>
                <w:lang w:val="en-US"/>
              </w:rPr>
            </w:pPr>
            <w:r w:rsidRPr="00672A2C">
              <w:rPr>
                <w:sz w:val="24"/>
                <w:szCs w:val="24"/>
                <w:lang w:val="en-US"/>
              </w:rPr>
              <w:t xml:space="preserve">2) the </w:t>
            </w:r>
            <w:proofErr w:type="spellStart"/>
            <w:r w:rsidRPr="00672A2C">
              <w:rPr>
                <w:sz w:val="24"/>
                <w:szCs w:val="24"/>
                <w:lang w:val="en-US"/>
              </w:rPr>
              <w:t>Companydoes</w:t>
            </w:r>
            <w:proofErr w:type="spellEnd"/>
            <w:r w:rsidRPr="00672A2C">
              <w:rPr>
                <w:sz w:val="24"/>
                <w:szCs w:val="24"/>
                <w:lang w:val="en-US"/>
              </w:rPr>
              <w:t xml:space="preserve"> not create the structure operating in a manner not reflecting the economic reality; </w:t>
            </w:r>
          </w:p>
          <w:p w14:paraId="66037450" w14:textId="77777777" w:rsidR="000C23F8" w:rsidRPr="00672A2C" w:rsidRDefault="000C23F8" w:rsidP="002A025A">
            <w:pPr>
              <w:contextualSpacing/>
              <w:jc w:val="both"/>
              <w:rPr>
                <w:sz w:val="24"/>
                <w:szCs w:val="24"/>
                <w:lang w:val="en-US"/>
              </w:rPr>
            </w:pPr>
          </w:p>
          <w:p w14:paraId="2D91FE6D" w14:textId="77777777" w:rsidR="000C23F8" w:rsidRPr="00672A2C" w:rsidRDefault="000C23F8" w:rsidP="002A025A">
            <w:pPr>
              <w:contextualSpacing/>
              <w:jc w:val="both"/>
              <w:rPr>
                <w:sz w:val="24"/>
                <w:szCs w:val="24"/>
                <w:lang w:val="en-US"/>
              </w:rPr>
            </w:pPr>
            <w:r w:rsidRPr="00672A2C">
              <w:rPr>
                <w:sz w:val="24"/>
                <w:szCs w:val="24"/>
                <w:lang w:val="en-US"/>
              </w:rPr>
              <w:t>3) there is adequacy between the scope of activities conducted by the Company and the premises, staff, and equipment actually possessed;</w:t>
            </w:r>
          </w:p>
          <w:p w14:paraId="54DA5B83" w14:textId="77777777" w:rsidR="000C23F8" w:rsidRPr="00672A2C" w:rsidRDefault="000C23F8" w:rsidP="002A025A">
            <w:pPr>
              <w:contextualSpacing/>
              <w:jc w:val="both"/>
              <w:rPr>
                <w:sz w:val="24"/>
                <w:szCs w:val="24"/>
                <w:lang w:val="en-US"/>
              </w:rPr>
            </w:pPr>
          </w:p>
          <w:p w14:paraId="57F5881B" w14:textId="77777777" w:rsidR="000C23F8" w:rsidRPr="00672A2C" w:rsidRDefault="000C23F8" w:rsidP="002A025A">
            <w:pPr>
              <w:contextualSpacing/>
              <w:jc w:val="both"/>
              <w:rPr>
                <w:sz w:val="24"/>
                <w:szCs w:val="24"/>
                <w:lang w:val="en-US"/>
              </w:rPr>
            </w:pPr>
          </w:p>
          <w:p w14:paraId="017353A5" w14:textId="77777777" w:rsidR="000C23F8" w:rsidRPr="00672A2C" w:rsidRDefault="000C23F8" w:rsidP="002A025A">
            <w:pPr>
              <w:contextualSpacing/>
              <w:jc w:val="both"/>
              <w:rPr>
                <w:sz w:val="24"/>
                <w:szCs w:val="24"/>
                <w:lang w:val="en-US"/>
              </w:rPr>
            </w:pPr>
            <w:r w:rsidRPr="00672A2C">
              <w:rPr>
                <w:sz w:val="24"/>
                <w:szCs w:val="24"/>
                <w:lang w:val="en-US"/>
              </w:rPr>
              <w:t xml:space="preserve">4) the agreements concluded reflect the economic reality, have </w:t>
            </w:r>
            <w:proofErr w:type="spellStart"/>
            <w:r w:rsidRPr="00672A2C">
              <w:rPr>
                <w:sz w:val="24"/>
                <w:szCs w:val="24"/>
                <w:lang w:val="en-US"/>
              </w:rPr>
              <w:t>abusiness</w:t>
            </w:r>
            <w:proofErr w:type="spellEnd"/>
            <w:r w:rsidRPr="00672A2C">
              <w:rPr>
                <w:sz w:val="24"/>
                <w:szCs w:val="24"/>
                <w:lang w:val="en-US"/>
              </w:rPr>
              <w:t xml:space="preserve"> rationale, and are not obviously contradictory with general business interests of the entity; </w:t>
            </w:r>
          </w:p>
          <w:p w14:paraId="405CA0A1" w14:textId="77777777" w:rsidR="000C23F8" w:rsidRPr="00672A2C" w:rsidRDefault="000C23F8" w:rsidP="002A025A">
            <w:pPr>
              <w:contextualSpacing/>
              <w:jc w:val="both"/>
              <w:rPr>
                <w:sz w:val="24"/>
                <w:szCs w:val="24"/>
                <w:lang w:val="en-US"/>
              </w:rPr>
            </w:pPr>
          </w:p>
          <w:p w14:paraId="3C8B2977" w14:textId="77777777" w:rsidR="000C23F8" w:rsidRPr="00672A2C" w:rsidRDefault="000C23F8" w:rsidP="002A025A">
            <w:pPr>
              <w:contextualSpacing/>
              <w:jc w:val="both"/>
              <w:rPr>
                <w:sz w:val="24"/>
                <w:szCs w:val="24"/>
                <w:lang w:val="en-US"/>
              </w:rPr>
            </w:pPr>
            <w:r w:rsidRPr="00672A2C">
              <w:rPr>
                <w:sz w:val="24"/>
                <w:szCs w:val="24"/>
                <w:lang w:val="en-US"/>
              </w:rPr>
              <w:t xml:space="preserve">5) the Company carries out its basic </w:t>
            </w:r>
            <w:proofErr w:type="spellStart"/>
            <w:r w:rsidRPr="00672A2C">
              <w:rPr>
                <w:sz w:val="24"/>
                <w:szCs w:val="24"/>
                <w:lang w:val="en-US"/>
              </w:rPr>
              <w:t>businessactivities</w:t>
            </w:r>
            <w:proofErr w:type="spellEnd"/>
            <w:r w:rsidRPr="00672A2C">
              <w:rPr>
                <w:sz w:val="24"/>
                <w:szCs w:val="24"/>
                <w:lang w:val="en-US"/>
              </w:rPr>
              <w:t xml:space="preserve"> with the use of its own resources, including managing persons present on-site.  </w:t>
            </w:r>
          </w:p>
          <w:p w14:paraId="41C28B87" w14:textId="77777777" w:rsidR="000C23F8" w:rsidRPr="00672A2C" w:rsidRDefault="000C23F8" w:rsidP="002A025A">
            <w:pPr>
              <w:contextualSpacing/>
              <w:jc w:val="both"/>
              <w:rPr>
                <w:sz w:val="24"/>
                <w:szCs w:val="24"/>
                <w:lang w:val="en-US"/>
              </w:rPr>
            </w:pPr>
          </w:p>
          <w:p w14:paraId="5F6F96F4" w14:textId="77777777" w:rsidR="000C23F8" w:rsidRPr="00672A2C" w:rsidRDefault="000C23F8" w:rsidP="002A025A">
            <w:pPr>
              <w:contextualSpacing/>
              <w:jc w:val="both"/>
              <w:rPr>
                <w:sz w:val="24"/>
                <w:szCs w:val="24"/>
                <w:lang w:val="en-US"/>
              </w:rPr>
            </w:pPr>
          </w:p>
          <w:p w14:paraId="56FEF178" w14:textId="77777777" w:rsidR="000C23F8" w:rsidRPr="00672A2C" w:rsidRDefault="000C23F8">
            <w:pPr>
              <w:numPr>
                <w:ilvl w:val="0"/>
                <w:numId w:val="51"/>
              </w:numPr>
              <w:ind w:left="0"/>
              <w:contextualSpacing/>
              <w:jc w:val="both"/>
              <w:rPr>
                <w:sz w:val="24"/>
                <w:szCs w:val="24"/>
                <w:lang w:val="en-US"/>
              </w:rPr>
            </w:pPr>
            <w:r w:rsidRPr="00672A2C">
              <w:rPr>
                <w:sz w:val="24"/>
                <w:szCs w:val="24"/>
                <w:lang w:val="en-US"/>
              </w:rPr>
              <w:t xml:space="preserve">the Company is the entity, which is subject to the income tax liability with respect to the aforementioned receivables. </w:t>
            </w:r>
          </w:p>
          <w:p w14:paraId="0D8278D7" w14:textId="77777777" w:rsidR="000C23F8" w:rsidRPr="00672A2C" w:rsidRDefault="000C23F8" w:rsidP="002A025A">
            <w:pPr>
              <w:contextualSpacing/>
              <w:jc w:val="both"/>
              <w:rPr>
                <w:sz w:val="24"/>
                <w:szCs w:val="24"/>
                <w:lang w:val="en-US"/>
              </w:rPr>
            </w:pPr>
          </w:p>
          <w:p w14:paraId="61628753" w14:textId="77777777" w:rsidR="000C23F8" w:rsidRPr="00672A2C" w:rsidRDefault="000C23F8" w:rsidP="002A025A">
            <w:pPr>
              <w:contextualSpacing/>
              <w:jc w:val="both"/>
              <w:rPr>
                <w:sz w:val="24"/>
                <w:szCs w:val="24"/>
                <w:lang w:val="en-US"/>
              </w:rPr>
            </w:pPr>
          </w:p>
          <w:p w14:paraId="1BEE7656" w14:textId="77777777" w:rsidR="000C23F8" w:rsidRPr="00672A2C" w:rsidRDefault="000C23F8" w:rsidP="002A025A">
            <w:pPr>
              <w:contextualSpacing/>
              <w:jc w:val="both"/>
              <w:rPr>
                <w:sz w:val="24"/>
                <w:szCs w:val="24"/>
                <w:lang w:val="en-US"/>
              </w:rPr>
            </w:pPr>
            <w:r w:rsidRPr="00672A2C">
              <w:rPr>
                <w:sz w:val="24"/>
                <w:szCs w:val="24"/>
                <w:lang w:val="en-US"/>
              </w:rPr>
              <w:t>This statement is made in connection with the requirements regarding the Polish withholding tax regulations.</w:t>
            </w:r>
          </w:p>
          <w:p w14:paraId="263E8C66" w14:textId="77777777" w:rsidR="000C23F8" w:rsidRPr="00672A2C" w:rsidRDefault="000C23F8" w:rsidP="002A025A">
            <w:pPr>
              <w:contextualSpacing/>
              <w:jc w:val="both"/>
              <w:rPr>
                <w:sz w:val="24"/>
                <w:szCs w:val="24"/>
                <w:lang w:val="en-US"/>
              </w:rPr>
            </w:pPr>
          </w:p>
          <w:p w14:paraId="489CDFA6" w14:textId="77777777" w:rsidR="000C23F8" w:rsidRPr="00672A2C" w:rsidRDefault="000C23F8" w:rsidP="002A025A">
            <w:pPr>
              <w:contextualSpacing/>
              <w:jc w:val="both"/>
              <w:rPr>
                <w:sz w:val="24"/>
                <w:szCs w:val="24"/>
                <w:lang w:val="en-US"/>
              </w:rPr>
            </w:pPr>
          </w:p>
          <w:p w14:paraId="453CBECB" w14:textId="77777777" w:rsidR="000C23F8" w:rsidRPr="00672A2C" w:rsidRDefault="000C23F8" w:rsidP="002A025A">
            <w:pPr>
              <w:contextualSpacing/>
              <w:jc w:val="both"/>
              <w:rPr>
                <w:sz w:val="24"/>
                <w:szCs w:val="24"/>
                <w:lang w:val="en-US"/>
              </w:rPr>
            </w:pPr>
            <w:r w:rsidRPr="00672A2C">
              <w:rPr>
                <w:sz w:val="24"/>
                <w:szCs w:val="24"/>
                <w:lang w:val="en-US"/>
              </w:rPr>
              <w:t>In case of any change of circumstances connected herewith, the Company shall notify of these changes by issuing an appropriate statement without delay.</w:t>
            </w:r>
          </w:p>
          <w:p w14:paraId="46704345" w14:textId="77777777" w:rsidR="000C23F8" w:rsidRPr="00672A2C" w:rsidRDefault="000C23F8" w:rsidP="002A025A">
            <w:pPr>
              <w:autoSpaceDE w:val="0"/>
              <w:autoSpaceDN w:val="0"/>
              <w:adjustRightInd w:val="0"/>
              <w:contextualSpacing/>
              <w:jc w:val="both"/>
              <w:rPr>
                <w:sz w:val="24"/>
                <w:szCs w:val="24"/>
                <w:lang w:val="en-US"/>
              </w:rPr>
            </w:pPr>
          </w:p>
        </w:tc>
      </w:tr>
    </w:tbl>
    <w:p w14:paraId="0E2FB9C9" w14:textId="77777777" w:rsidR="000C23F8" w:rsidRPr="00672A2C" w:rsidRDefault="000C23F8" w:rsidP="002A025A">
      <w:pPr>
        <w:autoSpaceDE w:val="0"/>
        <w:autoSpaceDN w:val="0"/>
        <w:adjustRightInd w:val="0"/>
        <w:contextualSpacing/>
        <w:jc w:val="both"/>
        <w:rPr>
          <w:i/>
          <w:sz w:val="24"/>
          <w:szCs w:val="24"/>
          <w:lang w:val="en-US"/>
        </w:rPr>
      </w:pPr>
    </w:p>
    <w:p w14:paraId="57F71F06" w14:textId="77777777" w:rsidR="000C23F8" w:rsidRPr="00672A2C" w:rsidRDefault="000C23F8" w:rsidP="002A025A">
      <w:pPr>
        <w:autoSpaceDE w:val="0"/>
        <w:autoSpaceDN w:val="0"/>
        <w:adjustRightInd w:val="0"/>
        <w:contextualSpacing/>
        <w:jc w:val="both"/>
        <w:rPr>
          <w:i/>
          <w:sz w:val="24"/>
          <w:szCs w:val="24"/>
        </w:rPr>
      </w:pPr>
      <w:r w:rsidRPr="00672A2C">
        <w:rPr>
          <w:i/>
          <w:sz w:val="24"/>
          <w:szCs w:val="24"/>
        </w:rPr>
        <w:t xml:space="preserve">W imieniu … /On </w:t>
      </w:r>
      <w:proofErr w:type="spellStart"/>
      <w:r w:rsidRPr="00672A2C">
        <w:rPr>
          <w:i/>
          <w:sz w:val="24"/>
          <w:szCs w:val="24"/>
        </w:rPr>
        <w:t>behalf</w:t>
      </w:r>
      <w:proofErr w:type="spellEnd"/>
      <w:r w:rsidRPr="00672A2C">
        <w:rPr>
          <w:i/>
          <w:sz w:val="24"/>
          <w:szCs w:val="24"/>
        </w:rPr>
        <w:t xml:space="preserve"> of …</w:t>
      </w:r>
    </w:p>
    <w:p w14:paraId="3E6DFC33" w14:textId="77777777" w:rsidR="000C23F8" w:rsidRPr="00672A2C" w:rsidRDefault="000C23F8" w:rsidP="002A025A">
      <w:pPr>
        <w:autoSpaceDE w:val="0"/>
        <w:autoSpaceDN w:val="0"/>
        <w:adjustRightInd w:val="0"/>
        <w:jc w:val="both"/>
        <w:rPr>
          <w:i/>
          <w:sz w:val="24"/>
          <w:szCs w:val="24"/>
        </w:rPr>
      </w:pPr>
    </w:p>
    <w:p w14:paraId="2EC6F4F0" w14:textId="533D3523" w:rsidR="00B03AE4" w:rsidRPr="00672A2C" w:rsidRDefault="000C23F8" w:rsidP="000B110F">
      <w:pPr>
        <w:tabs>
          <w:tab w:val="left" w:pos="2752"/>
        </w:tabs>
        <w:jc w:val="both"/>
        <w:rPr>
          <w:sz w:val="24"/>
          <w:szCs w:val="24"/>
        </w:rPr>
      </w:pPr>
      <w:r w:rsidRPr="00672A2C">
        <w:rPr>
          <w:sz w:val="24"/>
          <w:szCs w:val="24"/>
        </w:rPr>
        <w:t>______________________                                            ______________________</w:t>
      </w:r>
      <w:bookmarkEnd w:id="119"/>
    </w:p>
    <w:p w14:paraId="05098DD3" w14:textId="77777777" w:rsidR="00B03AE4" w:rsidRPr="00057162" w:rsidRDefault="00B03AE4" w:rsidP="00975AA2">
      <w:pPr>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62C1" w14:textId="77777777" w:rsidR="005D24B1" w:rsidRDefault="005D24B1" w:rsidP="0079756C">
      <w:r>
        <w:separator/>
      </w:r>
    </w:p>
  </w:endnote>
  <w:endnote w:type="continuationSeparator" w:id="0">
    <w:p w14:paraId="2EC10978" w14:textId="77777777" w:rsidR="005D24B1" w:rsidRDefault="005D24B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A474CFD" w:rsidR="008C3210" w:rsidRDefault="0022543C" w:rsidP="0022543C">
        <w:pPr>
          <w:pStyle w:val="Stopka"/>
        </w:pPr>
        <w:r>
          <w:t xml:space="preserve">Nr postępowania </w:t>
        </w:r>
        <w:r w:rsidR="00624924">
          <w:t>502501448 „</w:t>
        </w:r>
        <w:r w:rsidR="00624924" w:rsidRPr="00624924">
          <w:t xml:space="preserve">Modernizacja centrali telefonicznej </w:t>
        </w:r>
        <w:proofErr w:type="spellStart"/>
        <w:r w:rsidR="00624924" w:rsidRPr="00624924">
          <w:t>HiPath</w:t>
        </w:r>
        <w:proofErr w:type="spellEnd"/>
        <w:r w:rsidR="00624924" w:rsidRPr="00624924">
          <w:t xml:space="preserve"> v5 w PGG S.A. Oddział KWK ROW Ruch Rydułtowy</w:t>
        </w:r>
        <w:r w:rsidR="00624924">
          <w:t>”</w:t>
        </w:r>
      </w:p>
      <w:p w14:paraId="43B153F5" w14:textId="77777777" w:rsidR="00455E7B" w:rsidRDefault="00455E7B" w:rsidP="0022543C">
        <w:pPr>
          <w:pStyle w:val="Stopka"/>
          <w:rPr>
            <w:i/>
            <w:iCs/>
          </w:rPr>
        </w:pP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0D72" w14:textId="77777777" w:rsidR="005D24B1" w:rsidRDefault="005D24B1" w:rsidP="0079756C">
      <w:r>
        <w:separator/>
      </w:r>
    </w:p>
  </w:footnote>
  <w:footnote w:type="continuationSeparator" w:id="0">
    <w:p w14:paraId="252CF389" w14:textId="77777777" w:rsidR="005D24B1" w:rsidRDefault="005D24B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BF6B7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A22E8F"/>
    <w:multiLevelType w:val="multilevel"/>
    <w:tmpl w:val="AEA68E16"/>
    <w:lvl w:ilvl="0">
      <w:start w:val="5"/>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A75732"/>
    <w:multiLevelType w:val="hybridMultilevel"/>
    <w:tmpl w:val="C6FA0386"/>
    <w:lvl w:ilvl="0" w:tplc="2DDE23D6">
      <w:start w:val="3"/>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1B5865"/>
    <w:multiLevelType w:val="hybridMultilevel"/>
    <w:tmpl w:val="7A1E4DCC"/>
    <w:lvl w:ilvl="0" w:tplc="04150011">
      <w:start w:val="1"/>
      <w:numFmt w:val="decimal"/>
      <w:lvlText w:val="%1)"/>
      <w:lvlJc w:val="left"/>
      <w:pPr>
        <w:ind w:left="1097" w:hanging="360"/>
      </w:pPr>
      <w:rPr>
        <w:b w:val="0"/>
        <w:color w:val="000000"/>
      </w:rPr>
    </w:lvl>
    <w:lvl w:ilvl="1" w:tplc="04150019">
      <w:start w:val="1"/>
      <w:numFmt w:val="lowerLetter"/>
      <w:lvlText w:val="%2."/>
      <w:lvlJc w:val="left"/>
      <w:pPr>
        <w:ind w:left="1817" w:hanging="360"/>
      </w:pPr>
      <w:rPr>
        <w:rFonts w:cs="Times New Roman"/>
      </w:rPr>
    </w:lvl>
    <w:lvl w:ilvl="2" w:tplc="0415001B">
      <w:start w:val="1"/>
      <w:numFmt w:val="lowerRoman"/>
      <w:lvlText w:val="%3."/>
      <w:lvlJc w:val="right"/>
      <w:pPr>
        <w:ind w:left="2537" w:hanging="180"/>
      </w:pPr>
      <w:rPr>
        <w:rFonts w:cs="Times New Roman"/>
      </w:rPr>
    </w:lvl>
    <w:lvl w:ilvl="3" w:tplc="0415000F">
      <w:start w:val="1"/>
      <w:numFmt w:val="decimal"/>
      <w:lvlText w:val="%4."/>
      <w:lvlJc w:val="left"/>
      <w:pPr>
        <w:ind w:left="3257" w:hanging="360"/>
      </w:pPr>
      <w:rPr>
        <w:rFonts w:cs="Times New Roman"/>
      </w:rPr>
    </w:lvl>
    <w:lvl w:ilvl="4" w:tplc="04150019">
      <w:start w:val="1"/>
      <w:numFmt w:val="lowerLetter"/>
      <w:lvlText w:val="%5."/>
      <w:lvlJc w:val="left"/>
      <w:pPr>
        <w:ind w:left="3977" w:hanging="360"/>
      </w:pPr>
      <w:rPr>
        <w:rFonts w:cs="Times New Roman"/>
      </w:rPr>
    </w:lvl>
    <w:lvl w:ilvl="5" w:tplc="0415001B">
      <w:start w:val="1"/>
      <w:numFmt w:val="lowerRoman"/>
      <w:lvlText w:val="%6."/>
      <w:lvlJc w:val="right"/>
      <w:pPr>
        <w:ind w:left="4697" w:hanging="180"/>
      </w:pPr>
      <w:rPr>
        <w:rFonts w:cs="Times New Roman"/>
      </w:rPr>
    </w:lvl>
    <w:lvl w:ilvl="6" w:tplc="0415000F">
      <w:start w:val="1"/>
      <w:numFmt w:val="decimal"/>
      <w:lvlText w:val="%7."/>
      <w:lvlJc w:val="left"/>
      <w:pPr>
        <w:ind w:left="5417" w:hanging="360"/>
      </w:pPr>
      <w:rPr>
        <w:rFonts w:cs="Times New Roman"/>
      </w:rPr>
    </w:lvl>
    <w:lvl w:ilvl="7" w:tplc="04150019">
      <w:start w:val="1"/>
      <w:numFmt w:val="lowerLetter"/>
      <w:lvlText w:val="%8."/>
      <w:lvlJc w:val="left"/>
      <w:pPr>
        <w:ind w:left="6137" w:hanging="360"/>
      </w:pPr>
      <w:rPr>
        <w:rFonts w:cs="Times New Roman"/>
      </w:rPr>
    </w:lvl>
    <w:lvl w:ilvl="8" w:tplc="0415001B">
      <w:start w:val="1"/>
      <w:numFmt w:val="lowerRoman"/>
      <w:lvlText w:val="%9."/>
      <w:lvlJc w:val="right"/>
      <w:pPr>
        <w:ind w:left="6857" w:hanging="180"/>
      </w:pPr>
      <w:rPr>
        <w:rFonts w:cs="Times New Roman"/>
      </w:rPr>
    </w:lvl>
  </w:abstractNum>
  <w:abstractNum w:abstractNumId="24" w15:restartNumberingAfterBreak="0">
    <w:nsid w:val="222C2926"/>
    <w:multiLevelType w:val="multilevel"/>
    <w:tmpl w:val="67A8EF0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1A6749"/>
    <w:multiLevelType w:val="hybridMultilevel"/>
    <w:tmpl w:val="8BA251A4"/>
    <w:lvl w:ilvl="0" w:tplc="EDE633BE">
      <w:start w:val="1"/>
      <w:numFmt w:val="lowerLetter"/>
      <w:lvlText w:val="%1)"/>
      <w:lvlJc w:val="left"/>
      <w:pPr>
        <w:ind w:left="1380" w:hanging="6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9A2577"/>
    <w:multiLevelType w:val="multilevel"/>
    <w:tmpl w:val="455A1176"/>
    <w:lvl w:ilvl="0">
      <w:start w:val="2"/>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198C6BB0"/>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345A42"/>
    <w:multiLevelType w:val="hybridMultilevel"/>
    <w:tmpl w:val="B5F287FA"/>
    <w:lvl w:ilvl="0" w:tplc="E91C582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3233564"/>
    <w:multiLevelType w:val="multilevel"/>
    <w:tmpl w:val="07BC06A4"/>
    <w:lvl w:ilvl="0">
      <w:start w:val="5"/>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15:restartNumberingAfterBreak="0">
    <w:nsid w:val="5C3A6149"/>
    <w:multiLevelType w:val="hybridMultilevel"/>
    <w:tmpl w:val="09F0AC7A"/>
    <w:lvl w:ilvl="0" w:tplc="4F9458C4">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A4827E32"/>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CB60E1B"/>
    <w:multiLevelType w:val="multilevel"/>
    <w:tmpl w:val="489C082A"/>
    <w:lvl w:ilvl="0">
      <w:start w:val="1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83F7EC2"/>
    <w:multiLevelType w:val="hybridMultilevel"/>
    <w:tmpl w:val="5C886BCC"/>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7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72ED2F6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CF62B05"/>
    <w:multiLevelType w:val="multilevel"/>
    <w:tmpl w:val="A652087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102293"/>
    <w:multiLevelType w:val="multilevel"/>
    <w:tmpl w:val="5DA27A4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5"/>
  </w:num>
  <w:num w:numId="3" w16cid:durableId="969826206">
    <w:abstractNumId w:val="69"/>
  </w:num>
  <w:num w:numId="4" w16cid:durableId="1181630090">
    <w:abstractNumId w:val="72"/>
  </w:num>
  <w:num w:numId="5" w16cid:durableId="1676421754">
    <w:abstractNumId w:val="8"/>
  </w:num>
  <w:num w:numId="6" w16cid:durableId="1257665658">
    <w:abstractNumId w:val="17"/>
  </w:num>
  <w:num w:numId="7" w16cid:durableId="1326320413">
    <w:abstractNumId w:val="31"/>
  </w:num>
  <w:num w:numId="8" w16cid:durableId="1391689702">
    <w:abstractNumId w:val="74"/>
  </w:num>
  <w:num w:numId="9" w16cid:durableId="1176848288">
    <w:abstractNumId w:val="58"/>
  </w:num>
  <w:num w:numId="10" w16cid:durableId="511259285">
    <w:abstractNumId w:val="82"/>
  </w:num>
  <w:num w:numId="11" w16cid:durableId="2009210144">
    <w:abstractNumId w:val="60"/>
  </w:num>
  <w:num w:numId="12" w16cid:durableId="506331243">
    <w:abstractNumId w:val="49"/>
  </w:num>
  <w:num w:numId="13" w16cid:durableId="1057701244">
    <w:abstractNumId w:val="64"/>
  </w:num>
  <w:num w:numId="14" w16cid:durableId="1662732328">
    <w:abstractNumId w:val="42"/>
  </w:num>
  <w:num w:numId="15" w16cid:durableId="36778585">
    <w:abstractNumId w:val="24"/>
  </w:num>
  <w:num w:numId="16" w16cid:durableId="1555389102">
    <w:abstractNumId w:val="40"/>
  </w:num>
  <w:num w:numId="17" w16cid:durableId="2132437271">
    <w:abstractNumId w:val="79"/>
  </w:num>
  <w:num w:numId="18" w16cid:durableId="951786731">
    <w:abstractNumId w:val="12"/>
  </w:num>
  <w:num w:numId="19" w16cid:durableId="726301418">
    <w:abstractNumId w:val="65"/>
    <w:lvlOverride w:ilvl="0">
      <w:startOverride w:val="1"/>
    </w:lvlOverride>
  </w:num>
  <w:num w:numId="20" w16cid:durableId="441188765">
    <w:abstractNumId w:val="41"/>
    <w:lvlOverride w:ilvl="0">
      <w:startOverride w:val="1"/>
    </w:lvlOverride>
  </w:num>
  <w:num w:numId="21" w16cid:durableId="33430839">
    <w:abstractNumId w:val="2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76"/>
  </w:num>
  <w:num w:numId="29"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3"/>
  </w:num>
  <w:num w:numId="31" w16cid:durableId="1046176190">
    <w:abstractNumId w:val="57"/>
  </w:num>
  <w:num w:numId="32" w16cid:durableId="629870374">
    <w:abstractNumId w:val="22"/>
  </w:num>
  <w:num w:numId="33" w16cid:durableId="549852072">
    <w:abstractNumId w:val="33"/>
  </w:num>
  <w:num w:numId="34" w16cid:durableId="2002661070">
    <w:abstractNumId w:val="43"/>
  </w:num>
  <w:num w:numId="35" w16cid:durableId="832531440">
    <w:abstractNumId w:val="37"/>
  </w:num>
  <w:num w:numId="36" w16cid:durableId="757596700">
    <w:abstractNumId w:val="53"/>
  </w:num>
  <w:num w:numId="37" w16cid:durableId="1462921629">
    <w:abstractNumId w:val="56"/>
  </w:num>
  <w:num w:numId="38" w16cid:durableId="1788356790">
    <w:abstractNumId w:val="26"/>
  </w:num>
  <w:num w:numId="39" w16cid:durableId="2077240979">
    <w:abstractNumId w:val="38"/>
  </w:num>
  <w:num w:numId="40" w16cid:durableId="2046709983">
    <w:abstractNumId w:val="52"/>
  </w:num>
  <w:num w:numId="41" w16cid:durableId="1356542773">
    <w:abstractNumId w:val="83"/>
  </w:num>
  <w:num w:numId="42" w16cid:durableId="1096708563">
    <w:abstractNumId w:val="51"/>
  </w:num>
  <w:num w:numId="43" w16cid:durableId="212009364">
    <w:abstractNumId w:val="27"/>
  </w:num>
  <w:num w:numId="44" w16cid:durableId="827600280">
    <w:abstractNumId w:val="35"/>
  </w:num>
  <w:num w:numId="45" w16cid:durableId="1389378165">
    <w:abstractNumId w:val="14"/>
  </w:num>
  <w:num w:numId="46" w16cid:durableId="1376737496">
    <w:abstractNumId w:val="61"/>
  </w:num>
  <w:num w:numId="47" w16cid:durableId="737363641">
    <w:abstractNumId w:val="18"/>
  </w:num>
  <w:num w:numId="48" w16cid:durableId="2078435002">
    <w:abstractNumId w:val="21"/>
  </w:num>
  <w:num w:numId="49" w16cid:durableId="1135412420">
    <w:abstractNumId w:val="54"/>
  </w:num>
  <w:num w:numId="50" w16cid:durableId="63918808">
    <w:abstractNumId w:val="55"/>
  </w:num>
  <w:num w:numId="51" w16cid:durableId="1988125080">
    <w:abstractNumId w:val="70"/>
  </w:num>
  <w:num w:numId="52" w16cid:durableId="1030763937">
    <w:abstractNumId w:val="50"/>
  </w:num>
  <w:num w:numId="53" w16cid:durableId="850141673">
    <w:abstractNumId w:val="36"/>
  </w:num>
  <w:num w:numId="5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77"/>
  </w:num>
  <w:num w:numId="57" w16cid:durableId="916599138">
    <w:abstractNumId w:val="9"/>
  </w:num>
  <w:num w:numId="58" w16cid:durableId="1104569088">
    <w:abstractNumId w:val="67"/>
  </w:num>
  <w:num w:numId="59" w16cid:durableId="1400245161">
    <w:abstractNumId w:val="45"/>
  </w:num>
  <w:num w:numId="60" w16cid:durableId="67963284">
    <w:abstractNumId w:val="71"/>
  </w:num>
  <w:num w:numId="61" w16cid:durableId="1683238700">
    <w:abstractNumId w:val="34"/>
  </w:num>
  <w:num w:numId="62" w16cid:durableId="96144829">
    <w:abstractNumId w:val="39"/>
  </w:num>
  <w:num w:numId="63" w16cid:durableId="94911927">
    <w:abstractNumId w:val="48"/>
  </w:num>
  <w:num w:numId="64" w16cid:durableId="1893887431">
    <w:abstractNumId w:val="44"/>
  </w:num>
  <w:num w:numId="65" w16cid:durableId="510218750">
    <w:abstractNumId w:val="19"/>
  </w:num>
  <w:num w:numId="66" w16cid:durableId="17586968">
    <w:abstractNumId w:val="46"/>
  </w:num>
  <w:num w:numId="67" w16cid:durableId="1038168798">
    <w:abstractNumId w:val="1"/>
  </w:num>
  <w:num w:numId="68" w16cid:durableId="1676221386">
    <w:abstractNumId w:val="59"/>
  </w:num>
  <w:num w:numId="69" w16cid:durableId="1849246627">
    <w:abstractNumId w:val="0"/>
  </w:num>
  <w:num w:numId="70" w16cid:durableId="980429974">
    <w:abstractNumId w:val="30"/>
  </w:num>
  <w:num w:numId="71" w16cid:durableId="467669428">
    <w:abstractNumId w:val="62"/>
  </w:num>
  <w:num w:numId="72" w16cid:durableId="1308819812">
    <w:abstractNumId w:val="13"/>
  </w:num>
  <w:num w:numId="73" w16cid:durableId="2022273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91920377">
    <w:abstractNumId w:val="15"/>
  </w:num>
  <w:num w:numId="75" w16cid:durableId="1867669479">
    <w:abstractNumId w:val="80"/>
  </w:num>
  <w:num w:numId="76" w16cid:durableId="718016423">
    <w:abstractNumId w:val="32"/>
  </w:num>
  <w:num w:numId="77" w16cid:durableId="1325010133">
    <w:abstractNumId w:val="78"/>
  </w:num>
  <w:num w:numId="78" w16cid:durableId="9514741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733650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88277030">
    <w:abstractNumId w:val="73"/>
  </w:num>
  <w:num w:numId="81" w16cid:durableId="804543367">
    <w:abstractNumId w:val="10"/>
  </w:num>
  <w:num w:numId="82" w16cid:durableId="479352373">
    <w:abstractNumId w:val="81"/>
  </w:num>
  <w:num w:numId="83" w16cid:durableId="419837126">
    <w:abstractNumId w:val="6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E66"/>
    <w:rsid w:val="0000247C"/>
    <w:rsid w:val="00004569"/>
    <w:rsid w:val="00006579"/>
    <w:rsid w:val="00007EDF"/>
    <w:rsid w:val="00011CF8"/>
    <w:rsid w:val="00011F3E"/>
    <w:rsid w:val="000122ED"/>
    <w:rsid w:val="000138F4"/>
    <w:rsid w:val="00014CC7"/>
    <w:rsid w:val="000157D8"/>
    <w:rsid w:val="0001694E"/>
    <w:rsid w:val="00020C79"/>
    <w:rsid w:val="00022A9D"/>
    <w:rsid w:val="000241D8"/>
    <w:rsid w:val="00030641"/>
    <w:rsid w:val="00033A1D"/>
    <w:rsid w:val="00034285"/>
    <w:rsid w:val="0003568A"/>
    <w:rsid w:val="00035BDF"/>
    <w:rsid w:val="00036E03"/>
    <w:rsid w:val="00036E54"/>
    <w:rsid w:val="00040081"/>
    <w:rsid w:val="00040CD9"/>
    <w:rsid w:val="00045BF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685"/>
    <w:rsid w:val="00062BD6"/>
    <w:rsid w:val="00063371"/>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110F"/>
    <w:rsid w:val="000B2E5B"/>
    <w:rsid w:val="000B5F29"/>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42E"/>
    <w:rsid w:val="000F3538"/>
    <w:rsid w:val="000F4E10"/>
    <w:rsid w:val="000F593F"/>
    <w:rsid w:val="000F6329"/>
    <w:rsid w:val="000F6F0B"/>
    <w:rsid w:val="000F7B2E"/>
    <w:rsid w:val="001002B8"/>
    <w:rsid w:val="0010071A"/>
    <w:rsid w:val="001007BE"/>
    <w:rsid w:val="0010086C"/>
    <w:rsid w:val="00104207"/>
    <w:rsid w:val="0010687C"/>
    <w:rsid w:val="00107F43"/>
    <w:rsid w:val="001103CD"/>
    <w:rsid w:val="00110E6E"/>
    <w:rsid w:val="00111016"/>
    <w:rsid w:val="00112408"/>
    <w:rsid w:val="00112495"/>
    <w:rsid w:val="00112973"/>
    <w:rsid w:val="001137A8"/>
    <w:rsid w:val="00113C7E"/>
    <w:rsid w:val="00113FA0"/>
    <w:rsid w:val="00117F9F"/>
    <w:rsid w:val="001208F9"/>
    <w:rsid w:val="00122498"/>
    <w:rsid w:val="001225A7"/>
    <w:rsid w:val="001229DB"/>
    <w:rsid w:val="00125D6E"/>
    <w:rsid w:val="0012707C"/>
    <w:rsid w:val="00127170"/>
    <w:rsid w:val="00127C46"/>
    <w:rsid w:val="0013078A"/>
    <w:rsid w:val="0013237D"/>
    <w:rsid w:val="0013238E"/>
    <w:rsid w:val="0013309A"/>
    <w:rsid w:val="00133433"/>
    <w:rsid w:val="00134DA6"/>
    <w:rsid w:val="00135DB3"/>
    <w:rsid w:val="00136556"/>
    <w:rsid w:val="0014085E"/>
    <w:rsid w:val="0014363A"/>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77B49"/>
    <w:rsid w:val="001820CF"/>
    <w:rsid w:val="00182A38"/>
    <w:rsid w:val="00182B15"/>
    <w:rsid w:val="0018339E"/>
    <w:rsid w:val="001835CD"/>
    <w:rsid w:val="00191800"/>
    <w:rsid w:val="001921E3"/>
    <w:rsid w:val="001929BA"/>
    <w:rsid w:val="00192A50"/>
    <w:rsid w:val="00196DFC"/>
    <w:rsid w:val="001A0FDD"/>
    <w:rsid w:val="001A3BA3"/>
    <w:rsid w:val="001A4760"/>
    <w:rsid w:val="001A599A"/>
    <w:rsid w:val="001A5B85"/>
    <w:rsid w:val="001A5FF6"/>
    <w:rsid w:val="001B12E6"/>
    <w:rsid w:val="001B2815"/>
    <w:rsid w:val="001B3919"/>
    <w:rsid w:val="001B50F3"/>
    <w:rsid w:val="001B5B94"/>
    <w:rsid w:val="001B6535"/>
    <w:rsid w:val="001B6C57"/>
    <w:rsid w:val="001B7FBA"/>
    <w:rsid w:val="001C0B71"/>
    <w:rsid w:val="001C1C89"/>
    <w:rsid w:val="001C2BF6"/>
    <w:rsid w:val="001C3043"/>
    <w:rsid w:val="001C3867"/>
    <w:rsid w:val="001C688D"/>
    <w:rsid w:val="001C6EEF"/>
    <w:rsid w:val="001D08D4"/>
    <w:rsid w:val="001D40C7"/>
    <w:rsid w:val="001D5D95"/>
    <w:rsid w:val="001D6857"/>
    <w:rsid w:val="001D7181"/>
    <w:rsid w:val="001E0CBE"/>
    <w:rsid w:val="001E3F2B"/>
    <w:rsid w:val="001E4197"/>
    <w:rsid w:val="001E430B"/>
    <w:rsid w:val="001F1D80"/>
    <w:rsid w:val="001F655F"/>
    <w:rsid w:val="00202054"/>
    <w:rsid w:val="00204E6A"/>
    <w:rsid w:val="00207F07"/>
    <w:rsid w:val="00210345"/>
    <w:rsid w:val="0021176A"/>
    <w:rsid w:val="00212757"/>
    <w:rsid w:val="002140F7"/>
    <w:rsid w:val="002144CE"/>
    <w:rsid w:val="00214EE7"/>
    <w:rsid w:val="00217FCC"/>
    <w:rsid w:val="002220EF"/>
    <w:rsid w:val="0022543C"/>
    <w:rsid w:val="00226D80"/>
    <w:rsid w:val="00227546"/>
    <w:rsid w:val="00227957"/>
    <w:rsid w:val="00232D84"/>
    <w:rsid w:val="00233186"/>
    <w:rsid w:val="0023347E"/>
    <w:rsid w:val="002354E3"/>
    <w:rsid w:val="00235CCD"/>
    <w:rsid w:val="00237222"/>
    <w:rsid w:val="00242367"/>
    <w:rsid w:val="00243B2D"/>
    <w:rsid w:val="002442FA"/>
    <w:rsid w:val="002447B2"/>
    <w:rsid w:val="00244A9E"/>
    <w:rsid w:val="00244CED"/>
    <w:rsid w:val="00244FEC"/>
    <w:rsid w:val="002459AA"/>
    <w:rsid w:val="0025177A"/>
    <w:rsid w:val="00254367"/>
    <w:rsid w:val="00255F42"/>
    <w:rsid w:val="00256A73"/>
    <w:rsid w:val="002578F8"/>
    <w:rsid w:val="0025799E"/>
    <w:rsid w:val="00260371"/>
    <w:rsid w:val="00261307"/>
    <w:rsid w:val="002635BF"/>
    <w:rsid w:val="00264D3D"/>
    <w:rsid w:val="002652AD"/>
    <w:rsid w:val="00266169"/>
    <w:rsid w:val="002672D7"/>
    <w:rsid w:val="00273EAA"/>
    <w:rsid w:val="0027541D"/>
    <w:rsid w:val="002768F5"/>
    <w:rsid w:val="00280D52"/>
    <w:rsid w:val="00282D90"/>
    <w:rsid w:val="002849D8"/>
    <w:rsid w:val="00286A1A"/>
    <w:rsid w:val="00286EED"/>
    <w:rsid w:val="00287D2F"/>
    <w:rsid w:val="00287EBD"/>
    <w:rsid w:val="00291925"/>
    <w:rsid w:val="002935D5"/>
    <w:rsid w:val="00294517"/>
    <w:rsid w:val="00295BF5"/>
    <w:rsid w:val="00295CF9"/>
    <w:rsid w:val="00295E0C"/>
    <w:rsid w:val="002A025A"/>
    <w:rsid w:val="002A3212"/>
    <w:rsid w:val="002A4AD9"/>
    <w:rsid w:val="002A4CEC"/>
    <w:rsid w:val="002A6217"/>
    <w:rsid w:val="002B048C"/>
    <w:rsid w:val="002B3992"/>
    <w:rsid w:val="002B419E"/>
    <w:rsid w:val="002B47FB"/>
    <w:rsid w:val="002C2C0B"/>
    <w:rsid w:val="002C3537"/>
    <w:rsid w:val="002C7907"/>
    <w:rsid w:val="002C7EB3"/>
    <w:rsid w:val="002D0634"/>
    <w:rsid w:val="002D11ED"/>
    <w:rsid w:val="002D1CB3"/>
    <w:rsid w:val="002D2414"/>
    <w:rsid w:val="002E00BF"/>
    <w:rsid w:val="002E0AA3"/>
    <w:rsid w:val="002E181C"/>
    <w:rsid w:val="002E209E"/>
    <w:rsid w:val="002E2883"/>
    <w:rsid w:val="002E2C02"/>
    <w:rsid w:val="002E4F64"/>
    <w:rsid w:val="002E576F"/>
    <w:rsid w:val="002E7238"/>
    <w:rsid w:val="002F2F73"/>
    <w:rsid w:val="002F3632"/>
    <w:rsid w:val="002F53BF"/>
    <w:rsid w:val="002F79B2"/>
    <w:rsid w:val="00301894"/>
    <w:rsid w:val="00303421"/>
    <w:rsid w:val="0030370B"/>
    <w:rsid w:val="00303EE8"/>
    <w:rsid w:val="00307C5E"/>
    <w:rsid w:val="00315C5A"/>
    <w:rsid w:val="003178E0"/>
    <w:rsid w:val="003215C9"/>
    <w:rsid w:val="00321AB7"/>
    <w:rsid w:val="00322B0F"/>
    <w:rsid w:val="00325455"/>
    <w:rsid w:val="0033001C"/>
    <w:rsid w:val="00330420"/>
    <w:rsid w:val="00330DC0"/>
    <w:rsid w:val="00332BC8"/>
    <w:rsid w:val="00334DDE"/>
    <w:rsid w:val="003352E2"/>
    <w:rsid w:val="00337447"/>
    <w:rsid w:val="003379EE"/>
    <w:rsid w:val="00340D47"/>
    <w:rsid w:val="003413B9"/>
    <w:rsid w:val="003415EC"/>
    <w:rsid w:val="00343F5F"/>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7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152D"/>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2722"/>
    <w:rsid w:val="003E65DC"/>
    <w:rsid w:val="003F17E0"/>
    <w:rsid w:val="003F37C4"/>
    <w:rsid w:val="003F401A"/>
    <w:rsid w:val="003F56C2"/>
    <w:rsid w:val="004009BA"/>
    <w:rsid w:val="00402D8C"/>
    <w:rsid w:val="00402E09"/>
    <w:rsid w:val="00402E0B"/>
    <w:rsid w:val="00403353"/>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25F2"/>
    <w:rsid w:val="0045580A"/>
    <w:rsid w:val="00455E7B"/>
    <w:rsid w:val="00457356"/>
    <w:rsid w:val="0046067B"/>
    <w:rsid w:val="00460DB1"/>
    <w:rsid w:val="0046220E"/>
    <w:rsid w:val="00463EF4"/>
    <w:rsid w:val="00465CD6"/>
    <w:rsid w:val="00465D79"/>
    <w:rsid w:val="004660A4"/>
    <w:rsid w:val="004674A4"/>
    <w:rsid w:val="00467B42"/>
    <w:rsid w:val="0047061C"/>
    <w:rsid w:val="00470A76"/>
    <w:rsid w:val="0047103E"/>
    <w:rsid w:val="00471547"/>
    <w:rsid w:val="00472FF4"/>
    <w:rsid w:val="004734C6"/>
    <w:rsid w:val="00473C39"/>
    <w:rsid w:val="00475F9F"/>
    <w:rsid w:val="00476609"/>
    <w:rsid w:val="00476DA2"/>
    <w:rsid w:val="00480043"/>
    <w:rsid w:val="00481489"/>
    <w:rsid w:val="00483016"/>
    <w:rsid w:val="00483E04"/>
    <w:rsid w:val="00487324"/>
    <w:rsid w:val="00487819"/>
    <w:rsid w:val="0049010C"/>
    <w:rsid w:val="00490259"/>
    <w:rsid w:val="00493B25"/>
    <w:rsid w:val="004942CF"/>
    <w:rsid w:val="00495D2B"/>
    <w:rsid w:val="00496564"/>
    <w:rsid w:val="00496C53"/>
    <w:rsid w:val="004A04E7"/>
    <w:rsid w:val="004A2676"/>
    <w:rsid w:val="004A2711"/>
    <w:rsid w:val="004A3719"/>
    <w:rsid w:val="004A7943"/>
    <w:rsid w:val="004B004E"/>
    <w:rsid w:val="004B149A"/>
    <w:rsid w:val="004B24AC"/>
    <w:rsid w:val="004B28A2"/>
    <w:rsid w:val="004B64BD"/>
    <w:rsid w:val="004B6C36"/>
    <w:rsid w:val="004B74E3"/>
    <w:rsid w:val="004B793E"/>
    <w:rsid w:val="004B7EEE"/>
    <w:rsid w:val="004C1D9C"/>
    <w:rsid w:val="004D0300"/>
    <w:rsid w:val="004D0940"/>
    <w:rsid w:val="004D0C43"/>
    <w:rsid w:val="004D25EC"/>
    <w:rsid w:val="004D5473"/>
    <w:rsid w:val="004D5A49"/>
    <w:rsid w:val="004D5DFE"/>
    <w:rsid w:val="004D7209"/>
    <w:rsid w:val="004E0943"/>
    <w:rsid w:val="004E0ADE"/>
    <w:rsid w:val="004E0C67"/>
    <w:rsid w:val="004E0D0D"/>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CEF"/>
    <w:rsid w:val="00503077"/>
    <w:rsid w:val="00504835"/>
    <w:rsid w:val="00504CC3"/>
    <w:rsid w:val="00504FC4"/>
    <w:rsid w:val="00510949"/>
    <w:rsid w:val="00510D82"/>
    <w:rsid w:val="00510E2E"/>
    <w:rsid w:val="00513DCE"/>
    <w:rsid w:val="0051416D"/>
    <w:rsid w:val="00517217"/>
    <w:rsid w:val="00517E18"/>
    <w:rsid w:val="0052161A"/>
    <w:rsid w:val="00522F2D"/>
    <w:rsid w:val="005251E0"/>
    <w:rsid w:val="00526BCE"/>
    <w:rsid w:val="00530028"/>
    <w:rsid w:val="005349B5"/>
    <w:rsid w:val="00535B2A"/>
    <w:rsid w:val="00540C55"/>
    <w:rsid w:val="00541EE7"/>
    <w:rsid w:val="00542812"/>
    <w:rsid w:val="005431FF"/>
    <w:rsid w:val="00544141"/>
    <w:rsid w:val="005455DC"/>
    <w:rsid w:val="00546640"/>
    <w:rsid w:val="00550913"/>
    <w:rsid w:val="005526CB"/>
    <w:rsid w:val="00554352"/>
    <w:rsid w:val="00555424"/>
    <w:rsid w:val="00555DE9"/>
    <w:rsid w:val="0055652B"/>
    <w:rsid w:val="005576F2"/>
    <w:rsid w:val="0056144A"/>
    <w:rsid w:val="005636F5"/>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24B1"/>
    <w:rsid w:val="005D724D"/>
    <w:rsid w:val="005E39FC"/>
    <w:rsid w:val="005E7130"/>
    <w:rsid w:val="005F1DD0"/>
    <w:rsid w:val="005F32F9"/>
    <w:rsid w:val="005F337E"/>
    <w:rsid w:val="005F3B4C"/>
    <w:rsid w:val="005F4069"/>
    <w:rsid w:val="006005EB"/>
    <w:rsid w:val="00602FAA"/>
    <w:rsid w:val="00606655"/>
    <w:rsid w:val="006076C8"/>
    <w:rsid w:val="006109FF"/>
    <w:rsid w:val="006137A4"/>
    <w:rsid w:val="00616502"/>
    <w:rsid w:val="00620D83"/>
    <w:rsid w:val="00620FED"/>
    <w:rsid w:val="006224E6"/>
    <w:rsid w:val="00622857"/>
    <w:rsid w:val="00624801"/>
    <w:rsid w:val="00624924"/>
    <w:rsid w:val="00626273"/>
    <w:rsid w:val="006267E2"/>
    <w:rsid w:val="00627BDE"/>
    <w:rsid w:val="006322B0"/>
    <w:rsid w:val="00632403"/>
    <w:rsid w:val="00632901"/>
    <w:rsid w:val="00636091"/>
    <w:rsid w:val="00640DA1"/>
    <w:rsid w:val="00641509"/>
    <w:rsid w:val="006418B0"/>
    <w:rsid w:val="006446A2"/>
    <w:rsid w:val="00644D89"/>
    <w:rsid w:val="00647241"/>
    <w:rsid w:val="006476F0"/>
    <w:rsid w:val="006527D0"/>
    <w:rsid w:val="00655B5B"/>
    <w:rsid w:val="00655F23"/>
    <w:rsid w:val="00657B07"/>
    <w:rsid w:val="00660D3D"/>
    <w:rsid w:val="006623D7"/>
    <w:rsid w:val="006640AD"/>
    <w:rsid w:val="006650A5"/>
    <w:rsid w:val="00666CD7"/>
    <w:rsid w:val="00666EF5"/>
    <w:rsid w:val="00670FD1"/>
    <w:rsid w:val="00672A2C"/>
    <w:rsid w:val="00674216"/>
    <w:rsid w:val="00681BB2"/>
    <w:rsid w:val="0068452D"/>
    <w:rsid w:val="006845B3"/>
    <w:rsid w:val="00685BEC"/>
    <w:rsid w:val="0068649E"/>
    <w:rsid w:val="00687547"/>
    <w:rsid w:val="00690DB6"/>
    <w:rsid w:val="0069309C"/>
    <w:rsid w:val="00694060"/>
    <w:rsid w:val="00695302"/>
    <w:rsid w:val="0069554C"/>
    <w:rsid w:val="006A01E6"/>
    <w:rsid w:val="006A20E0"/>
    <w:rsid w:val="006A252B"/>
    <w:rsid w:val="006A5D84"/>
    <w:rsid w:val="006A6EE7"/>
    <w:rsid w:val="006A7608"/>
    <w:rsid w:val="006A7D4F"/>
    <w:rsid w:val="006B0420"/>
    <w:rsid w:val="006B074E"/>
    <w:rsid w:val="006B0815"/>
    <w:rsid w:val="006B17D9"/>
    <w:rsid w:val="006B380A"/>
    <w:rsid w:val="006B41E1"/>
    <w:rsid w:val="006B5889"/>
    <w:rsid w:val="006B7324"/>
    <w:rsid w:val="006B7860"/>
    <w:rsid w:val="006C04A7"/>
    <w:rsid w:val="006C3853"/>
    <w:rsid w:val="006C41B5"/>
    <w:rsid w:val="006C564D"/>
    <w:rsid w:val="006C7E43"/>
    <w:rsid w:val="006D109B"/>
    <w:rsid w:val="006D1404"/>
    <w:rsid w:val="006D1416"/>
    <w:rsid w:val="006D1BFC"/>
    <w:rsid w:val="006D24A0"/>
    <w:rsid w:val="006D5019"/>
    <w:rsid w:val="006D5894"/>
    <w:rsid w:val="006D59A8"/>
    <w:rsid w:val="006D5EA8"/>
    <w:rsid w:val="006D7842"/>
    <w:rsid w:val="006E5FB0"/>
    <w:rsid w:val="006E60E3"/>
    <w:rsid w:val="006E7CE3"/>
    <w:rsid w:val="006F2173"/>
    <w:rsid w:val="006F41A7"/>
    <w:rsid w:val="006F41DB"/>
    <w:rsid w:val="006F5CE9"/>
    <w:rsid w:val="006F715D"/>
    <w:rsid w:val="00701CC9"/>
    <w:rsid w:val="00702596"/>
    <w:rsid w:val="007049B4"/>
    <w:rsid w:val="00711A5B"/>
    <w:rsid w:val="00715904"/>
    <w:rsid w:val="00715D96"/>
    <w:rsid w:val="00717802"/>
    <w:rsid w:val="00720FF0"/>
    <w:rsid w:val="007237F2"/>
    <w:rsid w:val="007240C3"/>
    <w:rsid w:val="0072470D"/>
    <w:rsid w:val="00730096"/>
    <w:rsid w:val="0073406F"/>
    <w:rsid w:val="007341E7"/>
    <w:rsid w:val="00734BEF"/>
    <w:rsid w:val="00735028"/>
    <w:rsid w:val="00740DD2"/>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0A3E"/>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D7C59"/>
    <w:rsid w:val="007E00B2"/>
    <w:rsid w:val="007E4297"/>
    <w:rsid w:val="007E4964"/>
    <w:rsid w:val="007E50A2"/>
    <w:rsid w:val="007E5F0F"/>
    <w:rsid w:val="007E63E9"/>
    <w:rsid w:val="007E7A83"/>
    <w:rsid w:val="007F0707"/>
    <w:rsid w:val="007F076A"/>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3BAC"/>
    <w:rsid w:val="00826C9F"/>
    <w:rsid w:val="0082768D"/>
    <w:rsid w:val="00830557"/>
    <w:rsid w:val="008326BE"/>
    <w:rsid w:val="00833A3A"/>
    <w:rsid w:val="0083458D"/>
    <w:rsid w:val="00834C32"/>
    <w:rsid w:val="00837530"/>
    <w:rsid w:val="008377B7"/>
    <w:rsid w:val="00844790"/>
    <w:rsid w:val="008470E8"/>
    <w:rsid w:val="00850D8B"/>
    <w:rsid w:val="008512DA"/>
    <w:rsid w:val="0085287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28E4"/>
    <w:rsid w:val="008B44AA"/>
    <w:rsid w:val="008B487F"/>
    <w:rsid w:val="008B48AD"/>
    <w:rsid w:val="008B6CC2"/>
    <w:rsid w:val="008C0106"/>
    <w:rsid w:val="008C0BE3"/>
    <w:rsid w:val="008C0C09"/>
    <w:rsid w:val="008C0E7D"/>
    <w:rsid w:val="008C1ABC"/>
    <w:rsid w:val="008C24D7"/>
    <w:rsid w:val="008C3210"/>
    <w:rsid w:val="008C4E35"/>
    <w:rsid w:val="008C522A"/>
    <w:rsid w:val="008C7556"/>
    <w:rsid w:val="008D3149"/>
    <w:rsid w:val="008D3F97"/>
    <w:rsid w:val="008D5049"/>
    <w:rsid w:val="008D67DE"/>
    <w:rsid w:val="008D7731"/>
    <w:rsid w:val="008E2032"/>
    <w:rsid w:val="008E2EB5"/>
    <w:rsid w:val="008E5D3E"/>
    <w:rsid w:val="008E67A3"/>
    <w:rsid w:val="008F0E1B"/>
    <w:rsid w:val="008F1B0C"/>
    <w:rsid w:val="008F2B27"/>
    <w:rsid w:val="008F53DC"/>
    <w:rsid w:val="00903A14"/>
    <w:rsid w:val="00907954"/>
    <w:rsid w:val="00910A45"/>
    <w:rsid w:val="00911FCE"/>
    <w:rsid w:val="009131EF"/>
    <w:rsid w:val="00913B05"/>
    <w:rsid w:val="0091409B"/>
    <w:rsid w:val="00914627"/>
    <w:rsid w:val="00914CCD"/>
    <w:rsid w:val="009160D7"/>
    <w:rsid w:val="009164B4"/>
    <w:rsid w:val="009175F4"/>
    <w:rsid w:val="00920360"/>
    <w:rsid w:val="0092064B"/>
    <w:rsid w:val="00921060"/>
    <w:rsid w:val="00923042"/>
    <w:rsid w:val="00923168"/>
    <w:rsid w:val="00923EB3"/>
    <w:rsid w:val="00924727"/>
    <w:rsid w:val="009255C9"/>
    <w:rsid w:val="00933285"/>
    <w:rsid w:val="009332E1"/>
    <w:rsid w:val="009341CA"/>
    <w:rsid w:val="009348AE"/>
    <w:rsid w:val="009360AE"/>
    <w:rsid w:val="009375A2"/>
    <w:rsid w:val="0094022D"/>
    <w:rsid w:val="00941AB9"/>
    <w:rsid w:val="00942817"/>
    <w:rsid w:val="00945534"/>
    <w:rsid w:val="00945B2E"/>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5AA2"/>
    <w:rsid w:val="0097752A"/>
    <w:rsid w:val="00977C90"/>
    <w:rsid w:val="00980715"/>
    <w:rsid w:val="00980953"/>
    <w:rsid w:val="00980F42"/>
    <w:rsid w:val="00982B0A"/>
    <w:rsid w:val="00984E3C"/>
    <w:rsid w:val="00986F42"/>
    <w:rsid w:val="0099456B"/>
    <w:rsid w:val="00994AB9"/>
    <w:rsid w:val="00995DA2"/>
    <w:rsid w:val="0099627D"/>
    <w:rsid w:val="009A0427"/>
    <w:rsid w:val="009A4313"/>
    <w:rsid w:val="009A51BC"/>
    <w:rsid w:val="009A5C35"/>
    <w:rsid w:val="009A5C57"/>
    <w:rsid w:val="009A5DE7"/>
    <w:rsid w:val="009A66C9"/>
    <w:rsid w:val="009A74A0"/>
    <w:rsid w:val="009B3D12"/>
    <w:rsid w:val="009B5447"/>
    <w:rsid w:val="009B6C0D"/>
    <w:rsid w:val="009B6D74"/>
    <w:rsid w:val="009B75C3"/>
    <w:rsid w:val="009C024D"/>
    <w:rsid w:val="009C0362"/>
    <w:rsid w:val="009C49E5"/>
    <w:rsid w:val="009D1656"/>
    <w:rsid w:val="009D1718"/>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3E4"/>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47B82"/>
    <w:rsid w:val="00A52231"/>
    <w:rsid w:val="00A5432C"/>
    <w:rsid w:val="00A563AF"/>
    <w:rsid w:val="00A603EC"/>
    <w:rsid w:val="00A615B0"/>
    <w:rsid w:val="00A61858"/>
    <w:rsid w:val="00A61FF6"/>
    <w:rsid w:val="00A6620A"/>
    <w:rsid w:val="00A72DD4"/>
    <w:rsid w:val="00A73CF5"/>
    <w:rsid w:val="00A74E7C"/>
    <w:rsid w:val="00A7608D"/>
    <w:rsid w:val="00A76426"/>
    <w:rsid w:val="00A77593"/>
    <w:rsid w:val="00A82D77"/>
    <w:rsid w:val="00A84009"/>
    <w:rsid w:val="00A846ED"/>
    <w:rsid w:val="00A862AB"/>
    <w:rsid w:val="00A86B3D"/>
    <w:rsid w:val="00A87336"/>
    <w:rsid w:val="00A91F32"/>
    <w:rsid w:val="00A9395E"/>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FD2"/>
    <w:rsid w:val="00AC4DB5"/>
    <w:rsid w:val="00AC4E8A"/>
    <w:rsid w:val="00AC62D6"/>
    <w:rsid w:val="00AC6995"/>
    <w:rsid w:val="00AD2B7D"/>
    <w:rsid w:val="00AD324E"/>
    <w:rsid w:val="00AD48CF"/>
    <w:rsid w:val="00AD7A6E"/>
    <w:rsid w:val="00AE00AF"/>
    <w:rsid w:val="00AE1189"/>
    <w:rsid w:val="00AE4812"/>
    <w:rsid w:val="00AE5C7A"/>
    <w:rsid w:val="00AF6682"/>
    <w:rsid w:val="00B00968"/>
    <w:rsid w:val="00B00974"/>
    <w:rsid w:val="00B01AED"/>
    <w:rsid w:val="00B01E2C"/>
    <w:rsid w:val="00B03020"/>
    <w:rsid w:val="00B03AE4"/>
    <w:rsid w:val="00B07C41"/>
    <w:rsid w:val="00B1238D"/>
    <w:rsid w:val="00B14F06"/>
    <w:rsid w:val="00B15CB3"/>
    <w:rsid w:val="00B166C5"/>
    <w:rsid w:val="00B17C0B"/>
    <w:rsid w:val="00B20168"/>
    <w:rsid w:val="00B21192"/>
    <w:rsid w:val="00B22A19"/>
    <w:rsid w:val="00B24F0B"/>
    <w:rsid w:val="00B260AA"/>
    <w:rsid w:val="00B276CD"/>
    <w:rsid w:val="00B27D77"/>
    <w:rsid w:val="00B32B51"/>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4F73"/>
    <w:rsid w:val="00B662BC"/>
    <w:rsid w:val="00B677B1"/>
    <w:rsid w:val="00B6788B"/>
    <w:rsid w:val="00B71040"/>
    <w:rsid w:val="00B71C92"/>
    <w:rsid w:val="00B72507"/>
    <w:rsid w:val="00B75AE5"/>
    <w:rsid w:val="00B80361"/>
    <w:rsid w:val="00B82805"/>
    <w:rsid w:val="00B844B3"/>
    <w:rsid w:val="00B90F88"/>
    <w:rsid w:val="00B9184D"/>
    <w:rsid w:val="00B91FA8"/>
    <w:rsid w:val="00B93751"/>
    <w:rsid w:val="00B938FD"/>
    <w:rsid w:val="00B96D7F"/>
    <w:rsid w:val="00BA4C99"/>
    <w:rsid w:val="00BB1D30"/>
    <w:rsid w:val="00BB3697"/>
    <w:rsid w:val="00BB4BCA"/>
    <w:rsid w:val="00BB64DC"/>
    <w:rsid w:val="00BB7DA0"/>
    <w:rsid w:val="00BC4B2F"/>
    <w:rsid w:val="00BC5A32"/>
    <w:rsid w:val="00BC7609"/>
    <w:rsid w:val="00BC7A57"/>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014"/>
    <w:rsid w:val="00C512CF"/>
    <w:rsid w:val="00C52E22"/>
    <w:rsid w:val="00C536FB"/>
    <w:rsid w:val="00C54FA3"/>
    <w:rsid w:val="00C555E5"/>
    <w:rsid w:val="00C60E28"/>
    <w:rsid w:val="00C62B39"/>
    <w:rsid w:val="00C67D50"/>
    <w:rsid w:val="00C71921"/>
    <w:rsid w:val="00C76104"/>
    <w:rsid w:val="00C7690B"/>
    <w:rsid w:val="00C77A83"/>
    <w:rsid w:val="00C80FAC"/>
    <w:rsid w:val="00C8399B"/>
    <w:rsid w:val="00C83DA9"/>
    <w:rsid w:val="00C8540B"/>
    <w:rsid w:val="00C85F61"/>
    <w:rsid w:val="00C86F1A"/>
    <w:rsid w:val="00C95AC0"/>
    <w:rsid w:val="00C97F95"/>
    <w:rsid w:val="00CA0422"/>
    <w:rsid w:val="00CA0A99"/>
    <w:rsid w:val="00CA275D"/>
    <w:rsid w:val="00CA3AA4"/>
    <w:rsid w:val="00CA3C63"/>
    <w:rsid w:val="00CA4D6F"/>
    <w:rsid w:val="00CA7255"/>
    <w:rsid w:val="00CB026A"/>
    <w:rsid w:val="00CB1E53"/>
    <w:rsid w:val="00CB1ED6"/>
    <w:rsid w:val="00CB277B"/>
    <w:rsid w:val="00CC1556"/>
    <w:rsid w:val="00CC1C75"/>
    <w:rsid w:val="00CC29EB"/>
    <w:rsid w:val="00CC2F48"/>
    <w:rsid w:val="00CC498C"/>
    <w:rsid w:val="00CC6E6B"/>
    <w:rsid w:val="00CD00A9"/>
    <w:rsid w:val="00CD063E"/>
    <w:rsid w:val="00CD2E9E"/>
    <w:rsid w:val="00CD742F"/>
    <w:rsid w:val="00CE0FC8"/>
    <w:rsid w:val="00CE1A8D"/>
    <w:rsid w:val="00CE1D62"/>
    <w:rsid w:val="00CE302B"/>
    <w:rsid w:val="00CE382D"/>
    <w:rsid w:val="00CE3AD9"/>
    <w:rsid w:val="00CE5D9D"/>
    <w:rsid w:val="00CE6665"/>
    <w:rsid w:val="00CE7089"/>
    <w:rsid w:val="00CE75D0"/>
    <w:rsid w:val="00CF10B3"/>
    <w:rsid w:val="00CF534E"/>
    <w:rsid w:val="00CF5B28"/>
    <w:rsid w:val="00CF6E5D"/>
    <w:rsid w:val="00D0028C"/>
    <w:rsid w:val="00D009F4"/>
    <w:rsid w:val="00D01027"/>
    <w:rsid w:val="00D03994"/>
    <w:rsid w:val="00D04B6F"/>
    <w:rsid w:val="00D04E9B"/>
    <w:rsid w:val="00D06054"/>
    <w:rsid w:val="00D06F68"/>
    <w:rsid w:val="00D0729E"/>
    <w:rsid w:val="00D123C5"/>
    <w:rsid w:val="00D12D1B"/>
    <w:rsid w:val="00D130C9"/>
    <w:rsid w:val="00D13187"/>
    <w:rsid w:val="00D134F1"/>
    <w:rsid w:val="00D14F3B"/>
    <w:rsid w:val="00D15C21"/>
    <w:rsid w:val="00D15EF2"/>
    <w:rsid w:val="00D167C7"/>
    <w:rsid w:val="00D20418"/>
    <w:rsid w:val="00D215DE"/>
    <w:rsid w:val="00D2162F"/>
    <w:rsid w:val="00D217DE"/>
    <w:rsid w:val="00D23EE1"/>
    <w:rsid w:val="00D2677B"/>
    <w:rsid w:val="00D27D49"/>
    <w:rsid w:val="00D30716"/>
    <w:rsid w:val="00D32ACE"/>
    <w:rsid w:val="00D33F24"/>
    <w:rsid w:val="00D346D8"/>
    <w:rsid w:val="00D36BAE"/>
    <w:rsid w:val="00D37BB9"/>
    <w:rsid w:val="00D42106"/>
    <w:rsid w:val="00D42FFB"/>
    <w:rsid w:val="00D433E5"/>
    <w:rsid w:val="00D43D8A"/>
    <w:rsid w:val="00D45974"/>
    <w:rsid w:val="00D47577"/>
    <w:rsid w:val="00D50111"/>
    <w:rsid w:val="00D52625"/>
    <w:rsid w:val="00D52E8E"/>
    <w:rsid w:val="00D5500E"/>
    <w:rsid w:val="00D5531E"/>
    <w:rsid w:val="00D560EB"/>
    <w:rsid w:val="00D564CB"/>
    <w:rsid w:val="00D57A81"/>
    <w:rsid w:val="00D61B2B"/>
    <w:rsid w:val="00D63ADB"/>
    <w:rsid w:val="00D64A81"/>
    <w:rsid w:val="00D64A93"/>
    <w:rsid w:val="00D67CE9"/>
    <w:rsid w:val="00D72BB8"/>
    <w:rsid w:val="00D72D41"/>
    <w:rsid w:val="00D85DD1"/>
    <w:rsid w:val="00D8631C"/>
    <w:rsid w:val="00D87590"/>
    <w:rsid w:val="00D92E04"/>
    <w:rsid w:val="00D9491E"/>
    <w:rsid w:val="00D97FA4"/>
    <w:rsid w:val="00DA177B"/>
    <w:rsid w:val="00DA3102"/>
    <w:rsid w:val="00DA41F8"/>
    <w:rsid w:val="00DA4361"/>
    <w:rsid w:val="00DA44BE"/>
    <w:rsid w:val="00DA5D85"/>
    <w:rsid w:val="00DA6616"/>
    <w:rsid w:val="00DA74C9"/>
    <w:rsid w:val="00DB08A8"/>
    <w:rsid w:val="00DB18E6"/>
    <w:rsid w:val="00DB1BDC"/>
    <w:rsid w:val="00DB4D9E"/>
    <w:rsid w:val="00DC1087"/>
    <w:rsid w:val="00DC3831"/>
    <w:rsid w:val="00DC7BBD"/>
    <w:rsid w:val="00DD0BC1"/>
    <w:rsid w:val="00DD0E99"/>
    <w:rsid w:val="00DD199C"/>
    <w:rsid w:val="00DD4075"/>
    <w:rsid w:val="00DD5389"/>
    <w:rsid w:val="00DD5A7C"/>
    <w:rsid w:val="00DD5F69"/>
    <w:rsid w:val="00DE0F1E"/>
    <w:rsid w:val="00DE3255"/>
    <w:rsid w:val="00DE39AC"/>
    <w:rsid w:val="00DE4595"/>
    <w:rsid w:val="00DF0FE9"/>
    <w:rsid w:val="00DF163F"/>
    <w:rsid w:val="00DF3825"/>
    <w:rsid w:val="00DF3AF1"/>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B91"/>
    <w:rsid w:val="00E33D79"/>
    <w:rsid w:val="00E34724"/>
    <w:rsid w:val="00E35071"/>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845"/>
    <w:rsid w:val="00E60928"/>
    <w:rsid w:val="00E61AE3"/>
    <w:rsid w:val="00E63108"/>
    <w:rsid w:val="00E63E3D"/>
    <w:rsid w:val="00E64B15"/>
    <w:rsid w:val="00E71D4C"/>
    <w:rsid w:val="00E75E6A"/>
    <w:rsid w:val="00E77943"/>
    <w:rsid w:val="00E80040"/>
    <w:rsid w:val="00E82DBD"/>
    <w:rsid w:val="00E87EC2"/>
    <w:rsid w:val="00E90E7B"/>
    <w:rsid w:val="00E92B80"/>
    <w:rsid w:val="00E92C50"/>
    <w:rsid w:val="00E95CD8"/>
    <w:rsid w:val="00E96B76"/>
    <w:rsid w:val="00E96D06"/>
    <w:rsid w:val="00EA2EAC"/>
    <w:rsid w:val="00EA57B9"/>
    <w:rsid w:val="00EA698B"/>
    <w:rsid w:val="00EA71B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1A88"/>
    <w:rsid w:val="00EF20B7"/>
    <w:rsid w:val="00EF27FF"/>
    <w:rsid w:val="00EF41EC"/>
    <w:rsid w:val="00EF5DD4"/>
    <w:rsid w:val="00EF6520"/>
    <w:rsid w:val="00EF6966"/>
    <w:rsid w:val="00EF6D9D"/>
    <w:rsid w:val="00EF7964"/>
    <w:rsid w:val="00F01CBF"/>
    <w:rsid w:val="00F02F91"/>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EC3"/>
    <w:rsid w:val="00F31B75"/>
    <w:rsid w:val="00F332D0"/>
    <w:rsid w:val="00F34667"/>
    <w:rsid w:val="00F359FA"/>
    <w:rsid w:val="00F3776D"/>
    <w:rsid w:val="00F436E2"/>
    <w:rsid w:val="00F44DEE"/>
    <w:rsid w:val="00F45A8C"/>
    <w:rsid w:val="00F46878"/>
    <w:rsid w:val="00F46AFD"/>
    <w:rsid w:val="00F47803"/>
    <w:rsid w:val="00F51DBC"/>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D36"/>
    <w:rsid w:val="00F7726E"/>
    <w:rsid w:val="00F77798"/>
    <w:rsid w:val="00F82244"/>
    <w:rsid w:val="00F83EFA"/>
    <w:rsid w:val="00F8529D"/>
    <w:rsid w:val="00F8774D"/>
    <w:rsid w:val="00F90F93"/>
    <w:rsid w:val="00F9111F"/>
    <w:rsid w:val="00F91368"/>
    <w:rsid w:val="00F9392B"/>
    <w:rsid w:val="00F9439C"/>
    <w:rsid w:val="00F94856"/>
    <w:rsid w:val="00F94DFE"/>
    <w:rsid w:val="00F960BF"/>
    <w:rsid w:val="00F9688E"/>
    <w:rsid w:val="00FA1297"/>
    <w:rsid w:val="00FA1645"/>
    <w:rsid w:val="00FA1F0C"/>
    <w:rsid w:val="00FA5A4E"/>
    <w:rsid w:val="00FA6281"/>
    <w:rsid w:val="00FA7198"/>
    <w:rsid w:val="00FB0255"/>
    <w:rsid w:val="00FB0388"/>
    <w:rsid w:val="00FB400E"/>
    <w:rsid w:val="00FB5D59"/>
    <w:rsid w:val="00FB5DEC"/>
    <w:rsid w:val="00FB76E5"/>
    <w:rsid w:val="00FC1824"/>
    <w:rsid w:val="00FC1B16"/>
    <w:rsid w:val="00FC417D"/>
    <w:rsid w:val="00FC4C2D"/>
    <w:rsid w:val="00FC668A"/>
    <w:rsid w:val="00FC6C9A"/>
    <w:rsid w:val="00FC77BA"/>
    <w:rsid w:val="00FD0133"/>
    <w:rsid w:val="00FD06CB"/>
    <w:rsid w:val="00FD14E3"/>
    <w:rsid w:val="00FD2F34"/>
    <w:rsid w:val="00FD379F"/>
    <w:rsid w:val="00FD4D1E"/>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24C7448-A7DD-4262-8AC7-04E19E17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1CB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AE5C7A"/>
    <w:rPr>
      <w:rFonts w:ascii="Segoe UI" w:hAnsi="Segoe UI" w:cs="Segoe UI" w:hint="default"/>
      <w:sz w:val="18"/>
      <w:szCs w:val="18"/>
    </w:rPr>
  </w:style>
  <w:style w:type="paragraph" w:customStyle="1" w:styleId="pf0">
    <w:name w:val="pf0"/>
    <w:basedOn w:val="Normalny"/>
    <w:rsid w:val="00945B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0CD9"/>
    <w:rsid w:val="00045680"/>
    <w:rsid w:val="00081E14"/>
    <w:rsid w:val="00095219"/>
    <w:rsid w:val="00095338"/>
    <w:rsid w:val="000B34A8"/>
    <w:rsid w:val="000C2D75"/>
    <w:rsid w:val="000D1073"/>
    <w:rsid w:val="000D6AF5"/>
    <w:rsid w:val="000D6D47"/>
    <w:rsid w:val="000E0D2F"/>
    <w:rsid w:val="000E3D6B"/>
    <w:rsid w:val="000F3A85"/>
    <w:rsid w:val="00104207"/>
    <w:rsid w:val="001103CD"/>
    <w:rsid w:val="00120EE7"/>
    <w:rsid w:val="00177B06"/>
    <w:rsid w:val="00177B49"/>
    <w:rsid w:val="00181EC9"/>
    <w:rsid w:val="00184E4A"/>
    <w:rsid w:val="0018784B"/>
    <w:rsid w:val="001C4ED0"/>
    <w:rsid w:val="001D0252"/>
    <w:rsid w:val="001D53D9"/>
    <w:rsid w:val="001D5444"/>
    <w:rsid w:val="001E2A21"/>
    <w:rsid w:val="001E2D75"/>
    <w:rsid w:val="002141DD"/>
    <w:rsid w:val="00214DD4"/>
    <w:rsid w:val="00245BD8"/>
    <w:rsid w:val="00250D88"/>
    <w:rsid w:val="00256A73"/>
    <w:rsid w:val="002571EC"/>
    <w:rsid w:val="00275EA7"/>
    <w:rsid w:val="002A08A0"/>
    <w:rsid w:val="002C0B77"/>
    <w:rsid w:val="002C0C41"/>
    <w:rsid w:val="002C0FD0"/>
    <w:rsid w:val="002E7B20"/>
    <w:rsid w:val="002F1E48"/>
    <w:rsid w:val="00343F5F"/>
    <w:rsid w:val="00353366"/>
    <w:rsid w:val="00370331"/>
    <w:rsid w:val="00387FD0"/>
    <w:rsid w:val="003C7D71"/>
    <w:rsid w:val="003D2687"/>
    <w:rsid w:val="003E2068"/>
    <w:rsid w:val="003E3D86"/>
    <w:rsid w:val="003E65DC"/>
    <w:rsid w:val="00417026"/>
    <w:rsid w:val="0041732A"/>
    <w:rsid w:val="0045125E"/>
    <w:rsid w:val="00465588"/>
    <w:rsid w:val="00471547"/>
    <w:rsid w:val="004761D1"/>
    <w:rsid w:val="00484995"/>
    <w:rsid w:val="00487819"/>
    <w:rsid w:val="004A1299"/>
    <w:rsid w:val="004A464A"/>
    <w:rsid w:val="004A7135"/>
    <w:rsid w:val="004A778F"/>
    <w:rsid w:val="004B4C6D"/>
    <w:rsid w:val="004D132B"/>
    <w:rsid w:val="004D25EC"/>
    <w:rsid w:val="004F56CD"/>
    <w:rsid w:val="00504D64"/>
    <w:rsid w:val="00510AC0"/>
    <w:rsid w:val="005347DF"/>
    <w:rsid w:val="005700EB"/>
    <w:rsid w:val="00586283"/>
    <w:rsid w:val="005B3E1D"/>
    <w:rsid w:val="005E2F34"/>
    <w:rsid w:val="005E410E"/>
    <w:rsid w:val="005E5AC2"/>
    <w:rsid w:val="005E7130"/>
    <w:rsid w:val="005E76C0"/>
    <w:rsid w:val="0060393B"/>
    <w:rsid w:val="0064002E"/>
    <w:rsid w:val="00641065"/>
    <w:rsid w:val="00651866"/>
    <w:rsid w:val="00653B7F"/>
    <w:rsid w:val="006646DD"/>
    <w:rsid w:val="006650A5"/>
    <w:rsid w:val="006774DC"/>
    <w:rsid w:val="00690E99"/>
    <w:rsid w:val="00693B74"/>
    <w:rsid w:val="006B12DD"/>
    <w:rsid w:val="006B584E"/>
    <w:rsid w:val="006D2A5C"/>
    <w:rsid w:val="006F2A13"/>
    <w:rsid w:val="0072761B"/>
    <w:rsid w:val="007378E2"/>
    <w:rsid w:val="00740E31"/>
    <w:rsid w:val="007677E4"/>
    <w:rsid w:val="00772DB7"/>
    <w:rsid w:val="007946F6"/>
    <w:rsid w:val="00794737"/>
    <w:rsid w:val="007B0A3E"/>
    <w:rsid w:val="007D6339"/>
    <w:rsid w:val="007E2EF7"/>
    <w:rsid w:val="007F668D"/>
    <w:rsid w:val="008050ED"/>
    <w:rsid w:val="0081026D"/>
    <w:rsid w:val="00825E94"/>
    <w:rsid w:val="00853CF6"/>
    <w:rsid w:val="00864F59"/>
    <w:rsid w:val="00870658"/>
    <w:rsid w:val="008A0E65"/>
    <w:rsid w:val="008C0607"/>
    <w:rsid w:val="008D2F9A"/>
    <w:rsid w:val="008D5049"/>
    <w:rsid w:val="008E2032"/>
    <w:rsid w:val="008F3283"/>
    <w:rsid w:val="00903EBF"/>
    <w:rsid w:val="009160D7"/>
    <w:rsid w:val="00954CAB"/>
    <w:rsid w:val="009632BD"/>
    <w:rsid w:val="00980953"/>
    <w:rsid w:val="00987E9B"/>
    <w:rsid w:val="009929C8"/>
    <w:rsid w:val="0099417A"/>
    <w:rsid w:val="009C00DE"/>
    <w:rsid w:val="009C0F31"/>
    <w:rsid w:val="009D0FF4"/>
    <w:rsid w:val="009F6120"/>
    <w:rsid w:val="00A1509B"/>
    <w:rsid w:val="00A41AF8"/>
    <w:rsid w:val="00A47B82"/>
    <w:rsid w:val="00A47EB7"/>
    <w:rsid w:val="00A5610E"/>
    <w:rsid w:val="00A561DE"/>
    <w:rsid w:val="00A71ADC"/>
    <w:rsid w:val="00A72DD4"/>
    <w:rsid w:val="00A740EE"/>
    <w:rsid w:val="00A75D74"/>
    <w:rsid w:val="00A92BCF"/>
    <w:rsid w:val="00AA1FAB"/>
    <w:rsid w:val="00AE1189"/>
    <w:rsid w:val="00AE29B2"/>
    <w:rsid w:val="00AE32C1"/>
    <w:rsid w:val="00AF3B82"/>
    <w:rsid w:val="00B00BD5"/>
    <w:rsid w:val="00B00CD7"/>
    <w:rsid w:val="00B32B51"/>
    <w:rsid w:val="00B401D9"/>
    <w:rsid w:val="00B50BB0"/>
    <w:rsid w:val="00B50BDA"/>
    <w:rsid w:val="00B579F6"/>
    <w:rsid w:val="00B75AE5"/>
    <w:rsid w:val="00B91D3F"/>
    <w:rsid w:val="00BB47D6"/>
    <w:rsid w:val="00BC38EB"/>
    <w:rsid w:val="00BC6131"/>
    <w:rsid w:val="00BC7609"/>
    <w:rsid w:val="00C03460"/>
    <w:rsid w:val="00C149BD"/>
    <w:rsid w:val="00C54FA3"/>
    <w:rsid w:val="00C65691"/>
    <w:rsid w:val="00C72B0D"/>
    <w:rsid w:val="00C75070"/>
    <w:rsid w:val="00C859AE"/>
    <w:rsid w:val="00C955D3"/>
    <w:rsid w:val="00CD2E9E"/>
    <w:rsid w:val="00CD7866"/>
    <w:rsid w:val="00CE371A"/>
    <w:rsid w:val="00CE5D9D"/>
    <w:rsid w:val="00D01D21"/>
    <w:rsid w:val="00D06F68"/>
    <w:rsid w:val="00D11E51"/>
    <w:rsid w:val="00D121B4"/>
    <w:rsid w:val="00D215DE"/>
    <w:rsid w:val="00D27D49"/>
    <w:rsid w:val="00D36921"/>
    <w:rsid w:val="00D52E8E"/>
    <w:rsid w:val="00D53E1A"/>
    <w:rsid w:val="00D54237"/>
    <w:rsid w:val="00D61A9E"/>
    <w:rsid w:val="00D64A81"/>
    <w:rsid w:val="00D72D41"/>
    <w:rsid w:val="00D74D32"/>
    <w:rsid w:val="00D8737C"/>
    <w:rsid w:val="00DB7245"/>
    <w:rsid w:val="00DD0E99"/>
    <w:rsid w:val="00E132BF"/>
    <w:rsid w:val="00E35071"/>
    <w:rsid w:val="00E4024A"/>
    <w:rsid w:val="00E41135"/>
    <w:rsid w:val="00E46AE4"/>
    <w:rsid w:val="00E60845"/>
    <w:rsid w:val="00E63212"/>
    <w:rsid w:val="00E81DA9"/>
    <w:rsid w:val="00E91884"/>
    <w:rsid w:val="00E970EA"/>
    <w:rsid w:val="00EA4F50"/>
    <w:rsid w:val="00EB4E65"/>
    <w:rsid w:val="00EC5F0C"/>
    <w:rsid w:val="00EC7763"/>
    <w:rsid w:val="00ED5E0D"/>
    <w:rsid w:val="00F224E1"/>
    <w:rsid w:val="00F23E2D"/>
    <w:rsid w:val="00F251DB"/>
    <w:rsid w:val="00F37A8C"/>
    <w:rsid w:val="00F43021"/>
    <w:rsid w:val="00F616BB"/>
    <w:rsid w:val="00F740AF"/>
    <w:rsid w:val="00F82244"/>
    <w:rsid w:val="00FA5B9A"/>
    <w:rsid w:val="00FA77E9"/>
    <w:rsid w:val="00FB6E69"/>
    <w:rsid w:val="00FC398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22708</Words>
  <Characters>136251</Characters>
  <Application>Microsoft Office Word</Application>
  <DocSecurity>0</DocSecurity>
  <Lines>1135</Lines>
  <Paragraphs>317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Kuś</cp:lastModifiedBy>
  <cp:revision>6</cp:revision>
  <cp:lastPrinted>2023-10-04T08:07:00Z</cp:lastPrinted>
  <dcterms:created xsi:type="dcterms:W3CDTF">2026-03-19T12:50:00Z</dcterms:created>
  <dcterms:modified xsi:type="dcterms:W3CDTF">2026-03-24T07:40:00Z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